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BB" w:rsidRDefault="00E53ABB" w:rsidP="00E53ABB">
      <w:pPr>
        <w:pStyle w:val="a3"/>
        <w:shd w:val="clear" w:color="auto" w:fill="FFFFFF"/>
        <w:spacing w:line="450" w:lineRule="atLeast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b/>
          <w:bCs/>
          <w:color w:val="333333"/>
          <w:sz w:val="44"/>
          <w:szCs w:val="44"/>
        </w:rPr>
        <w:t>致考生一封信</w:t>
      </w:r>
      <w:r>
        <w:rPr>
          <w:rFonts w:ascii="微软雅黑" w:eastAsia="微软雅黑" w:hAnsi="微软雅黑" w:hint="eastAsia"/>
          <w:color w:val="333333"/>
        </w:rPr>
        <w:t xml:space="preserve">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各位考生大家好: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2017年下半年全国高等教育自学考试将于10月21、22日举行。为了进一步提高考试的标准化管理水平，从本次考试起全部学科</w:t>
      </w:r>
      <w:r w:rsidRPr="00E53ABB">
        <w:rPr>
          <w:rFonts w:ascii="微软雅黑" w:eastAsia="微软雅黑" w:hAnsi="微软雅黑" w:hint="eastAsia"/>
          <w:b/>
          <w:bCs/>
          <w:color w:val="333333"/>
          <w:sz w:val="28"/>
          <w:szCs w:val="28"/>
        </w:rPr>
        <w:t>实行分卷考试</w:t>
      </w: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，即：考试试卷分为试题卷和答题卡，考生将全部</w:t>
      </w:r>
      <w:r w:rsidRPr="00E53ABB">
        <w:rPr>
          <w:rFonts w:ascii="微软雅黑" w:eastAsia="微软雅黑" w:hAnsi="微软雅黑" w:hint="eastAsia"/>
          <w:b/>
          <w:bCs/>
          <w:color w:val="333333"/>
          <w:sz w:val="28"/>
          <w:szCs w:val="28"/>
        </w:rPr>
        <w:t>试题作答在答题卡规定的区域内，答在非规定区域或试题卷上无效</w:t>
      </w: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。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考生在作答时，</w:t>
      </w:r>
      <w:r w:rsidRPr="00E53ABB">
        <w:rPr>
          <w:rFonts w:ascii="微软雅黑" w:eastAsia="微软雅黑" w:hAnsi="微软雅黑" w:hint="eastAsia"/>
          <w:b/>
          <w:bCs/>
          <w:color w:val="333333"/>
          <w:sz w:val="28"/>
          <w:szCs w:val="28"/>
        </w:rPr>
        <w:t>选择题要求使用2B铅笔，将对应答案的信息点涂黑</w:t>
      </w: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；</w:t>
      </w:r>
      <w:r w:rsidRPr="00E53ABB">
        <w:rPr>
          <w:rFonts w:ascii="微软雅黑" w:eastAsia="微软雅黑" w:hAnsi="微软雅黑" w:hint="eastAsia"/>
          <w:b/>
          <w:bCs/>
          <w:color w:val="333333"/>
          <w:sz w:val="28"/>
          <w:szCs w:val="28"/>
        </w:rPr>
        <w:t>非选择题要求使用黑色墨水钢笔或签字笔书写</w:t>
      </w: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。如答题卡没有印刷试题号的，考生要在题号区域先填写大题号和小题号，然后在</w:t>
      </w:r>
      <w:proofErr w:type="gramStart"/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>答题区</w:t>
      </w:r>
      <w:proofErr w:type="gramEnd"/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进行作答。注意在作答过程中，要合理安排好每道题的答题区域。考试中,无特殊情况不得更换答题卡。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FF0000"/>
          <w:sz w:val="28"/>
          <w:szCs w:val="28"/>
        </w:rPr>
        <w:t>为做好应考准备，提示考生注意以下几点：</w:t>
      </w: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 </w:t>
      </w:r>
      <w:bookmarkStart w:id="0" w:name="_GoBack"/>
      <w:bookmarkEnd w:id="0"/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1.考前请熟悉分卷考试形式,在答题卡上作答的要求。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2.准备考试用2B铅笔、橡皮和黑色墨水钢笔或签字笔。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t xml:space="preserve">3.考试中，监考员负责将考生条形码粘贴在答题卡上；考生要认真核对条形码上的信息是否与本人一致，如发现问题要立即告知监考员处理。 </w:t>
      </w:r>
    </w:p>
    <w:p w:rsidR="00E53ABB" w:rsidRPr="00E53ABB" w:rsidRDefault="00E53ABB" w:rsidP="00E53ABB">
      <w:pPr>
        <w:pStyle w:val="a3"/>
        <w:shd w:val="clear" w:color="auto" w:fill="FFFFFF"/>
        <w:ind w:firstLine="640"/>
        <w:rPr>
          <w:rFonts w:ascii="微软雅黑" w:eastAsia="微软雅黑" w:hAnsi="微软雅黑" w:hint="eastAsia"/>
          <w:color w:val="333333"/>
          <w:sz w:val="28"/>
          <w:szCs w:val="28"/>
        </w:rPr>
      </w:pPr>
      <w:r w:rsidRPr="00E53ABB">
        <w:rPr>
          <w:rFonts w:ascii="微软雅黑" w:eastAsia="微软雅黑" w:hAnsi="微软雅黑" w:hint="eastAsia"/>
          <w:color w:val="333333"/>
          <w:sz w:val="28"/>
          <w:szCs w:val="28"/>
        </w:rPr>
        <w:lastRenderedPageBreak/>
        <w:t xml:space="preserve">4.认真阅读下一页“答题卡规范化作答示例”，熟悉答题卡的格式、答题区域、作答要求。确保在考试中正确答题，避免因答题不规范而影响考试。 </w:t>
      </w:r>
    </w:p>
    <w:p w:rsidR="004F601B" w:rsidRPr="00E53ABB" w:rsidRDefault="004F601B"/>
    <w:sectPr w:rsidR="004F601B" w:rsidRPr="00E53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CE"/>
    <w:rsid w:val="004F601B"/>
    <w:rsid w:val="00A94CCE"/>
    <w:rsid w:val="00E5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A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A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79058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789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4203">
                          <w:marLeft w:val="450"/>
                          <w:marRight w:val="4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</Words>
  <Characters>414</Characters>
  <Application>Microsoft Office Word</Application>
  <DocSecurity>0</DocSecurity>
  <Lines>3</Lines>
  <Paragraphs>1</Paragraphs>
  <ScaleCrop>false</ScaleCrop>
  <Company>微软公司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2017-10-16T01:04:00Z</dcterms:created>
  <dcterms:modified xsi:type="dcterms:W3CDTF">2017-10-16T01:06:00Z</dcterms:modified>
</cp:coreProperties>
</file>