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72" w:rsidRDefault="00710472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>
        <w:rPr>
          <w:rFonts w:ascii="宋体" w:hAnsi="宋体" w:cs="楷体_GB2312" w:hint="eastAsia"/>
          <w:b/>
          <w:bCs/>
          <w:sz w:val="30"/>
          <w:szCs w:val="30"/>
        </w:rPr>
        <w:t>最优化原理与方法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710472" w:rsidRDefault="00710472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sz w:val="24"/>
        </w:rPr>
        <w:t xml:space="preserve">                              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8"/>
        <w:gridCol w:w="852"/>
        <w:gridCol w:w="68"/>
        <w:gridCol w:w="1446"/>
        <w:gridCol w:w="112"/>
        <w:gridCol w:w="710"/>
        <w:gridCol w:w="364"/>
        <w:gridCol w:w="345"/>
        <w:gridCol w:w="283"/>
        <w:gridCol w:w="713"/>
        <w:gridCol w:w="22"/>
        <w:gridCol w:w="541"/>
        <w:gridCol w:w="454"/>
        <w:gridCol w:w="349"/>
        <w:gridCol w:w="473"/>
        <w:gridCol w:w="6"/>
        <w:gridCol w:w="380"/>
        <w:gridCol w:w="625"/>
        <w:gridCol w:w="1137"/>
      </w:tblGrid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6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hyperlink r:id="rId7" w:tgtFrame="_blank" w:history="1">
              <w:r w:rsidRPr="00E50930">
                <w:rPr>
                  <w:szCs w:val="21"/>
                </w:rPr>
                <w:t>Optimization Theory and Method</w:t>
              </w:r>
            </w:hyperlink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6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机场学院油气储运工程系</w:t>
            </w:r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7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学科基础课</w:t>
            </w:r>
          </w:p>
        </w:tc>
        <w:tc>
          <w:tcPr>
            <w:tcW w:w="1366" w:type="dxa"/>
            <w:gridSpan w:val="4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5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学术型</w:t>
            </w:r>
            <w:r w:rsidRPr="00901F7C">
              <w:rPr>
                <w:szCs w:val="21"/>
              </w:rPr>
              <w:t>2.</w:t>
            </w:r>
            <w:r w:rsidRPr="00901F7C">
              <w:rPr>
                <w:rFonts w:hint="eastAsia"/>
                <w:szCs w:val="21"/>
              </w:rPr>
              <w:t>专业学位</w:t>
            </w:r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6"/>
            <w:vAlign w:val="center"/>
          </w:tcPr>
          <w:p w:rsidR="00710472" w:rsidRPr="00901F7C" w:rsidRDefault="00710472" w:rsidP="00AC67B8">
            <w:pPr>
              <w:spacing w:line="400" w:lineRule="exact"/>
              <w:rPr>
                <w:szCs w:val="21"/>
              </w:rPr>
            </w:pPr>
            <w:r w:rsidRPr="00901F7C">
              <w:rPr>
                <w:szCs w:val="21"/>
              </w:rPr>
              <w:t>1.</w:t>
            </w:r>
            <w:r w:rsidRPr="00901F7C">
              <w:rPr>
                <w:rFonts w:hint="eastAsia"/>
                <w:szCs w:val="21"/>
              </w:rPr>
              <w:t>讲授类</w:t>
            </w:r>
            <w:r w:rsidRPr="00901F7C">
              <w:rPr>
                <w:szCs w:val="21"/>
              </w:rPr>
              <w:t>2.</w:t>
            </w:r>
            <w:r w:rsidRPr="00901F7C">
              <w:rPr>
                <w:rFonts w:hint="eastAsia"/>
                <w:szCs w:val="21"/>
              </w:rPr>
              <w:t>研讨类</w:t>
            </w:r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36</w:t>
            </w:r>
          </w:p>
        </w:tc>
        <w:tc>
          <w:tcPr>
            <w:tcW w:w="1419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4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76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4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油气储运工程、交通运输工程</w:t>
            </w:r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线性代数</w:t>
            </w:r>
          </w:p>
        </w:tc>
      </w:tr>
      <w:tr w:rsidR="00710472" w:rsidRPr="00901F7C" w:rsidTr="00E50930">
        <w:trPr>
          <w:trHeight w:val="442"/>
          <w:jc w:val="center"/>
        </w:trPr>
        <w:tc>
          <w:tcPr>
            <w:tcW w:w="1668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rFonts w:asci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Pr="00901F7C">
              <w:rPr>
                <w:rFonts w:ascii="宋体" w:hAnsi="宋体" w:hint="eastAsia"/>
                <w:szCs w:val="21"/>
              </w:rPr>
              <w:t>教师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崔艳雨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gridSpan w:val="3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Pr="00901F7C">
              <w:rPr>
                <w:rFonts w:ascii="宋体" w:hAnsi="宋体" w:hint="eastAsia"/>
                <w:szCs w:val="21"/>
              </w:rPr>
              <w:t>教师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4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初飞雪</w:t>
            </w:r>
          </w:p>
        </w:tc>
        <w:tc>
          <w:tcPr>
            <w:tcW w:w="1005" w:type="dxa"/>
            <w:gridSpan w:val="2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vAlign w:val="center"/>
          </w:tcPr>
          <w:p w:rsidR="00710472" w:rsidRPr="00901F7C" w:rsidRDefault="00710472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</w:tr>
      <w:tr w:rsidR="00710472" w:rsidRPr="00901F7C" w:rsidTr="00E50930">
        <w:trPr>
          <w:trHeight w:val="1260"/>
          <w:jc w:val="center"/>
        </w:trPr>
        <w:tc>
          <w:tcPr>
            <w:tcW w:w="9628" w:type="dxa"/>
            <w:gridSpan w:val="19"/>
          </w:tcPr>
          <w:p w:rsidR="00710472" w:rsidRPr="00901F7C" w:rsidRDefault="00710472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课程简介（</w:t>
            </w:r>
            <w:r w:rsidRPr="00901F7C">
              <w:rPr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710472" w:rsidRPr="008B3277" w:rsidRDefault="00710472" w:rsidP="003C272F">
            <w:pPr>
              <w:pStyle w:val="a"/>
              <w:spacing w:line="400" w:lineRule="exact"/>
              <w:ind w:firstLineChars="150" w:firstLine="315"/>
              <w:rPr>
                <w:rFonts w:ascii="宋体"/>
                <w:szCs w:val="21"/>
              </w:rPr>
            </w:pPr>
            <w:r w:rsidRPr="008B3277">
              <w:rPr>
                <w:rFonts w:ascii="宋体" w:hAnsi="宋体" w:cs="楷体_GB2312" w:hint="eastAsia"/>
                <w:szCs w:val="21"/>
              </w:rPr>
              <w:t>本课程</w:t>
            </w:r>
            <w:r>
              <w:rPr>
                <w:rFonts w:ascii="宋体" w:hAnsi="宋体" w:cs="楷体_GB2312" w:hint="eastAsia"/>
                <w:szCs w:val="21"/>
              </w:rPr>
              <w:t>是油气储运工程专业的学科基础课程、交通运输工程专业必修课程。</w:t>
            </w:r>
            <w:r w:rsidRPr="008B3277">
              <w:rPr>
                <w:rFonts w:ascii="宋体" w:hAnsi="宋体" w:cs="楷体_GB2312" w:hint="eastAsia"/>
                <w:szCs w:val="21"/>
              </w:rPr>
              <w:t>以最优化方法</w:t>
            </w:r>
            <w:bookmarkStart w:id="0" w:name="_GoBack"/>
            <w:bookmarkEnd w:id="0"/>
            <w:r w:rsidRPr="008B3277">
              <w:rPr>
                <w:rFonts w:ascii="宋体" w:hAnsi="宋体" w:cs="楷体_GB2312" w:hint="eastAsia"/>
                <w:szCs w:val="21"/>
              </w:rPr>
              <w:t>为主线、以工程应用为目的，着重培养学生运用数学模型解决工程领域实际问题的能力。课程</w:t>
            </w:r>
            <w:r>
              <w:rPr>
                <w:rFonts w:hint="eastAsia"/>
              </w:rPr>
              <w:t>内容包括优化模型、线性规划、约束和无约束非线性规划、多目标规划、离散型优化问题以及遗传算法等基本的优化方法。</w:t>
            </w:r>
          </w:p>
          <w:p w:rsidR="00710472" w:rsidRPr="0045731D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</w:p>
        </w:tc>
      </w:tr>
      <w:tr w:rsidR="00710472" w:rsidRPr="00901F7C" w:rsidTr="00E50930">
        <w:trPr>
          <w:trHeight w:val="1125"/>
          <w:jc w:val="center"/>
        </w:trPr>
        <w:tc>
          <w:tcPr>
            <w:tcW w:w="9628" w:type="dxa"/>
            <w:gridSpan w:val="1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710472" w:rsidRPr="00901F7C" w:rsidRDefault="00710472" w:rsidP="003C272F">
            <w:pPr>
              <w:pStyle w:val="a"/>
              <w:spacing w:line="400" w:lineRule="exact"/>
              <w:ind w:firstLineChars="150" w:firstLine="315"/>
              <w:rPr>
                <w:szCs w:val="21"/>
              </w:rPr>
            </w:pPr>
            <w:r w:rsidRPr="008B3277">
              <w:rPr>
                <w:rFonts w:ascii="宋体" w:hAnsi="宋体" w:cs="楷体_GB2312" w:hint="eastAsia"/>
                <w:szCs w:val="21"/>
              </w:rPr>
              <w:t>掌握最优化问题的基本概念，了解学习本课程的目的和要求，能够建立简单工程问题的优化模型。掌握常见一维优化方法、无约束优化方法、线性规划、非线性规划及多目标优化方法的原理、使用以及在</w:t>
            </w:r>
            <w:r>
              <w:rPr>
                <w:rFonts w:ascii="宋体" w:hAnsi="宋体" w:cs="楷体_GB2312" w:hint="eastAsia"/>
                <w:szCs w:val="21"/>
              </w:rPr>
              <w:t>工程</w:t>
            </w:r>
            <w:r w:rsidRPr="008B3277">
              <w:rPr>
                <w:rFonts w:ascii="宋体" w:hAnsi="宋体" w:cs="楷体_GB2312" w:hint="eastAsia"/>
                <w:szCs w:val="21"/>
              </w:rPr>
              <w:t>问题上的应用。</w:t>
            </w:r>
          </w:p>
          <w:p w:rsidR="00710472" w:rsidRPr="00901F7C" w:rsidRDefault="00710472" w:rsidP="00D546D8">
            <w:pPr>
              <w:spacing w:line="400" w:lineRule="exact"/>
              <w:rPr>
                <w:szCs w:val="21"/>
              </w:rPr>
            </w:pPr>
          </w:p>
        </w:tc>
      </w:tr>
      <w:tr w:rsidR="00710472" w:rsidRPr="00901F7C" w:rsidTr="00E50930">
        <w:trPr>
          <w:trHeight w:val="1064"/>
          <w:jc w:val="center"/>
        </w:trPr>
        <w:tc>
          <w:tcPr>
            <w:tcW w:w="9628" w:type="dxa"/>
            <w:gridSpan w:val="1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课程考核方式和成绩计算评定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710472" w:rsidRPr="00D67D91" w:rsidRDefault="00710472" w:rsidP="00D546D8">
            <w:pPr>
              <w:pStyle w:val="a0"/>
              <w:spacing w:line="400" w:lineRule="exact"/>
              <w:ind w:firstLineChars="0" w:firstLine="0"/>
              <w:rPr>
                <w:rFonts w:ascii="宋体" w:cs="楷体_GB2312"/>
                <w:szCs w:val="21"/>
              </w:rPr>
            </w:pPr>
            <w:r w:rsidRPr="00D67D91">
              <w:rPr>
                <w:rFonts w:ascii="宋体" w:hAnsi="宋体" w:cs="楷体_GB2312"/>
                <w:szCs w:val="21"/>
              </w:rPr>
              <w:t>1</w:t>
            </w:r>
            <w:r w:rsidRPr="00D67D91">
              <w:rPr>
                <w:rFonts w:ascii="宋体" w:hAnsi="宋体" w:cs="楷体_GB2312" w:hint="eastAsia"/>
                <w:szCs w:val="21"/>
              </w:rPr>
              <w:t>．考核方式：考试（√）；考查（）</w:t>
            </w:r>
          </w:p>
          <w:p w:rsidR="00710472" w:rsidRPr="00D67D91" w:rsidRDefault="00710472" w:rsidP="00D546D8">
            <w:pPr>
              <w:pStyle w:val="a0"/>
              <w:spacing w:line="400" w:lineRule="exact"/>
              <w:ind w:firstLineChars="0" w:firstLine="0"/>
              <w:rPr>
                <w:rFonts w:ascii="宋体" w:cs="楷体_GB2312"/>
                <w:szCs w:val="21"/>
              </w:rPr>
            </w:pPr>
            <w:r w:rsidRPr="00D67D91">
              <w:rPr>
                <w:rFonts w:ascii="宋体" w:hAnsi="宋体" w:cs="楷体_GB2312"/>
                <w:szCs w:val="21"/>
              </w:rPr>
              <w:t>2</w:t>
            </w:r>
            <w:r w:rsidRPr="00D67D91">
              <w:rPr>
                <w:rFonts w:ascii="宋体" w:hAnsi="宋体" w:cs="楷体_GB2312" w:hint="eastAsia"/>
                <w:szCs w:val="21"/>
              </w:rPr>
              <w:t>．成绩评定：</w:t>
            </w:r>
          </w:p>
          <w:p w:rsidR="00710472" w:rsidRPr="00D67D91" w:rsidRDefault="00710472" w:rsidP="00D546D8">
            <w:pPr>
              <w:pStyle w:val="a"/>
              <w:spacing w:line="400" w:lineRule="exact"/>
              <w:ind w:firstLineChars="150" w:firstLine="315"/>
              <w:rPr>
                <w:rFonts w:asci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</w:t>
            </w:r>
            <w:r>
              <w:rPr>
                <w:rFonts w:ascii="宋体" w:hAnsi="宋体" w:cs="楷体_GB2312"/>
                <w:szCs w:val="21"/>
              </w:rPr>
              <w:t>15</w:t>
            </w:r>
            <w:r w:rsidRPr="00D67D91">
              <w:rPr>
                <w:rFonts w:ascii="宋体" w:hAnsi="宋体" w:cs="楷体_GB2312" w:hint="eastAsia"/>
                <w:szCs w:val="21"/>
              </w:rPr>
              <w:t>）％；中期考核（）％；期末考核（</w:t>
            </w:r>
            <w:r>
              <w:rPr>
                <w:rFonts w:ascii="宋体" w:hAnsi="宋体" w:cs="楷体_GB2312"/>
                <w:szCs w:val="21"/>
              </w:rPr>
              <w:t>85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710472" w:rsidRPr="00D67D91" w:rsidRDefault="00710472" w:rsidP="00D546D8">
            <w:pPr>
              <w:pStyle w:val="a"/>
              <w:spacing w:line="400" w:lineRule="exact"/>
              <w:ind w:firstLineChars="150" w:firstLine="315"/>
              <w:rPr>
                <w:rFonts w:asci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</w:t>
            </w:r>
            <w:r>
              <w:rPr>
                <w:rFonts w:ascii="宋体" w:hAnsi="宋体" w:cs="楷体_GB2312"/>
                <w:szCs w:val="21"/>
              </w:rPr>
              <w:t>10</w:t>
            </w:r>
            <w:r w:rsidRPr="00D67D91">
              <w:rPr>
                <w:rFonts w:ascii="宋体" w:hAnsi="宋体" w:cs="楷体_GB2312" w:hint="eastAsia"/>
                <w:szCs w:val="21"/>
              </w:rPr>
              <w:t>）％；作业（</w:t>
            </w:r>
            <w:r>
              <w:rPr>
                <w:rFonts w:ascii="宋体" w:hAnsi="宋体" w:cs="楷体_GB2312"/>
                <w:szCs w:val="21"/>
              </w:rPr>
              <w:t>5</w:t>
            </w:r>
            <w:r w:rsidRPr="00D67D91">
              <w:rPr>
                <w:rFonts w:ascii="宋体" w:hAnsi="宋体" w:cs="楷体_GB2312" w:hint="eastAsia"/>
                <w:szCs w:val="21"/>
              </w:rPr>
              <w:t>）％；读书报告（）％</w:t>
            </w:r>
          </w:p>
          <w:p w:rsidR="00710472" w:rsidRPr="00901F7C" w:rsidRDefault="00710472" w:rsidP="00D546D8">
            <w:pPr>
              <w:spacing w:line="400" w:lineRule="exact"/>
              <w:ind w:firstLineChars="150" w:firstLine="315"/>
              <w:rPr>
                <w:rFonts w:asci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710472" w:rsidRPr="00901F7C" w:rsidTr="00E50930">
        <w:trPr>
          <w:trHeight w:val="488"/>
          <w:jc w:val="center"/>
        </w:trPr>
        <w:tc>
          <w:tcPr>
            <w:tcW w:w="9628" w:type="dxa"/>
            <w:gridSpan w:val="19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课程内容及详细教学计划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710472" w:rsidRPr="00901F7C" w:rsidTr="00336D6F">
        <w:trPr>
          <w:trHeight w:val="450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710472" w:rsidRPr="00901F7C" w:rsidTr="00336D6F">
        <w:trPr>
          <w:trHeight w:val="300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E50930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第一章</w:t>
            </w:r>
            <w:r>
              <w:t xml:space="preserve">  </w:t>
            </w:r>
            <w:r>
              <w:rPr>
                <w:rFonts w:hint="eastAsia"/>
              </w:rPr>
              <w:t>概论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本课程概述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</w:t>
            </w:r>
          </w:p>
        </w:tc>
      </w:tr>
      <w:tr w:rsidR="00710472" w:rsidRPr="00901F7C" w:rsidTr="00336D6F">
        <w:trPr>
          <w:trHeight w:val="363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E50930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第二章</w:t>
            </w:r>
            <w:r>
              <w:t xml:space="preserve">  </w:t>
            </w:r>
            <w:r>
              <w:rPr>
                <w:rFonts w:hint="eastAsia"/>
              </w:rPr>
              <w:t>线性规划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讲授“线性规划的基本原理、使用及工程应用”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多媒体教学、讨论</w:t>
            </w:r>
          </w:p>
        </w:tc>
      </w:tr>
      <w:tr w:rsidR="00710472" w:rsidRPr="00901F7C" w:rsidTr="00336D6F">
        <w:trPr>
          <w:trHeight w:val="425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E50930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第三章</w:t>
            </w:r>
            <w:r>
              <w:t xml:space="preserve">  </w:t>
            </w:r>
            <w:r>
              <w:rPr>
                <w:rFonts w:hint="eastAsia"/>
              </w:rPr>
              <w:t>无约束非线性规划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讲授“</w:t>
            </w:r>
            <w:r>
              <w:rPr>
                <w:rFonts w:hint="eastAsia"/>
              </w:rPr>
              <w:t>无约束非线性规划</w:t>
            </w:r>
            <w:r>
              <w:rPr>
                <w:rFonts w:ascii="宋体" w:hAnsi="宋体" w:hint="eastAsia"/>
                <w:szCs w:val="21"/>
              </w:rPr>
              <w:t>的基本原理、使用及工程应用”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多媒体教学、讨论</w:t>
            </w:r>
          </w:p>
        </w:tc>
      </w:tr>
      <w:tr w:rsidR="00710472" w:rsidRPr="00901F7C" w:rsidTr="00336D6F">
        <w:trPr>
          <w:trHeight w:val="300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E50930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第四章</w:t>
            </w:r>
            <w:r>
              <w:t xml:space="preserve">  </w:t>
            </w:r>
            <w:r>
              <w:rPr>
                <w:rFonts w:hint="eastAsia"/>
              </w:rPr>
              <w:t>约束非线性规划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讲授“</w:t>
            </w:r>
            <w:r>
              <w:rPr>
                <w:rFonts w:hint="eastAsia"/>
              </w:rPr>
              <w:t>约束非线性规划</w:t>
            </w:r>
            <w:r>
              <w:rPr>
                <w:rFonts w:ascii="宋体" w:hAnsi="宋体" w:hint="eastAsia"/>
                <w:szCs w:val="21"/>
              </w:rPr>
              <w:t>的基本原理、使用及工程应用”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多媒体教学、讨论</w:t>
            </w:r>
          </w:p>
        </w:tc>
      </w:tr>
      <w:tr w:rsidR="00710472" w:rsidRPr="00901F7C" w:rsidTr="00336D6F">
        <w:trPr>
          <w:trHeight w:val="350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E50930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第五章</w:t>
            </w:r>
            <w:r>
              <w:t xml:space="preserve">  </w:t>
            </w:r>
            <w:r>
              <w:rPr>
                <w:rFonts w:hint="eastAsia"/>
              </w:rPr>
              <w:t>多目标规划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讲授“</w:t>
            </w:r>
            <w:r>
              <w:rPr>
                <w:rFonts w:hint="eastAsia"/>
              </w:rPr>
              <w:t>多目标规划</w:t>
            </w:r>
            <w:r>
              <w:rPr>
                <w:rFonts w:ascii="宋体" w:hAnsi="宋体" w:hint="eastAsia"/>
                <w:szCs w:val="21"/>
              </w:rPr>
              <w:t>的基本原理、使用及工程应用”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多媒体教学、讨论</w:t>
            </w:r>
          </w:p>
        </w:tc>
      </w:tr>
      <w:tr w:rsidR="00710472" w:rsidRPr="00901F7C" w:rsidTr="00336D6F">
        <w:trPr>
          <w:trHeight w:val="413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E50930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离散型优化问题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讲授“</w:t>
            </w:r>
            <w:r>
              <w:rPr>
                <w:rFonts w:hint="eastAsia"/>
              </w:rPr>
              <w:t>离散型优化问题</w:t>
            </w:r>
            <w:r>
              <w:rPr>
                <w:rFonts w:ascii="宋体" w:hAnsi="宋体" w:hint="eastAsia"/>
                <w:szCs w:val="21"/>
              </w:rPr>
              <w:t>的基本原理、使用及工程应用”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多媒体教学、讨论</w:t>
            </w:r>
          </w:p>
        </w:tc>
      </w:tr>
      <w:tr w:rsidR="00710472" w:rsidRPr="00901F7C" w:rsidTr="00336D6F">
        <w:trPr>
          <w:trHeight w:val="300"/>
          <w:jc w:val="center"/>
        </w:trPr>
        <w:tc>
          <w:tcPr>
            <w:tcW w:w="3114" w:type="dxa"/>
            <w:gridSpan w:val="4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第七章</w:t>
            </w:r>
            <w:r>
              <w:t xml:space="preserve">  </w:t>
            </w:r>
            <w:r>
              <w:rPr>
                <w:rFonts w:hint="eastAsia"/>
              </w:rPr>
              <w:t>遗传算法</w:t>
            </w:r>
          </w:p>
        </w:tc>
        <w:tc>
          <w:tcPr>
            <w:tcW w:w="3544" w:type="dxa"/>
            <w:gridSpan w:val="9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讲授“</w:t>
            </w:r>
            <w:r>
              <w:rPr>
                <w:rFonts w:hint="eastAsia"/>
              </w:rPr>
              <w:t>遗传算法</w:t>
            </w:r>
            <w:r>
              <w:rPr>
                <w:rFonts w:ascii="宋体" w:hAnsi="宋体" w:hint="eastAsia"/>
                <w:szCs w:val="21"/>
              </w:rPr>
              <w:t>的基本原理、使用及工程应用”</w:t>
            </w:r>
          </w:p>
        </w:tc>
        <w:tc>
          <w:tcPr>
            <w:tcW w:w="2970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多媒体教学、讨论</w:t>
            </w:r>
          </w:p>
        </w:tc>
      </w:tr>
      <w:tr w:rsidR="00710472" w:rsidRPr="00901F7C" w:rsidTr="00E50930">
        <w:trPr>
          <w:trHeight w:val="627"/>
          <w:jc w:val="center"/>
        </w:trPr>
        <w:tc>
          <w:tcPr>
            <w:tcW w:w="9628" w:type="dxa"/>
            <w:gridSpan w:val="19"/>
            <w:vAlign w:val="center"/>
          </w:tcPr>
          <w:p w:rsidR="00710472" w:rsidRPr="00D67D91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 w:val="restart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363" w:type="dxa"/>
            <w:gridSpan w:val="4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6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762" w:type="dxa"/>
            <w:gridSpan w:val="2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710472" w:rsidRPr="00901F7C" w:rsidRDefault="00710472" w:rsidP="003C272F">
            <w:pPr>
              <w:jc w:val="center"/>
              <w:rPr>
                <w:rFonts w:ascii="宋体"/>
                <w:szCs w:val="21"/>
              </w:rPr>
            </w:pPr>
            <w:r w:rsidRPr="003C272F">
              <w:rPr>
                <w:rFonts w:ascii="宋体" w:hAnsi="宋体" w:hint="eastAsia"/>
                <w:szCs w:val="21"/>
              </w:rPr>
              <w:t>最优化方法</w:t>
            </w:r>
          </w:p>
        </w:tc>
        <w:tc>
          <w:tcPr>
            <w:tcW w:w="1363" w:type="dxa"/>
            <w:gridSpan w:val="4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3C272F">
              <w:rPr>
                <w:rFonts w:ascii="宋体" w:hAnsi="宋体" w:hint="eastAsia"/>
                <w:szCs w:val="21"/>
              </w:rPr>
              <w:t>施光燕</w:t>
            </w:r>
            <w:r>
              <w:rPr>
                <w:rFonts w:ascii="宋体" w:hAnsi="宋体" w:hint="eastAsia"/>
                <w:szCs w:val="21"/>
              </w:rPr>
              <w:t>等</w:t>
            </w:r>
          </w:p>
        </w:tc>
        <w:tc>
          <w:tcPr>
            <w:tcW w:w="2203" w:type="dxa"/>
            <w:gridSpan w:val="6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3C272F">
              <w:rPr>
                <w:rFonts w:ascii="宋体" w:hAnsi="宋体" w:hint="eastAsia"/>
                <w:szCs w:val="21"/>
              </w:rPr>
              <w:t>高等教育出版社</w:t>
            </w:r>
          </w:p>
        </w:tc>
        <w:tc>
          <w:tcPr>
            <w:tcW w:w="1762" w:type="dxa"/>
            <w:gridSpan w:val="2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2007</w:t>
            </w: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52" w:type="dxa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63" w:type="dxa"/>
            <w:gridSpan w:val="4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3" w:type="dxa"/>
            <w:gridSpan w:val="6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62" w:type="dxa"/>
            <w:gridSpan w:val="2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 w:val="restart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363" w:type="dxa"/>
            <w:gridSpan w:val="4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6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762" w:type="dxa"/>
            <w:gridSpan w:val="2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710472" w:rsidRPr="00901F7C" w:rsidRDefault="00710472" w:rsidP="003C272F">
            <w:pPr>
              <w:jc w:val="center"/>
              <w:rPr>
                <w:rFonts w:ascii="宋体"/>
                <w:szCs w:val="21"/>
              </w:rPr>
            </w:pPr>
            <w:r w:rsidRPr="003C272F">
              <w:rPr>
                <w:rFonts w:ascii="宋体" w:hAnsi="宋体" w:hint="eastAsia"/>
                <w:szCs w:val="21"/>
              </w:rPr>
              <w:t>最优化理论与算法</w:t>
            </w:r>
          </w:p>
        </w:tc>
        <w:tc>
          <w:tcPr>
            <w:tcW w:w="1363" w:type="dxa"/>
            <w:gridSpan w:val="4"/>
            <w:vAlign w:val="center"/>
          </w:tcPr>
          <w:p w:rsidR="00710472" w:rsidRPr="00901F7C" w:rsidRDefault="00710472" w:rsidP="003C272F">
            <w:pPr>
              <w:jc w:val="center"/>
              <w:rPr>
                <w:rFonts w:ascii="宋体"/>
                <w:szCs w:val="21"/>
              </w:rPr>
            </w:pPr>
            <w:r w:rsidRPr="003C272F">
              <w:rPr>
                <w:rFonts w:ascii="宋体" w:hAnsi="宋体" w:hint="eastAsia"/>
                <w:szCs w:val="21"/>
              </w:rPr>
              <w:t>陈宝林</w:t>
            </w:r>
          </w:p>
        </w:tc>
        <w:tc>
          <w:tcPr>
            <w:tcW w:w="2203" w:type="dxa"/>
            <w:gridSpan w:val="6"/>
            <w:vAlign w:val="center"/>
          </w:tcPr>
          <w:p w:rsidR="00710472" w:rsidRPr="00901F7C" w:rsidRDefault="00710472" w:rsidP="003C272F">
            <w:pPr>
              <w:jc w:val="center"/>
              <w:rPr>
                <w:rFonts w:ascii="宋体"/>
                <w:szCs w:val="21"/>
              </w:rPr>
            </w:pPr>
            <w:r w:rsidRPr="003C272F">
              <w:rPr>
                <w:rFonts w:ascii="宋体" w:hAnsi="宋体" w:hint="eastAsia"/>
                <w:szCs w:val="21"/>
              </w:rPr>
              <w:t>清华大学出版社</w:t>
            </w:r>
          </w:p>
        </w:tc>
        <w:tc>
          <w:tcPr>
            <w:tcW w:w="1762" w:type="dxa"/>
            <w:gridSpan w:val="2"/>
            <w:vAlign w:val="center"/>
          </w:tcPr>
          <w:p w:rsidR="00710472" w:rsidRPr="00901F7C" w:rsidRDefault="00710472" w:rsidP="003C272F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2005</w:t>
            </w: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700" w:type="dxa"/>
            <w:gridSpan w:val="5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</w:rPr>
              <w:t>最优化计算方法及其</w:t>
            </w:r>
            <w:r>
              <w:t>MATLAB</w:t>
            </w:r>
            <w:r>
              <w:rPr>
                <w:rFonts w:hint="eastAsia"/>
              </w:rPr>
              <w:t>程序实现</w:t>
            </w:r>
          </w:p>
        </w:tc>
        <w:tc>
          <w:tcPr>
            <w:tcW w:w="1363" w:type="dxa"/>
            <w:gridSpan w:val="4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马昌凤</w:t>
            </w:r>
          </w:p>
        </w:tc>
        <w:tc>
          <w:tcPr>
            <w:tcW w:w="2203" w:type="dxa"/>
            <w:gridSpan w:val="6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国防工业出版社</w:t>
            </w:r>
          </w:p>
        </w:tc>
        <w:tc>
          <w:tcPr>
            <w:tcW w:w="1762" w:type="dxa"/>
            <w:gridSpan w:val="2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2015</w:t>
            </w:r>
          </w:p>
        </w:tc>
      </w:tr>
      <w:tr w:rsidR="00710472" w:rsidRPr="00901F7C" w:rsidTr="0045731D">
        <w:tblPrEx>
          <w:jc w:val="left"/>
        </w:tblPrEx>
        <w:trPr>
          <w:cantSplit/>
        </w:trPr>
        <w:tc>
          <w:tcPr>
            <w:tcW w:w="748" w:type="dxa"/>
            <w:vMerge/>
          </w:tcPr>
          <w:p w:rsidR="00710472" w:rsidRPr="00901F7C" w:rsidRDefault="00710472" w:rsidP="00D546D8">
            <w:pPr>
              <w:spacing w:line="400" w:lineRule="exact"/>
              <w:rPr>
                <w:rFonts w:asci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63" w:type="dxa"/>
            <w:gridSpan w:val="4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03" w:type="dxa"/>
            <w:gridSpan w:val="6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62" w:type="dxa"/>
            <w:gridSpan w:val="2"/>
          </w:tcPr>
          <w:p w:rsidR="00710472" w:rsidRPr="00901F7C" w:rsidRDefault="00710472" w:rsidP="00D546D8">
            <w:pPr>
              <w:spacing w:line="400" w:lineRule="exact"/>
              <w:jc w:val="center"/>
              <w:rPr>
                <w:rFonts w:ascii="宋体"/>
                <w:szCs w:val="21"/>
              </w:rPr>
            </w:pPr>
          </w:p>
        </w:tc>
      </w:tr>
    </w:tbl>
    <w:p w:rsidR="00710472" w:rsidRDefault="00710472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</w:t>
      </w:r>
      <w:r>
        <w:rPr>
          <w:b/>
          <w:sz w:val="18"/>
          <w:szCs w:val="18"/>
        </w:rPr>
        <w:t>1.</w:t>
      </w:r>
      <w:r w:rsidRPr="00D546D8"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参考培养方案，学位课明细到公共必修课、学科基础课和学科必修课；</w:t>
      </w:r>
    </w:p>
    <w:p w:rsidR="00710472" w:rsidRPr="00D546D8" w:rsidRDefault="00710472" w:rsidP="00D546D8">
      <w:pPr>
        <w:spacing w:line="40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2. </w:t>
      </w:r>
      <w:r w:rsidRPr="00F6249B">
        <w:rPr>
          <w:rFonts w:hint="eastAsia"/>
          <w:b/>
          <w:sz w:val="18"/>
          <w:szCs w:val="18"/>
        </w:rPr>
        <w:t>主讲</w:t>
      </w:r>
      <w:r w:rsidRPr="001948BE">
        <w:rPr>
          <w:rFonts w:hint="eastAsia"/>
          <w:b/>
          <w:sz w:val="18"/>
          <w:szCs w:val="18"/>
        </w:rPr>
        <w:t>教师</w:t>
      </w:r>
      <w:r>
        <w:rPr>
          <w:b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和</w:t>
      </w:r>
      <w:r w:rsidRPr="001948BE">
        <w:rPr>
          <w:rFonts w:hint="eastAsia"/>
          <w:b/>
          <w:sz w:val="18"/>
          <w:szCs w:val="18"/>
        </w:rPr>
        <w:t>授课教师</w:t>
      </w:r>
      <w:r>
        <w:rPr>
          <w:b/>
          <w:sz w:val="18"/>
          <w:szCs w:val="18"/>
        </w:rPr>
        <w:t>2</w:t>
      </w:r>
      <w:r>
        <w:rPr>
          <w:rFonts w:hint="eastAsia"/>
          <w:b/>
          <w:sz w:val="18"/>
          <w:szCs w:val="18"/>
        </w:rPr>
        <w:t>两栏必填。</w:t>
      </w:r>
    </w:p>
    <w:sectPr w:rsidR="00710472" w:rsidRPr="00D546D8" w:rsidSect="00D216ED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72" w:rsidRDefault="00710472">
      <w:r>
        <w:separator/>
      </w:r>
    </w:p>
  </w:endnote>
  <w:endnote w:type="continuationSeparator" w:id="0">
    <w:p w:rsidR="00710472" w:rsidRDefault="00710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72" w:rsidRDefault="007104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710472" w:rsidRDefault="007104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72" w:rsidRDefault="00710472">
    <w:pPr>
      <w:pStyle w:val="Footer"/>
      <w:framePr w:wrap="around" w:vAnchor="text" w:hAnchor="margin" w:xAlign="center" w:y="1"/>
      <w:rPr>
        <w:rStyle w:val="PageNumber"/>
      </w:rPr>
    </w:pPr>
  </w:p>
  <w:p w:rsidR="00710472" w:rsidRDefault="00710472">
    <w:pPr>
      <w:pStyle w:val="Footer"/>
      <w:rPr>
        <w:rStyle w:val="PageNumber"/>
      </w:rPr>
    </w:pPr>
  </w:p>
  <w:p w:rsidR="00710472" w:rsidRDefault="007104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72" w:rsidRDefault="00710472">
      <w:r>
        <w:separator/>
      </w:r>
    </w:p>
  </w:footnote>
  <w:footnote w:type="continuationSeparator" w:id="0">
    <w:p w:rsidR="00710472" w:rsidRDefault="00710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472" w:rsidRDefault="00710472" w:rsidP="00EA463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3A2"/>
    <w:rsid w:val="00007AA6"/>
    <w:rsid w:val="00007D80"/>
    <w:rsid w:val="00023642"/>
    <w:rsid w:val="0003113F"/>
    <w:rsid w:val="0004372C"/>
    <w:rsid w:val="00065BD1"/>
    <w:rsid w:val="000679B3"/>
    <w:rsid w:val="00070C8B"/>
    <w:rsid w:val="000816B9"/>
    <w:rsid w:val="000953B8"/>
    <w:rsid w:val="000A08A1"/>
    <w:rsid w:val="000B3F60"/>
    <w:rsid w:val="000C1463"/>
    <w:rsid w:val="000E00A3"/>
    <w:rsid w:val="000E3B2A"/>
    <w:rsid w:val="001264E0"/>
    <w:rsid w:val="001363C5"/>
    <w:rsid w:val="00141B64"/>
    <w:rsid w:val="0018299E"/>
    <w:rsid w:val="001948BE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87BF1"/>
    <w:rsid w:val="00297085"/>
    <w:rsid w:val="002A4DD0"/>
    <w:rsid w:val="002C7B12"/>
    <w:rsid w:val="002D20ED"/>
    <w:rsid w:val="00303D07"/>
    <w:rsid w:val="003105EE"/>
    <w:rsid w:val="00324B60"/>
    <w:rsid w:val="00325AEB"/>
    <w:rsid w:val="00336D6F"/>
    <w:rsid w:val="0034476E"/>
    <w:rsid w:val="00355E72"/>
    <w:rsid w:val="00375DA9"/>
    <w:rsid w:val="00387A73"/>
    <w:rsid w:val="00394582"/>
    <w:rsid w:val="00396CDA"/>
    <w:rsid w:val="003B6F6C"/>
    <w:rsid w:val="003C1A52"/>
    <w:rsid w:val="003C272F"/>
    <w:rsid w:val="004029BE"/>
    <w:rsid w:val="00402B64"/>
    <w:rsid w:val="00421C2E"/>
    <w:rsid w:val="00427951"/>
    <w:rsid w:val="004315A3"/>
    <w:rsid w:val="00434088"/>
    <w:rsid w:val="00444ED3"/>
    <w:rsid w:val="00453B51"/>
    <w:rsid w:val="00454D46"/>
    <w:rsid w:val="0045731D"/>
    <w:rsid w:val="00465CA7"/>
    <w:rsid w:val="004773A2"/>
    <w:rsid w:val="00481A33"/>
    <w:rsid w:val="004A07D9"/>
    <w:rsid w:val="004C336E"/>
    <w:rsid w:val="004D51DA"/>
    <w:rsid w:val="004E11B3"/>
    <w:rsid w:val="005251DE"/>
    <w:rsid w:val="00555A0B"/>
    <w:rsid w:val="00557D19"/>
    <w:rsid w:val="00564554"/>
    <w:rsid w:val="00566FF7"/>
    <w:rsid w:val="005917D6"/>
    <w:rsid w:val="005B2131"/>
    <w:rsid w:val="005D11B0"/>
    <w:rsid w:val="005D5029"/>
    <w:rsid w:val="005E4293"/>
    <w:rsid w:val="00603FD7"/>
    <w:rsid w:val="00623448"/>
    <w:rsid w:val="006316D1"/>
    <w:rsid w:val="00631F63"/>
    <w:rsid w:val="00635E12"/>
    <w:rsid w:val="00642FBB"/>
    <w:rsid w:val="00652FF3"/>
    <w:rsid w:val="006718B9"/>
    <w:rsid w:val="00686999"/>
    <w:rsid w:val="006E7783"/>
    <w:rsid w:val="006E79F4"/>
    <w:rsid w:val="00710472"/>
    <w:rsid w:val="00726A91"/>
    <w:rsid w:val="00747858"/>
    <w:rsid w:val="007503EB"/>
    <w:rsid w:val="0076250A"/>
    <w:rsid w:val="007811EA"/>
    <w:rsid w:val="00782DC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B3277"/>
    <w:rsid w:val="008D498C"/>
    <w:rsid w:val="008D5C02"/>
    <w:rsid w:val="00901F7C"/>
    <w:rsid w:val="00907019"/>
    <w:rsid w:val="00914D42"/>
    <w:rsid w:val="00930A3E"/>
    <w:rsid w:val="00936B21"/>
    <w:rsid w:val="00957F08"/>
    <w:rsid w:val="00967D0A"/>
    <w:rsid w:val="00977C2F"/>
    <w:rsid w:val="0098017A"/>
    <w:rsid w:val="009B04E7"/>
    <w:rsid w:val="009C176E"/>
    <w:rsid w:val="009D4287"/>
    <w:rsid w:val="009D5374"/>
    <w:rsid w:val="009E2D82"/>
    <w:rsid w:val="009E599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67B8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20C1"/>
    <w:rsid w:val="00BC7BAC"/>
    <w:rsid w:val="00BF1C54"/>
    <w:rsid w:val="00C50BA4"/>
    <w:rsid w:val="00C81564"/>
    <w:rsid w:val="00C81D1C"/>
    <w:rsid w:val="00C94D8A"/>
    <w:rsid w:val="00CA5230"/>
    <w:rsid w:val="00CD1D3B"/>
    <w:rsid w:val="00CD6AA8"/>
    <w:rsid w:val="00CE317B"/>
    <w:rsid w:val="00CF1753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D6A13"/>
    <w:rsid w:val="00E17FDE"/>
    <w:rsid w:val="00E362A5"/>
    <w:rsid w:val="00E50930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6249B"/>
    <w:rsid w:val="00F73642"/>
    <w:rsid w:val="00F739FD"/>
    <w:rsid w:val="00F769FB"/>
    <w:rsid w:val="00F95B95"/>
    <w:rsid w:val="00FA13CA"/>
    <w:rsid w:val="00FA72AE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64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57F3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46D"/>
    <w:rPr>
      <w:sz w:val="0"/>
      <w:szCs w:val="0"/>
    </w:rPr>
  </w:style>
  <w:style w:type="paragraph" w:customStyle="1" w:styleId="1">
    <w:name w:val="批注框文本1"/>
    <w:basedOn w:val="Normal"/>
    <w:uiPriority w:val="99"/>
    <w:semiHidden/>
    <w:rsid w:val="00F73642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F73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8146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F7364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73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8146D"/>
    <w:rPr>
      <w:sz w:val="18"/>
      <w:szCs w:val="18"/>
    </w:rPr>
  </w:style>
  <w:style w:type="table" w:styleId="TableGrid">
    <w:name w:val="Table Grid"/>
    <w:basedOn w:val="TableNormal"/>
    <w:uiPriority w:val="99"/>
    <w:rsid w:val="00C94D8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A03E57"/>
    <w:rPr>
      <w:rFonts w:cs="Times New Roman"/>
      <w:b/>
    </w:rPr>
  </w:style>
  <w:style w:type="paragraph" w:styleId="NormalWeb">
    <w:name w:val="Normal (Web)"/>
    <w:basedOn w:val="Normal"/>
    <w:uiPriority w:val="99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">
    <w:name w:val="主正文二"/>
    <w:basedOn w:val="Normal"/>
    <w:uiPriority w:val="99"/>
    <w:rsid w:val="00896755"/>
    <w:pPr>
      <w:ind w:firstLineChars="346" w:firstLine="727"/>
    </w:pPr>
    <w:rPr>
      <w:rFonts w:cs="宋体"/>
      <w:szCs w:val="20"/>
    </w:rPr>
  </w:style>
  <w:style w:type="paragraph" w:customStyle="1" w:styleId="a0">
    <w:name w:val="主正文"/>
    <w:basedOn w:val="Normal"/>
    <w:uiPriority w:val="99"/>
    <w:rsid w:val="00896755"/>
    <w:pPr>
      <w:ind w:firstLineChars="200" w:firstLine="420"/>
    </w:pPr>
    <w:rPr>
      <w:rFonts w:cs="宋体"/>
      <w:szCs w:val="20"/>
    </w:rPr>
  </w:style>
  <w:style w:type="character" w:styleId="Hyperlink">
    <w:name w:val="Hyperlink"/>
    <w:basedOn w:val="DefaultParagraphFont"/>
    <w:uiPriority w:val="99"/>
    <w:rsid w:val="00E50930"/>
    <w:rPr>
      <w:rFonts w:cs="Times New Roman"/>
      <w:color w:val="0000CC"/>
      <w:u w:val="single"/>
    </w:rPr>
  </w:style>
  <w:style w:type="character" w:customStyle="1" w:styleId="opdicttext2">
    <w:name w:val="op_dict_text2"/>
    <w:basedOn w:val="DefaultParagraphFont"/>
    <w:uiPriority w:val="99"/>
    <w:rsid w:val="00E5093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96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baidu.com/link?url=QHeL2gJ6hGOyyB0t1c2KMoiDXxOHmXaLmnP8SQpWnuwRnNaFEE0DZxq6o695srCZSwERnJcGOgcqHz5jtb7VInacy6Bz9GktxVQYyCjS9lFZnDnGObhAqAe8BtD7iMj2NzHJifop1-mX5wY-UPqmCa&amp;wd=&amp;eqid=b2e9b90d00044b760000000458f1b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221</Words>
  <Characters>1260</Characters>
  <Application>Microsoft Office Outlook</Application>
  <DocSecurity>0</DocSecurity>
  <Lines>0</Lines>
  <Paragraphs>0</Paragraphs>
  <ScaleCrop>false</ScaleCrop>
  <Company>研究生教育中心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subject/>
  <dc:creator>Administrator</dc:creator>
  <cp:keywords/>
  <dc:description/>
  <cp:lastModifiedBy>微软用户</cp:lastModifiedBy>
  <cp:revision>7</cp:revision>
  <cp:lastPrinted>2009-05-15T01:45:00Z</cp:lastPrinted>
  <dcterms:created xsi:type="dcterms:W3CDTF">2017-04-15T05:42:00Z</dcterms:created>
  <dcterms:modified xsi:type="dcterms:W3CDTF">2017-04-27T08:35:00Z</dcterms:modified>
</cp:coreProperties>
</file>