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453" w:rsidRDefault="00933453">
      <w:pPr>
        <w:jc w:val="center"/>
        <w:outlineLvl w:val="0"/>
        <w:rPr>
          <w:rFonts w:eastAsia="隶书"/>
          <w:b/>
          <w:sz w:val="52"/>
          <w:szCs w:val="52"/>
        </w:rPr>
      </w:pPr>
      <w:bookmarkStart w:id="0" w:name="_Toc358129625"/>
    </w:p>
    <w:p w:rsidR="00933453" w:rsidRDefault="00D91BBD">
      <w:pPr>
        <w:jc w:val="center"/>
        <w:outlineLvl w:val="0"/>
        <w:rPr>
          <w:rFonts w:eastAsia="隶书"/>
          <w:b/>
          <w:sz w:val="52"/>
          <w:szCs w:val="52"/>
        </w:rPr>
      </w:pPr>
      <w:r>
        <w:rPr>
          <w:rFonts w:eastAsia="隶书" w:hint="eastAsia"/>
          <w:b/>
          <w:sz w:val="52"/>
          <w:szCs w:val="52"/>
        </w:rPr>
        <w:t>中国民航大学</w:t>
      </w:r>
    </w:p>
    <w:p w:rsidR="00933453" w:rsidRDefault="00D91BBD">
      <w:pPr>
        <w:jc w:val="center"/>
        <w:outlineLvl w:val="0"/>
        <w:rPr>
          <w:b/>
          <w:sz w:val="52"/>
          <w:szCs w:val="52"/>
        </w:rPr>
      </w:pPr>
      <w:r>
        <w:rPr>
          <w:rFonts w:eastAsia="隶书" w:hint="eastAsia"/>
          <w:b/>
          <w:sz w:val="52"/>
          <w:szCs w:val="52"/>
        </w:rPr>
        <w:t>硕士学位研究生培养方案</w:t>
      </w:r>
    </w:p>
    <w:p w:rsidR="00933453" w:rsidRDefault="00933453">
      <w:pPr>
        <w:spacing w:line="400" w:lineRule="exact"/>
        <w:jc w:val="center"/>
        <w:outlineLvl w:val="0"/>
        <w:rPr>
          <w:sz w:val="32"/>
        </w:rPr>
      </w:pPr>
    </w:p>
    <w:p w:rsidR="00933453" w:rsidRDefault="00D91BBD">
      <w:pPr>
        <w:spacing w:line="400" w:lineRule="exact"/>
        <w:jc w:val="center"/>
        <w:outlineLvl w:val="0"/>
        <w:rPr>
          <w:b/>
          <w:sz w:val="32"/>
        </w:rPr>
      </w:pPr>
      <w:r>
        <w:rPr>
          <w:rFonts w:hint="eastAsia"/>
          <w:b/>
          <w:sz w:val="32"/>
        </w:rPr>
        <w:t>（学术硕士）</w:t>
      </w:r>
    </w:p>
    <w:p w:rsidR="00933453" w:rsidRDefault="00933453">
      <w:pPr>
        <w:spacing w:line="400" w:lineRule="exact"/>
        <w:rPr>
          <w:sz w:val="32"/>
        </w:rPr>
      </w:pPr>
    </w:p>
    <w:p w:rsidR="00933453" w:rsidRDefault="00933453">
      <w:pPr>
        <w:spacing w:line="400" w:lineRule="exact"/>
        <w:outlineLvl w:val="0"/>
        <w:rPr>
          <w:sz w:val="32"/>
        </w:rPr>
      </w:pPr>
    </w:p>
    <w:p w:rsidR="00933453" w:rsidRDefault="00933453">
      <w:pPr>
        <w:spacing w:line="400" w:lineRule="exact"/>
        <w:outlineLvl w:val="0"/>
        <w:rPr>
          <w:sz w:val="32"/>
        </w:rPr>
      </w:pPr>
    </w:p>
    <w:p w:rsidR="00933453" w:rsidRDefault="00933453">
      <w:pPr>
        <w:spacing w:line="400" w:lineRule="exact"/>
        <w:rPr>
          <w:sz w:val="30"/>
        </w:rPr>
      </w:pPr>
    </w:p>
    <w:p w:rsidR="00933453" w:rsidRDefault="00D91BBD">
      <w:pPr>
        <w:spacing w:line="400" w:lineRule="exact"/>
        <w:ind w:firstLineChars="378" w:firstLine="1134"/>
        <w:outlineLvl w:val="0"/>
        <w:rPr>
          <w:rFonts w:ascii="宋体" w:hAnsi="宋体"/>
          <w:sz w:val="30"/>
          <w:u w:val="single"/>
        </w:rPr>
      </w:pPr>
      <w:r>
        <w:rPr>
          <w:rFonts w:ascii="宋体" w:hAnsi="宋体" w:hint="eastAsia"/>
          <w:sz w:val="30"/>
        </w:rPr>
        <w:t>学科专业名称</w:t>
      </w:r>
      <w:r w:rsidR="00C50C11">
        <w:rPr>
          <w:rFonts w:ascii="宋体" w:hAnsi="宋体" w:hint="eastAsia"/>
          <w:sz w:val="30"/>
        </w:rPr>
        <w:t xml:space="preserve">  </w:t>
      </w:r>
      <w:r w:rsidR="00C50C11" w:rsidRPr="00F437E4">
        <w:rPr>
          <w:rFonts w:ascii="宋体" w:hAnsi="宋体" w:hint="eastAsia"/>
          <w:sz w:val="30"/>
          <w:u w:val="single"/>
        </w:rPr>
        <w:t xml:space="preserve">   </w:t>
      </w:r>
      <w:r w:rsidR="00C662C2" w:rsidRPr="00E56DC6">
        <w:rPr>
          <w:rFonts w:ascii="宋体" w:hAnsi="宋体" w:hint="eastAsia"/>
          <w:sz w:val="30"/>
          <w:u w:val="single"/>
        </w:rPr>
        <w:t xml:space="preserve"> </w:t>
      </w:r>
      <w:r w:rsidRPr="00E56DC6">
        <w:rPr>
          <w:rFonts w:ascii="宋体" w:hAnsi="宋体" w:hint="eastAsia"/>
          <w:sz w:val="30"/>
          <w:u w:val="single"/>
        </w:rPr>
        <w:t>会</w:t>
      </w:r>
      <w:r w:rsidR="00C662C2">
        <w:rPr>
          <w:rFonts w:ascii="宋体" w:hAnsi="宋体" w:hint="eastAsia"/>
          <w:sz w:val="30"/>
          <w:u w:val="single"/>
        </w:rPr>
        <w:t xml:space="preserve"> </w:t>
      </w:r>
      <w:r>
        <w:rPr>
          <w:rFonts w:ascii="宋体" w:hAnsi="宋体" w:hint="eastAsia"/>
          <w:sz w:val="30"/>
          <w:u w:val="single"/>
        </w:rPr>
        <w:t>计</w:t>
      </w:r>
      <w:r w:rsidR="00C662C2">
        <w:rPr>
          <w:rFonts w:ascii="宋体" w:hAnsi="宋体" w:hint="eastAsia"/>
          <w:sz w:val="30"/>
          <w:u w:val="single"/>
        </w:rPr>
        <w:t xml:space="preserve"> </w:t>
      </w:r>
      <w:r>
        <w:rPr>
          <w:rFonts w:ascii="宋体" w:hAnsi="宋体" w:hint="eastAsia"/>
          <w:sz w:val="30"/>
          <w:u w:val="single"/>
        </w:rPr>
        <w:t>学</w:t>
      </w:r>
      <w:r w:rsidR="00C662C2">
        <w:rPr>
          <w:rFonts w:ascii="宋体" w:hAnsi="宋体" w:hint="eastAsia"/>
          <w:sz w:val="30"/>
          <w:u w:val="single"/>
        </w:rPr>
        <w:t xml:space="preserve">         </w:t>
      </w:r>
    </w:p>
    <w:p w:rsidR="00933453" w:rsidRDefault="00933453">
      <w:pPr>
        <w:spacing w:line="400" w:lineRule="exact"/>
        <w:ind w:firstLineChars="378" w:firstLine="1134"/>
        <w:outlineLvl w:val="0"/>
        <w:rPr>
          <w:rFonts w:ascii="宋体" w:hAnsi="宋体"/>
          <w:sz w:val="30"/>
          <w:u w:val="single"/>
        </w:rPr>
      </w:pPr>
    </w:p>
    <w:p w:rsidR="00933453" w:rsidRDefault="00D91BBD">
      <w:pPr>
        <w:spacing w:line="400" w:lineRule="exact"/>
        <w:ind w:firstLineChars="385" w:firstLine="1155"/>
        <w:rPr>
          <w:rFonts w:ascii="宋体" w:hAnsi="宋体"/>
          <w:sz w:val="30"/>
        </w:rPr>
      </w:pPr>
      <w:r>
        <w:rPr>
          <w:rFonts w:ascii="宋体" w:hAnsi="宋体" w:hint="eastAsia"/>
          <w:sz w:val="30"/>
        </w:rPr>
        <w:t xml:space="preserve">学科专业代码 </w:t>
      </w:r>
      <w:r w:rsidR="00F437E4">
        <w:rPr>
          <w:rFonts w:ascii="宋体" w:hAnsi="宋体" w:hint="eastAsia"/>
          <w:sz w:val="30"/>
        </w:rPr>
        <w:t xml:space="preserve"> </w:t>
      </w:r>
      <w:r w:rsidR="00C50C11" w:rsidRPr="00F437E4">
        <w:rPr>
          <w:rFonts w:ascii="宋体" w:hAnsi="宋体" w:hint="eastAsia"/>
          <w:sz w:val="30"/>
          <w:u w:val="single"/>
        </w:rPr>
        <w:t xml:space="preserve">   </w:t>
      </w:r>
      <w:r w:rsidR="00C50C11" w:rsidRPr="00E56DC6">
        <w:rPr>
          <w:rFonts w:ascii="宋体" w:hAnsi="宋体" w:hint="eastAsia"/>
          <w:sz w:val="30"/>
          <w:u w:val="single"/>
        </w:rPr>
        <w:t xml:space="preserve"> </w:t>
      </w:r>
      <w:r w:rsidR="00F437E4">
        <w:rPr>
          <w:rFonts w:ascii="宋体" w:hAnsi="宋体" w:hint="eastAsia"/>
          <w:sz w:val="30"/>
          <w:u w:val="single"/>
        </w:rPr>
        <w:t xml:space="preserve">  </w:t>
      </w:r>
      <w:r w:rsidRPr="00E56DC6">
        <w:rPr>
          <w:rFonts w:ascii="宋体" w:hAnsi="宋体" w:hint="eastAsia"/>
          <w:sz w:val="30"/>
          <w:u w:val="single"/>
        </w:rPr>
        <w:t>1</w:t>
      </w:r>
      <w:r>
        <w:rPr>
          <w:rFonts w:ascii="宋体" w:hAnsi="宋体" w:hint="eastAsia"/>
          <w:sz w:val="30"/>
          <w:u w:val="single"/>
        </w:rPr>
        <w:t xml:space="preserve">20201         </w:t>
      </w:r>
    </w:p>
    <w:p w:rsidR="00933453" w:rsidRDefault="00933453">
      <w:pPr>
        <w:spacing w:line="400" w:lineRule="exact"/>
        <w:ind w:firstLineChars="385" w:firstLine="1155"/>
        <w:rPr>
          <w:rFonts w:ascii="宋体" w:hAnsi="宋体"/>
          <w:sz w:val="30"/>
        </w:rPr>
      </w:pPr>
    </w:p>
    <w:p w:rsidR="00933453" w:rsidRDefault="00D91BBD">
      <w:pPr>
        <w:spacing w:line="400" w:lineRule="exact"/>
        <w:ind w:firstLineChars="385" w:firstLine="1155"/>
        <w:rPr>
          <w:rFonts w:ascii="宋体" w:hAnsi="宋体"/>
          <w:sz w:val="30"/>
          <w:u w:val="single"/>
        </w:rPr>
      </w:pPr>
      <w:r>
        <w:rPr>
          <w:rFonts w:ascii="宋体" w:hAnsi="宋体" w:hint="eastAsia"/>
          <w:sz w:val="30"/>
        </w:rPr>
        <w:t xml:space="preserve">学 科 负责人 </w:t>
      </w:r>
      <w:r w:rsidR="00C50C11">
        <w:rPr>
          <w:rFonts w:ascii="宋体" w:hAnsi="宋体" w:hint="eastAsia"/>
          <w:sz w:val="30"/>
        </w:rPr>
        <w:t xml:space="preserve"> </w:t>
      </w:r>
      <w:r w:rsidR="00C50C11" w:rsidRPr="00F437E4">
        <w:rPr>
          <w:rFonts w:ascii="宋体" w:hAnsi="宋体" w:hint="eastAsia"/>
          <w:sz w:val="30"/>
          <w:u w:val="single"/>
        </w:rPr>
        <w:t xml:space="preserve">   </w:t>
      </w:r>
      <w:r>
        <w:rPr>
          <w:rFonts w:ascii="宋体" w:hAnsi="宋体" w:hint="eastAsia"/>
          <w:sz w:val="30"/>
          <w:u w:val="single"/>
        </w:rPr>
        <w:t>孙</w:t>
      </w:r>
      <w:r w:rsidR="00C662C2">
        <w:rPr>
          <w:rFonts w:ascii="宋体" w:hAnsi="宋体" w:hint="eastAsia"/>
          <w:sz w:val="30"/>
          <w:u w:val="single"/>
        </w:rPr>
        <w:t xml:space="preserve"> </w:t>
      </w:r>
      <w:r>
        <w:rPr>
          <w:rFonts w:ascii="宋体" w:hAnsi="宋体" w:hint="eastAsia"/>
          <w:sz w:val="30"/>
          <w:u w:val="single"/>
        </w:rPr>
        <w:t>新</w:t>
      </w:r>
      <w:r w:rsidR="00C662C2">
        <w:rPr>
          <w:rFonts w:ascii="宋体" w:hAnsi="宋体" w:hint="eastAsia"/>
          <w:sz w:val="30"/>
          <w:u w:val="single"/>
        </w:rPr>
        <w:t xml:space="preserve"> </w:t>
      </w:r>
      <w:r>
        <w:rPr>
          <w:rFonts w:ascii="宋体" w:hAnsi="宋体" w:hint="eastAsia"/>
          <w:sz w:val="30"/>
          <w:u w:val="single"/>
        </w:rPr>
        <w:t>宪</w:t>
      </w:r>
      <w:r w:rsidR="00C662C2">
        <w:rPr>
          <w:rFonts w:ascii="宋体" w:hAnsi="宋体" w:hint="eastAsia"/>
          <w:sz w:val="30"/>
          <w:u w:val="single"/>
        </w:rPr>
        <w:t xml:space="preserve">          </w:t>
      </w:r>
    </w:p>
    <w:p w:rsidR="00933453" w:rsidRDefault="00933453">
      <w:pPr>
        <w:spacing w:line="400" w:lineRule="exact"/>
        <w:ind w:firstLineChars="385" w:firstLine="1155"/>
        <w:rPr>
          <w:rFonts w:ascii="宋体" w:hAnsi="宋体"/>
          <w:sz w:val="30"/>
        </w:rPr>
      </w:pPr>
    </w:p>
    <w:p w:rsidR="00933453" w:rsidRDefault="00D91BBD">
      <w:pPr>
        <w:spacing w:line="400" w:lineRule="exact"/>
        <w:ind w:firstLineChars="385" w:firstLine="1155"/>
        <w:rPr>
          <w:rFonts w:ascii="宋体" w:hAnsi="宋体"/>
          <w:sz w:val="30"/>
          <w:u w:val="single"/>
        </w:rPr>
      </w:pPr>
      <w:r>
        <w:rPr>
          <w:rFonts w:ascii="宋体" w:hAnsi="宋体" w:hint="eastAsia"/>
          <w:sz w:val="30"/>
        </w:rPr>
        <w:t xml:space="preserve">所  属 学 院 </w:t>
      </w:r>
      <w:r w:rsidR="00C50C11">
        <w:rPr>
          <w:rFonts w:ascii="宋体" w:hAnsi="宋体" w:hint="eastAsia"/>
          <w:sz w:val="30"/>
        </w:rPr>
        <w:t xml:space="preserve"> </w:t>
      </w:r>
      <w:r w:rsidR="00C50C11" w:rsidRPr="00F437E4">
        <w:rPr>
          <w:rFonts w:ascii="宋体" w:hAnsi="宋体" w:hint="eastAsia"/>
          <w:sz w:val="30"/>
          <w:u w:val="single"/>
        </w:rPr>
        <w:t xml:space="preserve"> </w:t>
      </w:r>
      <w:r w:rsidR="00C50C11" w:rsidRPr="00E56DC6">
        <w:rPr>
          <w:rFonts w:ascii="宋体" w:hAnsi="宋体" w:hint="eastAsia"/>
          <w:sz w:val="30"/>
          <w:u w:val="single"/>
        </w:rPr>
        <w:t xml:space="preserve"> 经济与管理学院</w:t>
      </w:r>
      <w:r w:rsidRPr="00E56DC6">
        <w:rPr>
          <w:rFonts w:ascii="宋体" w:hAnsi="宋体" w:hint="eastAsia"/>
          <w:sz w:val="30"/>
          <w:u w:val="single"/>
        </w:rPr>
        <w:t xml:space="preserve">  </w:t>
      </w:r>
      <w:r w:rsidRPr="00C50C11">
        <w:rPr>
          <w:rFonts w:ascii="宋体" w:hAnsi="宋体" w:hint="eastAsia"/>
          <w:color w:val="FF0000"/>
          <w:sz w:val="30"/>
          <w:u w:val="single"/>
        </w:rPr>
        <w:t xml:space="preserve"> </w:t>
      </w:r>
      <w:r w:rsidR="00C662C2">
        <w:rPr>
          <w:rFonts w:ascii="宋体" w:hAnsi="宋体" w:hint="eastAsia"/>
          <w:sz w:val="30"/>
          <w:u w:val="single"/>
        </w:rPr>
        <w:t xml:space="preserve">  </w:t>
      </w:r>
    </w:p>
    <w:p w:rsidR="00933453" w:rsidRDefault="00933453">
      <w:pPr>
        <w:spacing w:line="400" w:lineRule="exact"/>
        <w:ind w:firstLineChars="385" w:firstLine="1155"/>
        <w:rPr>
          <w:rFonts w:ascii="宋体" w:hAnsi="宋体"/>
          <w:sz w:val="30"/>
          <w:u w:val="single"/>
        </w:rPr>
      </w:pPr>
    </w:p>
    <w:p w:rsidR="00933453" w:rsidRDefault="00933453">
      <w:pPr>
        <w:spacing w:line="400" w:lineRule="exact"/>
        <w:ind w:firstLineChars="350" w:firstLine="1050"/>
        <w:rPr>
          <w:rFonts w:ascii="宋体" w:hAnsi="宋体"/>
          <w:sz w:val="30"/>
        </w:rPr>
      </w:pPr>
    </w:p>
    <w:p w:rsidR="00933453" w:rsidRDefault="00D91BBD">
      <w:pPr>
        <w:spacing w:line="400" w:lineRule="exact"/>
        <w:ind w:firstLineChars="400" w:firstLine="1200"/>
        <w:rPr>
          <w:rFonts w:ascii="宋体" w:hAnsi="宋体"/>
          <w:sz w:val="28"/>
          <w:szCs w:val="28"/>
        </w:rPr>
      </w:pPr>
      <w:r>
        <w:rPr>
          <w:rFonts w:ascii="宋体" w:hAnsi="宋体" w:hint="eastAsia"/>
          <w:sz w:val="30"/>
        </w:rPr>
        <w:t>分管院长签字</w:t>
      </w:r>
      <w:r w:rsidRPr="00E56DC6">
        <w:rPr>
          <w:rFonts w:ascii="宋体" w:hAnsi="宋体" w:hint="eastAsia"/>
          <w:sz w:val="30"/>
          <w:u w:val="single"/>
        </w:rPr>
        <w:t xml:space="preserve">     </w:t>
      </w:r>
      <w:r w:rsidR="00E56DC6" w:rsidRPr="00E56DC6">
        <w:rPr>
          <w:rFonts w:ascii="宋体" w:hAnsi="宋体" w:hint="eastAsia"/>
          <w:sz w:val="30"/>
          <w:u w:val="single"/>
        </w:rPr>
        <w:t xml:space="preserve">      </w:t>
      </w:r>
      <w:r w:rsidR="00E56DC6">
        <w:rPr>
          <w:rFonts w:ascii="宋体" w:hAnsi="宋体" w:hint="eastAsia"/>
          <w:sz w:val="30"/>
        </w:rPr>
        <w:t xml:space="preserve">   </w:t>
      </w:r>
      <w:r>
        <w:rPr>
          <w:rFonts w:ascii="宋体" w:hAnsi="宋体" w:hint="eastAsia"/>
          <w:sz w:val="30"/>
        </w:rPr>
        <w:t>学院盖章</w:t>
      </w:r>
    </w:p>
    <w:p w:rsidR="00933453" w:rsidRDefault="00933453">
      <w:pPr>
        <w:spacing w:line="400" w:lineRule="exact"/>
        <w:ind w:firstLineChars="385" w:firstLine="1155"/>
        <w:rPr>
          <w:sz w:val="30"/>
          <w:u w:val="single"/>
        </w:rPr>
      </w:pPr>
    </w:p>
    <w:p w:rsidR="00933453" w:rsidRDefault="00933453">
      <w:pPr>
        <w:spacing w:line="400" w:lineRule="exact"/>
        <w:rPr>
          <w:sz w:val="28"/>
          <w:szCs w:val="28"/>
        </w:rPr>
      </w:pPr>
    </w:p>
    <w:p w:rsidR="00933453" w:rsidRDefault="00933453">
      <w:pPr>
        <w:spacing w:line="400" w:lineRule="exact"/>
        <w:rPr>
          <w:sz w:val="28"/>
          <w:szCs w:val="28"/>
        </w:rPr>
      </w:pPr>
    </w:p>
    <w:p w:rsidR="00933453" w:rsidRDefault="00933453">
      <w:pPr>
        <w:spacing w:line="400" w:lineRule="exact"/>
        <w:rPr>
          <w:sz w:val="28"/>
          <w:szCs w:val="28"/>
        </w:rPr>
      </w:pPr>
    </w:p>
    <w:p w:rsidR="00933453" w:rsidRDefault="00933453">
      <w:pPr>
        <w:spacing w:line="400" w:lineRule="exact"/>
        <w:rPr>
          <w:sz w:val="28"/>
          <w:szCs w:val="28"/>
        </w:rPr>
      </w:pPr>
    </w:p>
    <w:p w:rsidR="00933453" w:rsidRDefault="00D91BBD">
      <w:pPr>
        <w:spacing w:line="400" w:lineRule="exact"/>
        <w:jc w:val="center"/>
        <w:rPr>
          <w:rFonts w:ascii="Times New Roman" w:hAnsi="Times New Roman"/>
          <w:sz w:val="32"/>
          <w:szCs w:val="32"/>
        </w:rPr>
      </w:pPr>
      <w:r>
        <w:rPr>
          <w:rFonts w:ascii="Times New Roman" w:hAnsi="Times New Roman"/>
          <w:sz w:val="32"/>
          <w:szCs w:val="32"/>
        </w:rPr>
        <w:t>2016</w:t>
      </w:r>
      <w:r>
        <w:rPr>
          <w:rFonts w:ascii="Times New Roman"/>
          <w:sz w:val="32"/>
          <w:szCs w:val="32"/>
        </w:rPr>
        <w:t>年</w:t>
      </w:r>
      <w:r>
        <w:rPr>
          <w:rFonts w:ascii="Times New Roman" w:hint="eastAsia"/>
          <w:sz w:val="32"/>
          <w:szCs w:val="32"/>
        </w:rPr>
        <w:t>7</w:t>
      </w:r>
      <w:r>
        <w:rPr>
          <w:rFonts w:ascii="Times New Roman"/>
          <w:sz w:val="32"/>
          <w:szCs w:val="32"/>
        </w:rPr>
        <w:t>月</w:t>
      </w:r>
      <w:r>
        <w:rPr>
          <w:rFonts w:ascii="Times New Roman" w:hint="eastAsia"/>
          <w:sz w:val="32"/>
          <w:szCs w:val="32"/>
        </w:rPr>
        <w:t>6</w:t>
      </w:r>
      <w:r>
        <w:rPr>
          <w:rFonts w:ascii="Times New Roman"/>
          <w:sz w:val="32"/>
          <w:szCs w:val="32"/>
        </w:rPr>
        <w:t>日</w:t>
      </w:r>
    </w:p>
    <w:p w:rsidR="00933453" w:rsidRDefault="00933453">
      <w:pPr>
        <w:spacing w:line="400" w:lineRule="exact"/>
        <w:ind w:firstLineChars="1200" w:firstLine="3360"/>
        <w:rPr>
          <w:sz w:val="28"/>
          <w:szCs w:val="28"/>
        </w:rPr>
      </w:pPr>
    </w:p>
    <w:p w:rsidR="00933453" w:rsidRDefault="00933453">
      <w:pPr>
        <w:spacing w:line="400" w:lineRule="exact"/>
        <w:ind w:firstLineChars="1200" w:firstLine="3360"/>
        <w:rPr>
          <w:sz w:val="28"/>
          <w:szCs w:val="28"/>
        </w:rPr>
      </w:pPr>
    </w:p>
    <w:p w:rsidR="00D91BBD" w:rsidRDefault="00D91BBD">
      <w:pPr>
        <w:spacing w:line="400" w:lineRule="exact"/>
        <w:ind w:firstLineChars="1200" w:firstLine="3360"/>
        <w:rPr>
          <w:sz w:val="28"/>
          <w:szCs w:val="28"/>
        </w:rPr>
      </w:pPr>
    </w:p>
    <w:p w:rsidR="00D91BBD" w:rsidRDefault="00D91BBD">
      <w:pPr>
        <w:spacing w:line="400" w:lineRule="exact"/>
        <w:ind w:firstLineChars="1200" w:firstLine="3360"/>
        <w:rPr>
          <w:sz w:val="28"/>
          <w:szCs w:val="28"/>
        </w:rPr>
      </w:pPr>
    </w:p>
    <w:p w:rsidR="00D91BBD" w:rsidRDefault="00D91BBD">
      <w:pPr>
        <w:spacing w:line="400" w:lineRule="exact"/>
        <w:ind w:firstLineChars="1200" w:firstLine="3360"/>
        <w:rPr>
          <w:sz w:val="28"/>
          <w:szCs w:val="28"/>
        </w:rPr>
      </w:pPr>
    </w:p>
    <w:p w:rsidR="00933453" w:rsidRDefault="00D91BBD">
      <w:pPr>
        <w:rPr>
          <w:rFonts w:ascii="黑体" w:eastAsia="黑体"/>
          <w:sz w:val="32"/>
          <w:szCs w:val="32"/>
          <w:u w:val="single"/>
        </w:rPr>
      </w:pPr>
      <w:r>
        <w:rPr>
          <w:rFonts w:ascii="黑体" w:eastAsia="黑体" w:hAnsi="黑体" w:hint="eastAsia"/>
          <w:sz w:val="30"/>
          <w:szCs w:val="30"/>
        </w:rPr>
        <w:lastRenderedPageBreak/>
        <w:t>学科专业名称：</w:t>
      </w:r>
      <w:r>
        <w:rPr>
          <w:rFonts w:ascii="宋体" w:hAnsi="宋体" w:hint="eastAsia"/>
          <w:sz w:val="32"/>
          <w:szCs w:val="32"/>
          <w:u w:val="single"/>
        </w:rPr>
        <w:t xml:space="preserve">       </w:t>
      </w:r>
      <w:r w:rsidR="00E56DC6">
        <w:rPr>
          <w:rFonts w:ascii="宋体" w:hAnsi="宋体" w:hint="eastAsia"/>
          <w:sz w:val="32"/>
          <w:szCs w:val="32"/>
          <w:u w:val="single"/>
        </w:rPr>
        <w:t>会计学</w:t>
      </w:r>
      <w:r>
        <w:rPr>
          <w:rFonts w:ascii="宋体" w:hAnsi="宋体" w:hint="eastAsia"/>
          <w:sz w:val="32"/>
          <w:szCs w:val="32"/>
          <w:u w:val="single"/>
        </w:rPr>
        <w:t xml:space="preserve">          </w:t>
      </w:r>
    </w:p>
    <w:p w:rsidR="00933453" w:rsidRDefault="00D91BBD">
      <w:pPr>
        <w:rPr>
          <w:rFonts w:ascii="黑体" w:eastAsia="黑体"/>
          <w:sz w:val="32"/>
          <w:szCs w:val="32"/>
          <w:u w:val="single"/>
        </w:rPr>
      </w:pPr>
      <w:r>
        <w:rPr>
          <w:rFonts w:ascii="黑体" w:eastAsia="黑体" w:hAnsi="黑体" w:hint="eastAsia"/>
          <w:sz w:val="30"/>
          <w:szCs w:val="30"/>
        </w:rPr>
        <w:t>英  文 名 称：</w:t>
      </w:r>
      <w:r w:rsidR="00E56DC6" w:rsidRPr="00E56DC6">
        <w:rPr>
          <w:rFonts w:ascii="黑体" w:eastAsia="黑体" w:hAnsi="黑体" w:hint="eastAsia"/>
          <w:sz w:val="30"/>
          <w:szCs w:val="30"/>
          <w:u w:val="single"/>
        </w:rPr>
        <w:t xml:space="preserve">     </w:t>
      </w:r>
      <w:r>
        <w:rPr>
          <w:rFonts w:ascii="Times New Roman" w:eastAsia="黑体" w:hAnsi="Times New Roman"/>
          <w:sz w:val="32"/>
          <w:szCs w:val="32"/>
          <w:u w:val="single"/>
        </w:rPr>
        <w:t xml:space="preserve">Accounting  </w:t>
      </w:r>
      <w:r w:rsidR="00E56DC6">
        <w:rPr>
          <w:rFonts w:ascii="Times New Roman" w:eastAsia="黑体" w:hAnsi="Times New Roman" w:hint="eastAsia"/>
          <w:sz w:val="32"/>
          <w:szCs w:val="32"/>
          <w:u w:val="single"/>
        </w:rPr>
        <w:t xml:space="preserve">       </w:t>
      </w:r>
    </w:p>
    <w:bookmarkEnd w:id="0"/>
    <w:p w:rsidR="00933453" w:rsidRDefault="00D91BBD">
      <w:pPr>
        <w:spacing w:line="360" w:lineRule="auto"/>
        <w:rPr>
          <w:rFonts w:ascii="黑体" w:eastAsia="黑体"/>
          <w:sz w:val="32"/>
          <w:szCs w:val="32"/>
          <w:u w:val="single"/>
        </w:rPr>
      </w:pPr>
      <w:r>
        <w:rPr>
          <w:rFonts w:ascii="黑体" w:eastAsia="黑体" w:hAnsi="黑体" w:hint="eastAsia"/>
          <w:sz w:val="30"/>
          <w:szCs w:val="30"/>
        </w:rPr>
        <w:t>学科专业代码：</w:t>
      </w:r>
      <w:r w:rsidR="00E56DC6" w:rsidRPr="00E56DC6">
        <w:rPr>
          <w:rFonts w:ascii="黑体" w:eastAsia="黑体" w:hAnsi="黑体" w:hint="eastAsia"/>
          <w:sz w:val="30"/>
          <w:szCs w:val="30"/>
          <w:u w:val="single"/>
        </w:rPr>
        <w:t xml:space="preserve">   </w:t>
      </w:r>
      <w:r>
        <w:rPr>
          <w:rFonts w:ascii="Times New Roman" w:eastAsia="黑体" w:hAnsi="Times New Roman" w:hint="eastAsia"/>
          <w:sz w:val="32"/>
          <w:szCs w:val="32"/>
          <w:u w:val="single"/>
        </w:rPr>
        <w:t xml:space="preserve">120201              </w:t>
      </w:r>
    </w:p>
    <w:p w:rsidR="00933453" w:rsidRDefault="00933453">
      <w:pPr>
        <w:rPr>
          <w:rFonts w:ascii="黑体" w:eastAsia="黑体"/>
          <w:sz w:val="32"/>
          <w:szCs w:val="32"/>
          <w:u w:val="single"/>
        </w:rPr>
      </w:pPr>
    </w:p>
    <w:p w:rsidR="00933453" w:rsidRDefault="00D91BBD">
      <w:pPr>
        <w:spacing w:line="360" w:lineRule="auto"/>
        <w:rPr>
          <w:rFonts w:ascii="黑体" w:eastAsia="黑体" w:hAnsi="黑体"/>
          <w:sz w:val="32"/>
          <w:szCs w:val="32"/>
        </w:rPr>
      </w:pPr>
      <w:r>
        <w:rPr>
          <w:rFonts w:ascii="黑体" w:eastAsia="黑体" w:hAnsi="黑体" w:hint="eastAsia"/>
          <w:sz w:val="30"/>
          <w:szCs w:val="30"/>
        </w:rPr>
        <w:t>一、学科简介</w:t>
      </w:r>
    </w:p>
    <w:p w:rsidR="00933453" w:rsidRDefault="00D91BBD">
      <w:pPr>
        <w:spacing w:line="360" w:lineRule="auto"/>
        <w:ind w:firstLineChars="200" w:firstLine="560"/>
        <w:rPr>
          <w:rFonts w:ascii="宋体" w:hAnsi="宋体"/>
          <w:sz w:val="28"/>
          <w:szCs w:val="28"/>
        </w:rPr>
      </w:pPr>
      <w:r>
        <w:rPr>
          <w:rFonts w:ascii="宋体" w:hAnsi="宋体" w:hint="eastAsia"/>
          <w:sz w:val="28"/>
          <w:szCs w:val="28"/>
        </w:rPr>
        <w:t>会计学是以经济学、管理学为理论基础，以会计学、财务管理、管理会计、审计等理论和方法为主要研究工具，以</w:t>
      </w:r>
      <w:r>
        <w:rPr>
          <w:rFonts w:ascii="宋体" w:hAnsi="宋体"/>
          <w:sz w:val="28"/>
          <w:szCs w:val="28"/>
        </w:rPr>
        <w:t>改善经营管理、提高经营效益为目的经济管理科学</w:t>
      </w:r>
      <w:r>
        <w:rPr>
          <w:rFonts w:ascii="宋体" w:hAnsi="宋体" w:hint="eastAsia"/>
          <w:sz w:val="28"/>
          <w:szCs w:val="28"/>
        </w:rPr>
        <w:t>。会计学是与社会经济及企业实践紧密结合的</w:t>
      </w:r>
      <w:r>
        <w:rPr>
          <w:rFonts w:ascii="宋体" w:hAnsi="宋体"/>
          <w:sz w:val="28"/>
          <w:szCs w:val="28"/>
        </w:rPr>
        <w:t>应用科学</w:t>
      </w:r>
      <w:r>
        <w:rPr>
          <w:rFonts w:ascii="宋体" w:hAnsi="宋体" w:hint="eastAsia"/>
          <w:sz w:val="28"/>
          <w:szCs w:val="28"/>
        </w:rPr>
        <w:t>，属于管理学科工商管理一级学科下的二级学科，</w:t>
      </w:r>
      <w:r>
        <w:rPr>
          <w:rFonts w:ascii="宋体" w:hAnsi="宋体"/>
          <w:sz w:val="28"/>
          <w:szCs w:val="28"/>
        </w:rPr>
        <w:t>属于社会科学范畴</w:t>
      </w:r>
      <w:r>
        <w:rPr>
          <w:rFonts w:ascii="宋体" w:hAnsi="宋体" w:hint="eastAsia"/>
          <w:sz w:val="28"/>
          <w:szCs w:val="28"/>
        </w:rPr>
        <w:t>。</w:t>
      </w:r>
    </w:p>
    <w:p w:rsidR="00933453" w:rsidRDefault="00D91BBD">
      <w:pPr>
        <w:spacing w:line="360" w:lineRule="auto"/>
        <w:ind w:firstLineChars="200" w:firstLine="560"/>
        <w:rPr>
          <w:rFonts w:ascii="宋体" w:hAnsi="宋体"/>
          <w:sz w:val="28"/>
          <w:szCs w:val="28"/>
        </w:rPr>
      </w:pPr>
      <w:r>
        <w:rPr>
          <w:rFonts w:ascii="宋体" w:hAnsi="宋体" w:hint="eastAsia"/>
          <w:sz w:val="28"/>
          <w:szCs w:val="28"/>
        </w:rPr>
        <w:t>我校会计学专业聚焦于航空运输业发展的会计政策、会计制度设计、财务战略安排、投融资计划等等关键问题研究，经过几十年的发展建设，拥有一支实力雄厚、结构合理的学术队伍，已形成了财务会计、管理会计与公司财务、</w:t>
      </w:r>
      <w:proofErr w:type="gramStart"/>
      <w:r>
        <w:rPr>
          <w:rFonts w:ascii="宋体" w:hAnsi="宋体" w:hint="eastAsia"/>
          <w:sz w:val="28"/>
          <w:szCs w:val="28"/>
        </w:rPr>
        <w:t>审计学</w:t>
      </w:r>
      <w:proofErr w:type="gramEnd"/>
      <w:r>
        <w:rPr>
          <w:rFonts w:ascii="宋体" w:hAnsi="宋体" w:hint="eastAsia"/>
          <w:sz w:val="28"/>
          <w:szCs w:val="28"/>
        </w:rPr>
        <w:t>等三个特色鲜明的研究方向。</w:t>
      </w:r>
    </w:p>
    <w:p w:rsidR="00933453" w:rsidRDefault="00D91BBD">
      <w:pPr>
        <w:spacing w:line="360" w:lineRule="auto"/>
        <w:rPr>
          <w:rFonts w:ascii="黑体" w:eastAsia="黑体" w:hAnsi="黑体"/>
          <w:sz w:val="32"/>
          <w:szCs w:val="32"/>
        </w:rPr>
      </w:pPr>
      <w:r>
        <w:rPr>
          <w:rFonts w:ascii="黑体" w:eastAsia="黑体" w:hAnsi="黑体" w:hint="eastAsia"/>
          <w:sz w:val="30"/>
          <w:szCs w:val="30"/>
        </w:rPr>
        <w:t>二、培养目标</w:t>
      </w:r>
    </w:p>
    <w:p w:rsidR="00933453" w:rsidRDefault="00D91BBD">
      <w:pPr>
        <w:spacing w:line="360" w:lineRule="auto"/>
        <w:ind w:firstLineChars="200" w:firstLine="560"/>
        <w:rPr>
          <w:rFonts w:ascii="宋体" w:hAnsi="宋体"/>
          <w:sz w:val="28"/>
          <w:szCs w:val="28"/>
        </w:rPr>
      </w:pPr>
      <w:r>
        <w:rPr>
          <w:rFonts w:ascii="宋体" w:hAnsi="宋体" w:hint="eastAsia"/>
          <w:sz w:val="28"/>
          <w:szCs w:val="28"/>
        </w:rPr>
        <w:t>本学科旨在培养具有较高政治思想水平、责任感、事业心、良好的道德品质和学术修养；具备坚实的经济学、管理学基础，熟悉航空运输运行规律和民航主要业务及商业运作；掌握会计学和财务管理的理论、方法和技能；拥有较严密的逻辑思维能力和较强的创新能力；熟练运用一门外国语，能够胜任航空公司、机场、空管等部门和社会其他企事业单位有关财务与会计的专门技术工作或科研工作的高级管理人才。</w:t>
      </w:r>
    </w:p>
    <w:p w:rsidR="00933453" w:rsidRDefault="00D91BBD">
      <w:pPr>
        <w:spacing w:line="360" w:lineRule="auto"/>
        <w:rPr>
          <w:rFonts w:ascii="黑体" w:eastAsia="黑体" w:hAnsi="黑体"/>
          <w:sz w:val="30"/>
          <w:szCs w:val="30"/>
        </w:rPr>
      </w:pPr>
      <w:r>
        <w:rPr>
          <w:rFonts w:ascii="黑体" w:eastAsia="黑体" w:hAnsi="黑体" w:hint="eastAsia"/>
          <w:sz w:val="30"/>
          <w:szCs w:val="30"/>
        </w:rPr>
        <w:lastRenderedPageBreak/>
        <w:t>三、研究方向</w:t>
      </w:r>
    </w:p>
    <w:tbl>
      <w:tblPr>
        <w:tblW w:w="7945" w:type="dxa"/>
        <w:jc w:val="center"/>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0"/>
        <w:gridCol w:w="1984"/>
        <w:gridCol w:w="5081"/>
      </w:tblGrid>
      <w:tr w:rsidR="00933453">
        <w:trPr>
          <w:jc w:val="center"/>
        </w:trPr>
        <w:tc>
          <w:tcPr>
            <w:tcW w:w="880" w:type="dxa"/>
            <w:vAlign w:val="center"/>
          </w:tcPr>
          <w:p w:rsidR="00933453" w:rsidRDefault="00D91BBD">
            <w:pPr>
              <w:jc w:val="center"/>
              <w:rPr>
                <w:rFonts w:ascii="宋体" w:hAnsi="宋体"/>
                <w:b/>
                <w:sz w:val="24"/>
                <w:szCs w:val="24"/>
              </w:rPr>
            </w:pPr>
            <w:r>
              <w:rPr>
                <w:rFonts w:ascii="宋体" w:hAnsi="宋体" w:hint="eastAsia"/>
                <w:b/>
                <w:sz w:val="24"/>
                <w:szCs w:val="24"/>
              </w:rPr>
              <w:t>序号</w:t>
            </w:r>
          </w:p>
        </w:tc>
        <w:tc>
          <w:tcPr>
            <w:tcW w:w="1984" w:type="dxa"/>
            <w:vAlign w:val="center"/>
          </w:tcPr>
          <w:p w:rsidR="00933453" w:rsidRDefault="00D91BBD">
            <w:pPr>
              <w:jc w:val="center"/>
              <w:rPr>
                <w:rFonts w:ascii="宋体" w:hAnsi="宋体"/>
                <w:b/>
                <w:color w:val="FF0000"/>
                <w:sz w:val="24"/>
                <w:szCs w:val="24"/>
              </w:rPr>
            </w:pPr>
            <w:r>
              <w:rPr>
                <w:rFonts w:ascii="宋体" w:hAnsi="宋体" w:hint="eastAsia"/>
                <w:b/>
                <w:sz w:val="24"/>
                <w:szCs w:val="24"/>
              </w:rPr>
              <w:t>研究方向名称</w:t>
            </w:r>
          </w:p>
        </w:tc>
        <w:tc>
          <w:tcPr>
            <w:tcW w:w="5081" w:type="dxa"/>
            <w:vAlign w:val="center"/>
          </w:tcPr>
          <w:p w:rsidR="00933453" w:rsidRDefault="00D91BBD">
            <w:pPr>
              <w:jc w:val="center"/>
              <w:rPr>
                <w:rFonts w:ascii="宋体" w:hAnsi="宋体"/>
                <w:b/>
                <w:sz w:val="24"/>
                <w:szCs w:val="24"/>
              </w:rPr>
            </w:pPr>
            <w:r>
              <w:rPr>
                <w:rFonts w:ascii="宋体" w:hAnsi="宋体" w:hint="eastAsia"/>
                <w:b/>
                <w:sz w:val="24"/>
                <w:szCs w:val="24"/>
              </w:rPr>
              <w:t>主要研究内容</w:t>
            </w:r>
          </w:p>
        </w:tc>
      </w:tr>
      <w:tr w:rsidR="00933453">
        <w:trPr>
          <w:trHeight w:val="457"/>
          <w:jc w:val="center"/>
        </w:trPr>
        <w:tc>
          <w:tcPr>
            <w:tcW w:w="880" w:type="dxa"/>
            <w:vAlign w:val="center"/>
          </w:tcPr>
          <w:p w:rsidR="00933453" w:rsidRPr="00E56DC6" w:rsidRDefault="00D91BBD">
            <w:pPr>
              <w:jc w:val="center"/>
              <w:rPr>
                <w:rFonts w:ascii="宋体" w:hAnsi="宋体"/>
                <w:sz w:val="24"/>
                <w:szCs w:val="24"/>
              </w:rPr>
            </w:pPr>
            <w:r w:rsidRPr="00E56DC6">
              <w:rPr>
                <w:rFonts w:ascii="宋体" w:hAnsi="宋体"/>
                <w:sz w:val="24"/>
                <w:szCs w:val="24"/>
              </w:rPr>
              <w:t>1</w:t>
            </w:r>
          </w:p>
        </w:tc>
        <w:tc>
          <w:tcPr>
            <w:tcW w:w="1984" w:type="dxa"/>
            <w:vAlign w:val="center"/>
          </w:tcPr>
          <w:p w:rsidR="00933453" w:rsidRPr="00E56DC6" w:rsidRDefault="00D91BBD">
            <w:pPr>
              <w:spacing w:line="240" w:lineRule="atLeast"/>
              <w:jc w:val="center"/>
              <w:rPr>
                <w:rFonts w:ascii="宋体" w:hAnsi="宋体"/>
                <w:color w:val="0D0D0D"/>
                <w:sz w:val="24"/>
                <w:szCs w:val="24"/>
              </w:rPr>
            </w:pPr>
            <w:r w:rsidRPr="00E56DC6">
              <w:rPr>
                <w:rFonts w:ascii="宋体" w:hAnsi="宋体" w:hint="eastAsia"/>
                <w:color w:val="0D0D0D"/>
                <w:sz w:val="24"/>
                <w:szCs w:val="24"/>
              </w:rPr>
              <w:t>财务会计</w:t>
            </w:r>
          </w:p>
        </w:tc>
        <w:tc>
          <w:tcPr>
            <w:tcW w:w="5081" w:type="dxa"/>
            <w:vAlign w:val="center"/>
          </w:tcPr>
          <w:p w:rsidR="00933453" w:rsidRPr="00E56DC6" w:rsidRDefault="00D91BBD" w:rsidP="00E56DC6">
            <w:pPr>
              <w:spacing w:line="276" w:lineRule="auto"/>
              <w:ind w:firstLineChars="200" w:firstLine="480"/>
              <w:rPr>
                <w:rFonts w:ascii="宋体" w:hAnsi="宋体"/>
                <w:color w:val="0D0D0D"/>
                <w:sz w:val="24"/>
                <w:szCs w:val="24"/>
              </w:rPr>
            </w:pPr>
            <w:r w:rsidRPr="00E56DC6">
              <w:rPr>
                <w:rFonts w:ascii="宋体" w:hAnsi="宋体" w:hint="eastAsia"/>
                <w:sz w:val="24"/>
                <w:szCs w:val="24"/>
              </w:rPr>
              <w:t>会计基本理论与方法；会计准则与国际财务报告准则；民航运输会计新领域；中国资本市场与会计信息</w:t>
            </w:r>
            <w:r w:rsidR="00E56DC6">
              <w:rPr>
                <w:rFonts w:ascii="宋体" w:hAnsi="宋体" w:hint="eastAsia"/>
                <w:sz w:val="24"/>
                <w:szCs w:val="24"/>
              </w:rPr>
              <w:t>。</w:t>
            </w:r>
          </w:p>
        </w:tc>
      </w:tr>
      <w:tr w:rsidR="00933453">
        <w:trPr>
          <w:trHeight w:val="421"/>
          <w:jc w:val="center"/>
        </w:trPr>
        <w:tc>
          <w:tcPr>
            <w:tcW w:w="880" w:type="dxa"/>
            <w:vAlign w:val="center"/>
          </w:tcPr>
          <w:p w:rsidR="00933453" w:rsidRPr="00E56DC6" w:rsidRDefault="00D91BBD">
            <w:pPr>
              <w:jc w:val="center"/>
              <w:rPr>
                <w:rFonts w:ascii="宋体" w:hAnsi="宋体"/>
                <w:sz w:val="24"/>
                <w:szCs w:val="24"/>
              </w:rPr>
            </w:pPr>
            <w:r w:rsidRPr="00E56DC6">
              <w:rPr>
                <w:rFonts w:ascii="宋体" w:hAnsi="宋体"/>
                <w:sz w:val="24"/>
                <w:szCs w:val="24"/>
              </w:rPr>
              <w:t>2</w:t>
            </w:r>
          </w:p>
        </w:tc>
        <w:tc>
          <w:tcPr>
            <w:tcW w:w="1984" w:type="dxa"/>
            <w:vAlign w:val="center"/>
          </w:tcPr>
          <w:p w:rsidR="00933453" w:rsidRPr="00E56DC6" w:rsidRDefault="00D91BBD">
            <w:pPr>
              <w:spacing w:line="240" w:lineRule="atLeast"/>
              <w:jc w:val="center"/>
              <w:rPr>
                <w:rFonts w:ascii="宋体" w:hAnsi="宋体"/>
                <w:color w:val="0D0D0D"/>
                <w:sz w:val="24"/>
                <w:szCs w:val="24"/>
              </w:rPr>
            </w:pPr>
            <w:r w:rsidRPr="00E56DC6">
              <w:rPr>
                <w:rFonts w:ascii="宋体" w:hAnsi="宋体" w:hint="eastAsia"/>
                <w:color w:val="0D0D0D"/>
                <w:sz w:val="24"/>
                <w:szCs w:val="24"/>
              </w:rPr>
              <w:t>管理会计与公司财务</w:t>
            </w:r>
          </w:p>
        </w:tc>
        <w:tc>
          <w:tcPr>
            <w:tcW w:w="5081" w:type="dxa"/>
            <w:vAlign w:val="center"/>
          </w:tcPr>
          <w:p w:rsidR="00933453" w:rsidRPr="00E56DC6" w:rsidRDefault="00D91BBD" w:rsidP="00E56DC6">
            <w:pPr>
              <w:spacing w:line="276" w:lineRule="auto"/>
              <w:ind w:firstLineChars="200" w:firstLine="480"/>
              <w:rPr>
                <w:rFonts w:ascii="宋体" w:hAnsi="宋体"/>
                <w:color w:val="0D0D0D"/>
                <w:sz w:val="24"/>
                <w:szCs w:val="24"/>
              </w:rPr>
            </w:pPr>
            <w:r w:rsidRPr="00E56DC6">
              <w:rPr>
                <w:rFonts w:ascii="宋体" w:hAnsi="宋体" w:hint="eastAsia"/>
                <w:sz w:val="24"/>
                <w:szCs w:val="24"/>
              </w:rPr>
              <w:t>成本与管理会计基本理论、方法及新发展领域；公司财务基本理论、方法与新发展领域；中国资本市场与财务政策</w:t>
            </w:r>
            <w:r w:rsidR="00E56DC6">
              <w:rPr>
                <w:rFonts w:ascii="宋体" w:hAnsi="宋体" w:hint="eastAsia"/>
                <w:sz w:val="24"/>
                <w:szCs w:val="24"/>
              </w:rPr>
              <w:t>。</w:t>
            </w:r>
          </w:p>
        </w:tc>
      </w:tr>
      <w:tr w:rsidR="00933453">
        <w:trPr>
          <w:trHeight w:val="302"/>
          <w:jc w:val="center"/>
        </w:trPr>
        <w:tc>
          <w:tcPr>
            <w:tcW w:w="880" w:type="dxa"/>
            <w:vAlign w:val="center"/>
          </w:tcPr>
          <w:p w:rsidR="00933453" w:rsidRPr="00E56DC6" w:rsidRDefault="00D91BBD">
            <w:pPr>
              <w:jc w:val="center"/>
              <w:rPr>
                <w:rFonts w:ascii="宋体" w:hAnsi="宋体"/>
                <w:sz w:val="24"/>
                <w:szCs w:val="24"/>
              </w:rPr>
            </w:pPr>
            <w:r w:rsidRPr="00E56DC6">
              <w:rPr>
                <w:rFonts w:ascii="宋体" w:hAnsi="宋体"/>
                <w:sz w:val="24"/>
                <w:szCs w:val="24"/>
              </w:rPr>
              <w:t>3</w:t>
            </w:r>
          </w:p>
        </w:tc>
        <w:tc>
          <w:tcPr>
            <w:tcW w:w="1984" w:type="dxa"/>
            <w:vAlign w:val="center"/>
          </w:tcPr>
          <w:p w:rsidR="00933453" w:rsidRPr="00E56DC6" w:rsidRDefault="00D91BBD">
            <w:pPr>
              <w:spacing w:line="240" w:lineRule="atLeast"/>
              <w:jc w:val="center"/>
              <w:rPr>
                <w:rFonts w:ascii="宋体" w:hAnsi="宋体"/>
                <w:color w:val="0D0D0D"/>
                <w:sz w:val="24"/>
                <w:szCs w:val="24"/>
              </w:rPr>
            </w:pPr>
            <w:proofErr w:type="gramStart"/>
            <w:r w:rsidRPr="00E56DC6">
              <w:rPr>
                <w:rFonts w:ascii="宋体" w:hAnsi="宋体" w:hint="eastAsia"/>
                <w:color w:val="0D0D0D"/>
                <w:sz w:val="24"/>
                <w:szCs w:val="24"/>
              </w:rPr>
              <w:t>审计学</w:t>
            </w:r>
            <w:proofErr w:type="gramEnd"/>
          </w:p>
        </w:tc>
        <w:tc>
          <w:tcPr>
            <w:tcW w:w="5081" w:type="dxa"/>
            <w:vAlign w:val="center"/>
          </w:tcPr>
          <w:p w:rsidR="00933453" w:rsidRPr="00E56DC6" w:rsidRDefault="00D91BBD" w:rsidP="00E56DC6">
            <w:pPr>
              <w:spacing w:line="276" w:lineRule="auto"/>
              <w:ind w:firstLineChars="200" w:firstLine="480"/>
              <w:rPr>
                <w:rFonts w:ascii="宋体" w:hAnsi="宋体"/>
                <w:color w:val="0D0D0D"/>
                <w:sz w:val="24"/>
                <w:szCs w:val="24"/>
              </w:rPr>
            </w:pPr>
            <w:r w:rsidRPr="00E56DC6">
              <w:rPr>
                <w:rFonts w:ascii="宋体" w:hAnsi="宋体" w:hint="eastAsia"/>
                <w:sz w:val="24"/>
                <w:szCs w:val="24"/>
              </w:rPr>
              <w:t>审计理论、方法研究；审计准则；审计实证研究；中国资本市场信息披露与审计</w:t>
            </w:r>
            <w:r w:rsidR="00E56DC6">
              <w:rPr>
                <w:rFonts w:ascii="宋体" w:hAnsi="宋体" w:hint="eastAsia"/>
                <w:sz w:val="24"/>
                <w:szCs w:val="24"/>
              </w:rPr>
              <w:t>。</w:t>
            </w:r>
          </w:p>
        </w:tc>
      </w:tr>
    </w:tbl>
    <w:p w:rsidR="00DC0B46" w:rsidRDefault="00DC0B46">
      <w:pPr>
        <w:spacing w:line="360" w:lineRule="auto"/>
        <w:rPr>
          <w:rFonts w:ascii="黑体" w:eastAsia="黑体" w:hAnsi="黑体"/>
          <w:sz w:val="30"/>
          <w:szCs w:val="30"/>
        </w:rPr>
      </w:pPr>
    </w:p>
    <w:p w:rsidR="00933453" w:rsidRDefault="00D91BBD">
      <w:pPr>
        <w:spacing w:line="360" w:lineRule="auto"/>
        <w:rPr>
          <w:rFonts w:ascii="黑体" w:eastAsia="黑体" w:hAnsi="黑体"/>
          <w:sz w:val="30"/>
          <w:szCs w:val="30"/>
        </w:rPr>
      </w:pPr>
      <w:r>
        <w:rPr>
          <w:rFonts w:ascii="黑体" w:eastAsia="黑体" w:hAnsi="黑体" w:hint="eastAsia"/>
          <w:sz w:val="30"/>
          <w:szCs w:val="30"/>
        </w:rPr>
        <w:t>四、学制与培养方式</w:t>
      </w:r>
    </w:p>
    <w:p w:rsidR="00933453" w:rsidRDefault="00D91BBD">
      <w:pPr>
        <w:spacing w:line="360" w:lineRule="auto"/>
        <w:ind w:firstLineChars="200" w:firstLine="560"/>
        <w:rPr>
          <w:rFonts w:ascii="宋体" w:hAnsi="宋体"/>
          <w:sz w:val="28"/>
          <w:szCs w:val="28"/>
        </w:rPr>
      </w:pPr>
      <w:r>
        <w:rPr>
          <w:rFonts w:ascii="宋体" w:hAnsi="宋体" w:hint="eastAsia"/>
          <w:sz w:val="28"/>
          <w:szCs w:val="28"/>
        </w:rPr>
        <w:t>全日制学术硕士研究生基本学制为3年，学习年限一般为2-4年。</w:t>
      </w:r>
    </w:p>
    <w:p w:rsidR="00933453" w:rsidRDefault="00D91BBD">
      <w:pPr>
        <w:spacing w:line="360" w:lineRule="auto"/>
        <w:ind w:firstLineChars="200" w:firstLine="560"/>
        <w:rPr>
          <w:rFonts w:ascii="宋体" w:hAnsi="宋体"/>
          <w:sz w:val="28"/>
          <w:szCs w:val="28"/>
        </w:rPr>
      </w:pPr>
      <w:r>
        <w:rPr>
          <w:rFonts w:ascii="宋体" w:hAnsi="宋体" w:hint="eastAsia"/>
          <w:sz w:val="28"/>
          <w:szCs w:val="28"/>
        </w:rPr>
        <w:t>全日制学术硕士研究生</w:t>
      </w:r>
      <w:r>
        <w:rPr>
          <w:rFonts w:ascii="宋体" w:hAnsi="宋体"/>
          <w:sz w:val="28"/>
          <w:szCs w:val="28"/>
        </w:rPr>
        <w:t>的培养采取课程学习和科学研究相结合的方式，实行导师负责制，鼓励学科采用导师个别指导与导师组集体指导相结合的方式培养研究生。</w:t>
      </w:r>
    </w:p>
    <w:p w:rsidR="00933453" w:rsidRDefault="00D91BBD">
      <w:pPr>
        <w:spacing w:line="360" w:lineRule="auto"/>
        <w:ind w:firstLineChars="200" w:firstLine="560"/>
        <w:rPr>
          <w:rFonts w:ascii="宋体" w:hAnsi="宋体"/>
          <w:sz w:val="28"/>
          <w:szCs w:val="28"/>
        </w:rPr>
      </w:pPr>
      <w:r>
        <w:rPr>
          <w:rFonts w:ascii="宋体" w:hAnsi="宋体"/>
          <w:sz w:val="28"/>
          <w:szCs w:val="28"/>
        </w:rPr>
        <w:t>鼓励研究生入校即进入课题，课程学习与科学研究同步进行。</w:t>
      </w:r>
    </w:p>
    <w:p w:rsidR="00933453" w:rsidRDefault="00D91BBD">
      <w:pPr>
        <w:spacing w:line="360" w:lineRule="auto"/>
        <w:rPr>
          <w:rFonts w:ascii="黑体" w:eastAsia="黑体" w:hAnsi="黑体"/>
          <w:sz w:val="30"/>
          <w:szCs w:val="30"/>
        </w:rPr>
      </w:pPr>
      <w:r>
        <w:rPr>
          <w:rFonts w:ascii="黑体" w:eastAsia="黑体" w:hAnsi="黑体" w:hint="eastAsia"/>
          <w:sz w:val="30"/>
          <w:szCs w:val="30"/>
        </w:rPr>
        <w:t>五、学分要求与课程设置</w:t>
      </w:r>
      <w:bookmarkStart w:id="1" w:name="_GoBack"/>
      <w:bookmarkEnd w:id="1"/>
    </w:p>
    <w:p w:rsidR="00933453" w:rsidRDefault="00D91BBD">
      <w:pPr>
        <w:spacing w:line="360" w:lineRule="auto"/>
        <w:ind w:firstLineChars="200" w:firstLine="560"/>
        <w:rPr>
          <w:rFonts w:ascii="宋体" w:hAnsi="宋体"/>
          <w:sz w:val="28"/>
          <w:szCs w:val="28"/>
        </w:rPr>
      </w:pPr>
      <w:r>
        <w:rPr>
          <w:rFonts w:ascii="宋体" w:hAnsi="宋体" w:hint="eastAsia"/>
          <w:sz w:val="28"/>
          <w:szCs w:val="28"/>
        </w:rPr>
        <w:t>全日制学术硕士研究生总学分不少于</w:t>
      </w:r>
      <w:r>
        <w:rPr>
          <w:rFonts w:ascii="宋体" w:hAnsi="宋体"/>
          <w:sz w:val="28"/>
          <w:szCs w:val="28"/>
        </w:rPr>
        <w:t>3</w:t>
      </w:r>
      <w:r>
        <w:rPr>
          <w:rFonts w:ascii="宋体" w:hAnsi="宋体" w:hint="eastAsia"/>
          <w:sz w:val="28"/>
          <w:szCs w:val="28"/>
        </w:rPr>
        <w:t>2学分（不含学科补修课），</w:t>
      </w:r>
      <w:r w:rsidR="00DE1352">
        <w:rPr>
          <w:rFonts w:ascii="宋体" w:hAnsi="宋体" w:hint="eastAsia"/>
          <w:sz w:val="28"/>
          <w:szCs w:val="28"/>
        </w:rPr>
        <w:t>实行学分制。</w:t>
      </w:r>
      <w:r>
        <w:rPr>
          <w:rFonts w:ascii="宋体" w:hAnsi="宋体" w:hint="eastAsia"/>
          <w:sz w:val="28"/>
          <w:szCs w:val="28"/>
        </w:rPr>
        <w:t>其中学位课不少于21学分，选修课不少于8学分，必修环节3学分。</w:t>
      </w:r>
    </w:p>
    <w:p w:rsidR="00933453" w:rsidRDefault="00DC37A6">
      <w:pPr>
        <w:spacing w:line="360" w:lineRule="auto"/>
        <w:jc w:val="center"/>
        <w:rPr>
          <w:rFonts w:ascii="黑体" w:eastAsia="黑体" w:hAnsi="黑体"/>
          <w:sz w:val="28"/>
          <w:szCs w:val="28"/>
        </w:rPr>
      </w:pPr>
      <w:r>
        <w:rPr>
          <w:rFonts w:ascii="黑体" w:eastAsia="黑体" w:hAnsi="黑体" w:hint="eastAsia"/>
          <w:sz w:val="28"/>
          <w:szCs w:val="28"/>
        </w:rPr>
        <w:t>会计学</w:t>
      </w:r>
      <w:r w:rsidR="00D91BBD">
        <w:rPr>
          <w:rFonts w:ascii="黑体" w:eastAsia="黑体" w:hAnsi="黑体" w:hint="eastAsia"/>
          <w:sz w:val="28"/>
          <w:szCs w:val="28"/>
        </w:rPr>
        <w:t>硕士研究生课程设置</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140"/>
        <w:gridCol w:w="1224"/>
        <w:gridCol w:w="2693"/>
        <w:gridCol w:w="709"/>
        <w:gridCol w:w="425"/>
        <w:gridCol w:w="567"/>
        <w:gridCol w:w="709"/>
        <w:gridCol w:w="1175"/>
        <w:gridCol w:w="728"/>
      </w:tblGrid>
      <w:tr w:rsidR="00933453" w:rsidTr="00EF57BC">
        <w:trPr>
          <w:jc w:val="center"/>
        </w:trPr>
        <w:tc>
          <w:tcPr>
            <w:tcW w:w="1532" w:type="dxa"/>
            <w:gridSpan w:val="2"/>
            <w:vAlign w:val="center"/>
          </w:tcPr>
          <w:p w:rsidR="00933453" w:rsidRDefault="00D91BBD" w:rsidP="00EF57BC">
            <w:pPr>
              <w:jc w:val="center"/>
              <w:rPr>
                <w:rFonts w:ascii="宋体" w:hAnsi="宋体"/>
                <w:b/>
                <w:szCs w:val="21"/>
              </w:rPr>
            </w:pPr>
            <w:r>
              <w:rPr>
                <w:rFonts w:ascii="宋体" w:hAnsi="宋体" w:hint="eastAsia"/>
                <w:b/>
                <w:szCs w:val="21"/>
              </w:rPr>
              <w:t>课程类别</w:t>
            </w:r>
          </w:p>
        </w:tc>
        <w:tc>
          <w:tcPr>
            <w:tcW w:w="1224" w:type="dxa"/>
            <w:vAlign w:val="center"/>
          </w:tcPr>
          <w:p w:rsidR="00933453" w:rsidRDefault="00D91BBD" w:rsidP="00EF57BC">
            <w:pPr>
              <w:jc w:val="center"/>
              <w:rPr>
                <w:rFonts w:ascii="宋体" w:hAnsi="宋体"/>
                <w:b/>
                <w:szCs w:val="21"/>
              </w:rPr>
            </w:pPr>
            <w:r>
              <w:rPr>
                <w:rFonts w:ascii="宋体" w:hAnsi="宋体" w:hint="eastAsia"/>
                <w:b/>
                <w:szCs w:val="21"/>
              </w:rPr>
              <w:t>课程编号</w:t>
            </w:r>
          </w:p>
        </w:tc>
        <w:tc>
          <w:tcPr>
            <w:tcW w:w="2693" w:type="dxa"/>
            <w:vAlign w:val="center"/>
          </w:tcPr>
          <w:p w:rsidR="00933453" w:rsidRDefault="00D91BBD" w:rsidP="00EF57BC">
            <w:pPr>
              <w:jc w:val="center"/>
              <w:rPr>
                <w:rFonts w:ascii="宋体" w:hAnsi="宋体"/>
                <w:b/>
                <w:szCs w:val="21"/>
              </w:rPr>
            </w:pPr>
            <w:r>
              <w:rPr>
                <w:rFonts w:ascii="宋体" w:hAnsi="宋体" w:hint="eastAsia"/>
                <w:b/>
                <w:szCs w:val="21"/>
              </w:rPr>
              <w:t>课程名称</w:t>
            </w:r>
          </w:p>
        </w:tc>
        <w:tc>
          <w:tcPr>
            <w:tcW w:w="709" w:type="dxa"/>
            <w:shd w:val="clear" w:color="auto" w:fill="FFFFFF" w:themeFill="background1"/>
            <w:vAlign w:val="center"/>
          </w:tcPr>
          <w:p w:rsidR="00933453" w:rsidRDefault="00D91BBD" w:rsidP="00EF57BC">
            <w:pPr>
              <w:jc w:val="center"/>
              <w:rPr>
                <w:rFonts w:ascii="宋体" w:hAnsi="宋体"/>
                <w:b/>
                <w:szCs w:val="21"/>
              </w:rPr>
            </w:pPr>
            <w:r>
              <w:rPr>
                <w:rFonts w:ascii="宋体" w:hAnsi="宋体" w:hint="eastAsia"/>
                <w:b/>
                <w:szCs w:val="21"/>
              </w:rPr>
              <w:t>开课学期</w:t>
            </w:r>
          </w:p>
        </w:tc>
        <w:tc>
          <w:tcPr>
            <w:tcW w:w="425" w:type="dxa"/>
            <w:shd w:val="clear" w:color="auto" w:fill="FFFFFF" w:themeFill="background1"/>
            <w:vAlign w:val="center"/>
          </w:tcPr>
          <w:p w:rsidR="00933453" w:rsidRDefault="00D91BBD" w:rsidP="00EF57BC">
            <w:pPr>
              <w:jc w:val="center"/>
              <w:rPr>
                <w:rFonts w:ascii="宋体" w:hAnsi="宋体"/>
                <w:b/>
                <w:szCs w:val="21"/>
              </w:rPr>
            </w:pPr>
            <w:r>
              <w:rPr>
                <w:rFonts w:ascii="宋体" w:hAnsi="宋体" w:hint="eastAsia"/>
                <w:b/>
                <w:szCs w:val="21"/>
              </w:rPr>
              <w:t>学时</w:t>
            </w:r>
          </w:p>
        </w:tc>
        <w:tc>
          <w:tcPr>
            <w:tcW w:w="567" w:type="dxa"/>
            <w:shd w:val="clear" w:color="auto" w:fill="FFFFFF" w:themeFill="background1"/>
            <w:vAlign w:val="center"/>
          </w:tcPr>
          <w:p w:rsidR="00933453" w:rsidRDefault="00D91BBD" w:rsidP="00EF57BC">
            <w:pPr>
              <w:jc w:val="center"/>
              <w:rPr>
                <w:rFonts w:ascii="宋体" w:hAnsi="宋体"/>
                <w:b/>
                <w:szCs w:val="21"/>
              </w:rPr>
            </w:pPr>
            <w:r>
              <w:rPr>
                <w:rFonts w:ascii="宋体" w:hAnsi="宋体" w:hint="eastAsia"/>
                <w:b/>
                <w:szCs w:val="21"/>
              </w:rPr>
              <w:t>学分</w:t>
            </w:r>
          </w:p>
        </w:tc>
        <w:tc>
          <w:tcPr>
            <w:tcW w:w="709" w:type="dxa"/>
            <w:shd w:val="clear" w:color="auto" w:fill="FFFFFF" w:themeFill="background1"/>
            <w:vAlign w:val="center"/>
          </w:tcPr>
          <w:p w:rsidR="00933453" w:rsidRDefault="00D91BBD" w:rsidP="00EF57BC">
            <w:pPr>
              <w:jc w:val="center"/>
              <w:rPr>
                <w:rFonts w:ascii="宋体" w:hAnsi="宋体"/>
                <w:b/>
                <w:szCs w:val="21"/>
              </w:rPr>
            </w:pPr>
            <w:r>
              <w:rPr>
                <w:rFonts w:ascii="宋体" w:hAnsi="宋体" w:hint="eastAsia"/>
                <w:b/>
                <w:szCs w:val="21"/>
              </w:rPr>
              <w:t>考核方式</w:t>
            </w:r>
          </w:p>
        </w:tc>
        <w:tc>
          <w:tcPr>
            <w:tcW w:w="1175" w:type="dxa"/>
            <w:vAlign w:val="center"/>
          </w:tcPr>
          <w:p w:rsidR="00933453" w:rsidRDefault="00D91BBD" w:rsidP="00EF57BC">
            <w:pPr>
              <w:jc w:val="center"/>
              <w:rPr>
                <w:rFonts w:ascii="宋体" w:hAnsi="宋体"/>
                <w:b/>
                <w:szCs w:val="21"/>
              </w:rPr>
            </w:pPr>
            <w:r>
              <w:rPr>
                <w:rFonts w:ascii="宋体" w:hAnsi="宋体" w:hint="eastAsia"/>
                <w:b/>
                <w:szCs w:val="21"/>
              </w:rPr>
              <w:t>课程归属</w:t>
            </w:r>
          </w:p>
        </w:tc>
        <w:tc>
          <w:tcPr>
            <w:tcW w:w="728" w:type="dxa"/>
            <w:vAlign w:val="center"/>
          </w:tcPr>
          <w:p w:rsidR="00933453" w:rsidRDefault="00D91BBD" w:rsidP="00EF57BC">
            <w:pPr>
              <w:jc w:val="center"/>
              <w:rPr>
                <w:rFonts w:ascii="宋体" w:hAnsi="宋体"/>
                <w:b/>
                <w:szCs w:val="21"/>
              </w:rPr>
            </w:pPr>
            <w:r>
              <w:rPr>
                <w:rFonts w:ascii="宋体" w:hAnsi="宋体" w:hint="eastAsia"/>
                <w:b/>
                <w:szCs w:val="21"/>
              </w:rPr>
              <w:t>备注</w:t>
            </w:r>
          </w:p>
        </w:tc>
      </w:tr>
      <w:tr w:rsidR="00EF57BC" w:rsidRPr="00DC0B46" w:rsidTr="00DC0B46">
        <w:trPr>
          <w:trHeight w:val="20"/>
          <w:jc w:val="center"/>
        </w:trPr>
        <w:tc>
          <w:tcPr>
            <w:tcW w:w="392" w:type="dxa"/>
            <w:vMerge w:val="restart"/>
            <w:vAlign w:val="center"/>
          </w:tcPr>
          <w:p w:rsidR="00EF57BC" w:rsidRPr="00DC0B46" w:rsidRDefault="00EF57BC">
            <w:pPr>
              <w:jc w:val="center"/>
              <w:rPr>
                <w:rFonts w:ascii="Times New Roman" w:hAnsi="Times New Roman"/>
                <w:b/>
                <w:sz w:val="18"/>
                <w:szCs w:val="18"/>
              </w:rPr>
            </w:pPr>
            <w:r w:rsidRPr="00DC0B46">
              <w:rPr>
                <w:rFonts w:ascii="Times New Roman" w:hAnsi="宋体"/>
                <w:b/>
                <w:sz w:val="18"/>
                <w:szCs w:val="18"/>
              </w:rPr>
              <w:t>学位课</w:t>
            </w:r>
          </w:p>
        </w:tc>
        <w:tc>
          <w:tcPr>
            <w:tcW w:w="1140" w:type="dxa"/>
            <w:vMerge w:val="restart"/>
            <w:vAlign w:val="center"/>
          </w:tcPr>
          <w:p w:rsidR="00EF57BC" w:rsidRPr="00DC0B46" w:rsidRDefault="00EF57BC">
            <w:pPr>
              <w:jc w:val="center"/>
              <w:rPr>
                <w:rFonts w:ascii="Times New Roman" w:hAnsi="Times New Roman"/>
                <w:sz w:val="18"/>
                <w:szCs w:val="18"/>
              </w:rPr>
            </w:pPr>
            <w:r w:rsidRPr="00DC0B46">
              <w:rPr>
                <w:rFonts w:ascii="Times New Roman" w:hAnsi="宋体"/>
                <w:sz w:val="18"/>
                <w:szCs w:val="18"/>
              </w:rPr>
              <w:t>公共必修课</w:t>
            </w:r>
          </w:p>
        </w:tc>
        <w:tc>
          <w:tcPr>
            <w:tcW w:w="1224"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S9901001</w:t>
            </w:r>
          </w:p>
        </w:tc>
        <w:tc>
          <w:tcPr>
            <w:tcW w:w="2693" w:type="dxa"/>
            <w:vAlign w:val="center"/>
          </w:tcPr>
          <w:p w:rsidR="00EF57BC" w:rsidRPr="00DC0B46" w:rsidRDefault="00EF57BC" w:rsidP="00DC0B46">
            <w:pPr>
              <w:jc w:val="left"/>
              <w:rPr>
                <w:rFonts w:ascii="Times New Roman" w:hAnsi="Times New Roman"/>
                <w:sz w:val="18"/>
                <w:szCs w:val="18"/>
              </w:rPr>
            </w:pPr>
            <w:r w:rsidRPr="00DC0B46">
              <w:rPr>
                <w:rFonts w:ascii="Times New Roman" w:hAnsi="宋体"/>
                <w:sz w:val="18"/>
                <w:szCs w:val="18"/>
              </w:rPr>
              <w:t>中国特色社会主义理论与实践</w:t>
            </w:r>
          </w:p>
        </w:tc>
        <w:tc>
          <w:tcPr>
            <w:tcW w:w="709"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1</w:t>
            </w:r>
          </w:p>
        </w:tc>
        <w:tc>
          <w:tcPr>
            <w:tcW w:w="425"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36</w:t>
            </w:r>
          </w:p>
        </w:tc>
        <w:tc>
          <w:tcPr>
            <w:tcW w:w="567"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2</w:t>
            </w:r>
          </w:p>
        </w:tc>
        <w:tc>
          <w:tcPr>
            <w:tcW w:w="709" w:type="dxa"/>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考试</w:t>
            </w:r>
          </w:p>
        </w:tc>
        <w:tc>
          <w:tcPr>
            <w:tcW w:w="1175" w:type="dxa"/>
            <w:vMerge w:val="restart"/>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人文学院</w:t>
            </w:r>
          </w:p>
        </w:tc>
        <w:tc>
          <w:tcPr>
            <w:tcW w:w="728" w:type="dxa"/>
            <w:vMerge w:val="restart"/>
            <w:vAlign w:val="center"/>
          </w:tcPr>
          <w:p w:rsidR="00EF57BC" w:rsidRPr="00DC0B46" w:rsidRDefault="00EF57BC">
            <w:pPr>
              <w:jc w:val="center"/>
              <w:rPr>
                <w:rFonts w:ascii="Times New Roman" w:hAnsi="Times New Roman"/>
                <w:b/>
                <w:sz w:val="18"/>
                <w:szCs w:val="18"/>
              </w:rPr>
            </w:pPr>
            <w:r w:rsidRPr="00DC0B46">
              <w:rPr>
                <w:rFonts w:ascii="Times New Roman" w:hAnsi="宋体"/>
                <w:b/>
                <w:sz w:val="18"/>
                <w:szCs w:val="18"/>
              </w:rPr>
              <w:t>必修</w:t>
            </w: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vAlign w:val="center"/>
          </w:tcPr>
          <w:p w:rsidR="00EF57BC" w:rsidRPr="00DC0B46" w:rsidRDefault="00EF57BC">
            <w:pPr>
              <w:jc w:val="center"/>
              <w:rPr>
                <w:rFonts w:ascii="Times New Roman" w:hAnsi="Times New Roman"/>
                <w:sz w:val="18"/>
                <w:szCs w:val="18"/>
              </w:rPr>
            </w:pPr>
          </w:p>
        </w:tc>
        <w:tc>
          <w:tcPr>
            <w:tcW w:w="1224" w:type="dxa"/>
            <w:vAlign w:val="center"/>
          </w:tcPr>
          <w:p w:rsidR="00EF57BC" w:rsidRPr="00DC0B46" w:rsidRDefault="00EF57BC" w:rsidP="00DC0B46">
            <w:pPr>
              <w:jc w:val="center"/>
              <w:rPr>
                <w:rFonts w:ascii="Times New Roman" w:hAnsi="Times New Roman"/>
                <w:sz w:val="18"/>
                <w:szCs w:val="18"/>
              </w:rPr>
            </w:pPr>
          </w:p>
        </w:tc>
        <w:tc>
          <w:tcPr>
            <w:tcW w:w="2693" w:type="dxa"/>
            <w:vAlign w:val="center"/>
          </w:tcPr>
          <w:p w:rsidR="00EF57BC" w:rsidRPr="00DC0B46" w:rsidRDefault="00EF57BC" w:rsidP="00DC0B46">
            <w:pPr>
              <w:jc w:val="left"/>
              <w:rPr>
                <w:rFonts w:ascii="Times New Roman" w:hAnsi="Times New Roman"/>
                <w:sz w:val="18"/>
                <w:szCs w:val="18"/>
              </w:rPr>
            </w:pPr>
            <w:r w:rsidRPr="00DC0B46">
              <w:rPr>
                <w:rFonts w:ascii="Times New Roman" w:hAnsi="宋体"/>
                <w:sz w:val="18"/>
                <w:szCs w:val="18"/>
              </w:rPr>
              <w:t>自然辩证法</w:t>
            </w:r>
          </w:p>
        </w:tc>
        <w:tc>
          <w:tcPr>
            <w:tcW w:w="709"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1</w:t>
            </w:r>
          </w:p>
        </w:tc>
        <w:tc>
          <w:tcPr>
            <w:tcW w:w="425"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18</w:t>
            </w:r>
          </w:p>
        </w:tc>
        <w:tc>
          <w:tcPr>
            <w:tcW w:w="567"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1</w:t>
            </w:r>
          </w:p>
        </w:tc>
        <w:tc>
          <w:tcPr>
            <w:tcW w:w="709" w:type="dxa"/>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考试</w:t>
            </w:r>
          </w:p>
        </w:tc>
        <w:tc>
          <w:tcPr>
            <w:tcW w:w="1175" w:type="dxa"/>
            <w:vMerge/>
            <w:vAlign w:val="center"/>
          </w:tcPr>
          <w:p w:rsidR="00EF57BC" w:rsidRPr="00DC0B46" w:rsidRDefault="00EF57BC" w:rsidP="00DC0B46">
            <w:pPr>
              <w:jc w:val="center"/>
              <w:rPr>
                <w:rFonts w:ascii="Times New Roman" w:hAnsi="Times New Roman"/>
                <w:sz w:val="18"/>
                <w:szCs w:val="18"/>
              </w:rPr>
            </w:pPr>
          </w:p>
        </w:tc>
        <w:tc>
          <w:tcPr>
            <w:tcW w:w="728" w:type="dxa"/>
            <w:vMerge/>
            <w:vAlign w:val="center"/>
          </w:tcPr>
          <w:p w:rsidR="00EF57BC" w:rsidRPr="00DC0B46" w:rsidRDefault="00EF57BC">
            <w:pPr>
              <w:jc w:val="center"/>
              <w:rPr>
                <w:rFonts w:ascii="Times New Roman" w:hAnsi="Times New Roman"/>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vAlign w:val="center"/>
          </w:tcPr>
          <w:p w:rsidR="00EF57BC" w:rsidRPr="00DC0B46" w:rsidRDefault="00EF57BC">
            <w:pPr>
              <w:jc w:val="center"/>
              <w:rPr>
                <w:rFonts w:ascii="Times New Roman" w:hAnsi="Times New Roman"/>
                <w:sz w:val="18"/>
                <w:szCs w:val="18"/>
              </w:rPr>
            </w:pPr>
          </w:p>
        </w:tc>
        <w:tc>
          <w:tcPr>
            <w:tcW w:w="1224"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S9901003</w:t>
            </w:r>
          </w:p>
        </w:tc>
        <w:tc>
          <w:tcPr>
            <w:tcW w:w="2693" w:type="dxa"/>
            <w:vAlign w:val="center"/>
          </w:tcPr>
          <w:p w:rsidR="00EF57BC" w:rsidRPr="00DC0B46" w:rsidRDefault="00EF57BC" w:rsidP="00DC0B46">
            <w:pPr>
              <w:jc w:val="left"/>
              <w:rPr>
                <w:rFonts w:ascii="Times New Roman" w:hAnsi="Times New Roman"/>
                <w:sz w:val="18"/>
                <w:szCs w:val="18"/>
              </w:rPr>
            </w:pPr>
            <w:r w:rsidRPr="00DC0B46">
              <w:rPr>
                <w:rFonts w:ascii="Times New Roman" w:hAnsi="宋体"/>
                <w:sz w:val="18"/>
                <w:szCs w:val="18"/>
              </w:rPr>
              <w:t>英语</w:t>
            </w:r>
          </w:p>
        </w:tc>
        <w:tc>
          <w:tcPr>
            <w:tcW w:w="709"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1</w:t>
            </w:r>
          </w:p>
        </w:tc>
        <w:tc>
          <w:tcPr>
            <w:tcW w:w="425"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28</w:t>
            </w:r>
          </w:p>
        </w:tc>
        <w:tc>
          <w:tcPr>
            <w:tcW w:w="567"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1.5</w:t>
            </w:r>
          </w:p>
        </w:tc>
        <w:tc>
          <w:tcPr>
            <w:tcW w:w="709" w:type="dxa"/>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考试</w:t>
            </w:r>
          </w:p>
        </w:tc>
        <w:tc>
          <w:tcPr>
            <w:tcW w:w="1175" w:type="dxa"/>
            <w:vMerge w:val="restart"/>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外语学院</w:t>
            </w:r>
          </w:p>
        </w:tc>
        <w:tc>
          <w:tcPr>
            <w:tcW w:w="728" w:type="dxa"/>
            <w:vMerge/>
            <w:vAlign w:val="center"/>
          </w:tcPr>
          <w:p w:rsidR="00EF57BC" w:rsidRPr="00DC0B46" w:rsidRDefault="00EF57BC">
            <w:pPr>
              <w:jc w:val="center"/>
              <w:rPr>
                <w:rFonts w:ascii="Times New Roman" w:hAnsi="Times New Roman"/>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vAlign w:val="center"/>
          </w:tcPr>
          <w:p w:rsidR="00EF57BC" w:rsidRPr="00DC0B46" w:rsidRDefault="00EF57BC">
            <w:pPr>
              <w:jc w:val="center"/>
              <w:rPr>
                <w:rFonts w:ascii="Times New Roman" w:hAnsi="Times New Roman"/>
                <w:sz w:val="18"/>
                <w:szCs w:val="18"/>
              </w:rPr>
            </w:pPr>
          </w:p>
        </w:tc>
        <w:tc>
          <w:tcPr>
            <w:tcW w:w="1224" w:type="dxa"/>
            <w:vAlign w:val="center"/>
          </w:tcPr>
          <w:p w:rsidR="00EF57BC" w:rsidRPr="00DC0B46" w:rsidRDefault="00EF57BC" w:rsidP="00DC0B46">
            <w:pPr>
              <w:jc w:val="center"/>
              <w:rPr>
                <w:rFonts w:ascii="Times New Roman" w:hAnsi="Times New Roman"/>
                <w:sz w:val="18"/>
                <w:szCs w:val="18"/>
              </w:rPr>
            </w:pPr>
          </w:p>
        </w:tc>
        <w:tc>
          <w:tcPr>
            <w:tcW w:w="2693" w:type="dxa"/>
            <w:vAlign w:val="center"/>
          </w:tcPr>
          <w:p w:rsidR="00EF57BC" w:rsidRPr="00DC0B46" w:rsidRDefault="00EF57BC" w:rsidP="00DC0B46">
            <w:pPr>
              <w:jc w:val="left"/>
              <w:rPr>
                <w:rFonts w:ascii="Times New Roman" w:hAnsi="Times New Roman"/>
                <w:sz w:val="18"/>
                <w:szCs w:val="18"/>
              </w:rPr>
            </w:pPr>
            <w:r w:rsidRPr="00DC0B46">
              <w:rPr>
                <w:rFonts w:ascii="Times New Roman" w:hAnsi="宋体"/>
                <w:sz w:val="18"/>
                <w:szCs w:val="18"/>
              </w:rPr>
              <w:t>英语</w:t>
            </w:r>
          </w:p>
        </w:tc>
        <w:tc>
          <w:tcPr>
            <w:tcW w:w="709"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2</w:t>
            </w:r>
          </w:p>
        </w:tc>
        <w:tc>
          <w:tcPr>
            <w:tcW w:w="425"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28</w:t>
            </w:r>
          </w:p>
        </w:tc>
        <w:tc>
          <w:tcPr>
            <w:tcW w:w="567"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1.5</w:t>
            </w:r>
          </w:p>
        </w:tc>
        <w:tc>
          <w:tcPr>
            <w:tcW w:w="709" w:type="dxa"/>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考试</w:t>
            </w:r>
          </w:p>
        </w:tc>
        <w:tc>
          <w:tcPr>
            <w:tcW w:w="1175" w:type="dxa"/>
            <w:vMerge/>
            <w:vAlign w:val="center"/>
          </w:tcPr>
          <w:p w:rsidR="00EF57BC" w:rsidRPr="00DC0B46" w:rsidRDefault="00EF57BC" w:rsidP="00DC0B46">
            <w:pPr>
              <w:jc w:val="center"/>
              <w:rPr>
                <w:rFonts w:ascii="Times New Roman" w:hAnsi="Times New Roman"/>
                <w:sz w:val="18"/>
                <w:szCs w:val="18"/>
              </w:rPr>
            </w:pPr>
          </w:p>
        </w:tc>
        <w:tc>
          <w:tcPr>
            <w:tcW w:w="728" w:type="dxa"/>
            <w:vMerge/>
            <w:vAlign w:val="center"/>
          </w:tcPr>
          <w:p w:rsidR="00EF57BC" w:rsidRPr="00DC0B46" w:rsidRDefault="00EF57BC">
            <w:pPr>
              <w:jc w:val="center"/>
              <w:rPr>
                <w:rFonts w:ascii="Times New Roman" w:hAnsi="Times New Roman"/>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val="restart"/>
            <w:shd w:val="clear" w:color="auto" w:fill="FFFFFF" w:themeFill="background1"/>
            <w:vAlign w:val="center"/>
          </w:tcPr>
          <w:p w:rsidR="00EF57BC" w:rsidRPr="00DC0B46" w:rsidRDefault="00EF57BC">
            <w:pPr>
              <w:jc w:val="center"/>
              <w:rPr>
                <w:rFonts w:ascii="Times New Roman" w:hAnsi="Times New Roman"/>
                <w:sz w:val="18"/>
                <w:szCs w:val="18"/>
              </w:rPr>
            </w:pPr>
            <w:r w:rsidRPr="00DC0B46">
              <w:rPr>
                <w:rFonts w:ascii="Times New Roman" w:hAnsi="宋体"/>
                <w:sz w:val="18"/>
                <w:szCs w:val="18"/>
              </w:rPr>
              <w:t>学科基础课</w:t>
            </w:r>
          </w:p>
        </w:tc>
        <w:tc>
          <w:tcPr>
            <w:tcW w:w="1224"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XS07004</w:t>
            </w:r>
          </w:p>
        </w:tc>
        <w:tc>
          <w:tcPr>
            <w:tcW w:w="2693" w:type="dxa"/>
            <w:shd w:val="clear" w:color="auto" w:fill="FFFFFF" w:themeFill="background1"/>
            <w:vAlign w:val="center"/>
          </w:tcPr>
          <w:p w:rsidR="00EF57BC" w:rsidRPr="00DC0B46" w:rsidRDefault="00EF57BC" w:rsidP="00DC0B46">
            <w:pPr>
              <w:jc w:val="left"/>
              <w:rPr>
                <w:rFonts w:ascii="Times New Roman" w:hAnsi="Times New Roman"/>
                <w:color w:val="000000"/>
                <w:sz w:val="18"/>
                <w:szCs w:val="18"/>
              </w:rPr>
            </w:pPr>
            <w:r w:rsidRPr="00DC0B46">
              <w:rPr>
                <w:rFonts w:ascii="Times New Roman" w:hAnsi="宋体"/>
                <w:color w:val="000000"/>
                <w:sz w:val="18"/>
                <w:szCs w:val="18"/>
              </w:rPr>
              <w:t>管理经济学</w:t>
            </w:r>
          </w:p>
        </w:tc>
        <w:tc>
          <w:tcPr>
            <w:tcW w:w="709" w:type="dxa"/>
            <w:shd w:val="clear" w:color="auto" w:fill="FFFFFF" w:themeFill="background1"/>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Times New Roman"/>
                <w:color w:val="000000"/>
                <w:sz w:val="18"/>
                <w:szCs w:val="18"/>
              </w:rPr>
              <w:t>1</w:t>
            </w:r>
          </w:p>
        </w:tc>
        <w:tc>
          <w:tcPr>
            <w:tcW w:w="425" w:type="dxa"/>
            <w:shd w:val="clear" w:color="auto" w:fill="FFFFFF" w:themeFill="background1"/>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Times New Roman"/>
                <w:color w:val="000000"/>
                <w:sz w:val="18"/>
                <w:szCs w:val="18"/>
              </w:rPr>
              <w:t>36</w:t>
            </w:r>
          </w:p>
        </w:tc>
        <w:tc>
          <w:tcPr>
            <w:tcW w:w="567" w:type="dxa"/>
            <w:shd w:val="clear" w:color="auto" w:fill="FFFFFF" w:themeFill="background1"/>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Times New Roman"/>
                <w:color w:val="000000"/>
                <w:sz w:val="18"/>
                <w:szCs w:val="18"/>
              </w:rPr>
              <w:t>2</w:t>
            </w:r>
          </w:p>
        </w:tc>
        <w:tc>
          <w:tcPr>
            <w:tcW w:w="709" w:type="dxa"/>
            <w:shd w:val="clear" w:color="auto" w:fill="FFFFFF" w:themeFill="background1"/>
            <w:vAlign w:val="center"/>
          </w:tcPr>
          <w:p w:rsidR="00EF57BC" w:rsidRPr="00DC0B46" w:rsidRDefault="00EF57BC" w:rsidP="00DC0B46">
            <w:pPr>
              <w:jc w:val="center"/>
              <w:rPr>
                <w:rFonts w:ascii="Times New Roman" w:hAnsi="Times New Roman"/>
                <w:color w:val="FF0000"/>
                <w:sz w:val="18"/>
                <w:szCs w:val="18"/>
              </w:rPr>
            </w:pPr>
            <w:r w:rsidRPr="00DC0B46">
              <w:rPr>
                <w:rFonts w:ascii="Times New Roman" w:hAnsi="宋体"/>
                <w:sz w:val="18"/>
                <w:szCs w:val="18"/>
              </w:rPr>
              <w:t>考试</w:t>
            </w:r>
          </w:p>
        </w:tc>
        <w:tc>
          <w:tcPr>
            <w:tcW w:w="1175" w:type="dxa"/>
            <w:vMerge w:val="restart"/>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shd w:val="clear" w:color="auto" w:fill="FFFFFF" w:themeFill="background1"/>
              </w:rPr>
              <w:t>经管学院</w:t>
            </w:r>
          </w:p>
        </w:tc>
        <w:tc>
          <w:tcPr>
            <w:tcW w:w="728" w:type="dxa"/>
            <w:vMerge w:val="restart"/>
            <w:shd w:val="clear" w:color="auto" w:fill="auto"/>
            <w:vAlign w:val="center"/>
          </w:tcPr>
          <w:p w:rsidR="00EF57BC" w:rsidRPr="00DC0B46" w:rsidRDefault="00EF57BC">
            <w:pPr>
              <w:jc w:val="center"/>
              <w:rPr>
                <w:rFonts w:ascii="Times New Roman" w:hAnsi="Times New Roman"/>
              </w:rPr>
            </w:pPr>
            <w:r w:rsidRPr="00DC0B46">
              <w:rPr>
                <w:rFonts w:ascii="Times New Roman" w:hAnsi="宋体"/>
                <w:b/>
                <w:sz w:val="18"/>
                <w:szCs w:val="18"/>
              </w:rPr>
              <w:t>必修</w:t>
            </w: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shd w:val="clear" w:color="auto" w:fill="FFFFFF" w:themeFill="background1"/>
            <w:vAlign w:val="center"/>
          </w:tcPr>
          <w:p w:rsidR="00EF57BC" w:rsidRPr="00DC0B46" w:rsidRDefault="00EF57BC">
            <w:pPr>
              <w:jc w:val="center"/>
              <w:rPr>
                <w:rFonts w:ascii="Times New Roman" w:hAnsi="Times New Roman"/>
                <w:sz w:val="18"/>
                <w:szCs w:val="18"/>
              </w:rPr>
            </w:pPr>
          </w:p>
        </w:tc>
        <w:tc>
          <w:tcPr>
            <w:tcW w:w="1224"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XS07008</w:t>
            </w:r>
          </w:p>
        </w:tc>
        <w:tc>
          <w:tcPr>
            <w:tcW w:w="2693" w:type="dxa"/>
            <w:shd w:val="clear" w:color="auto" w:fill="FFFFFF" w:themeFill="background1"/>
            <w:vAlign w:val="center"/>
          </w:tcPr>
          <w:p w:rsidR="00EF57BC" w:rsidRPr="00DC0B46" w:rsidRDefault="00EF57BC" w:rsidP="00DC0B46">
            <w:pPr>
              <w:jc w:val="left"/>
              <w:rPr>
                <w:rFonts w:ascii="Times New Roman" w:hAnsi="Times New Roman"/>
                <w:sz w:val="18"/>
                <w:szCs w:val="18"/>
              </w:rPr>
            </w:pPr>
            <w:r w:rsidRPr="00DC0B46">
              <w:rPr>
                <w:rFonts w:ascii="Times New Roman" w:hAnsi="宋体"/>
                <w:color w:val="000000"/>
                <w:sz w:val="18"/>
                <w:szCs w:val="18"/>
              </w:rPr>
              <w:t>管理统计学</w:t>
            </w:r>
          </w:p>
        </w:tc>
        <w:tc>
          <w:tcPr>
            <w:tcW w:w="709"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color w:val="000000"/>
                <w:sz w:val="18"/>
                <w:szCs w:val="18"/>
              </w:rPr>
              <w:t>1</w:t>
            </w:r>
          </w:p>
        </w:tc>
        <w:tc>
          <w:tcPr>
            <w:tcW w:w="425"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color w:val="000000"/>
                <w:sz w:val="18"/>
                <w:szCs w:val="18"/>
              </w:rPr>
              <w:t>36</w:t>
            </w:r>
          </w:p>
        </w:tc>
        <w:tc>
          <w:tcPr>
            <w:tcW w:w="567"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color w:val="000000"/>
                <w:sz w:val="18"/>
                <w:szCs w:val="18"/>
              </w:rPr>
              <w:t>2</w:t>
            </w:r>
          </w:p>
        </w:tc>
        <w:tc>
          <w:tcPr>
            <w:tcW w:w="709"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考试</w:t>
            </w:r>
          </w:p>
        </w:tc>
        <w:tc>
          <w:tcPr>
            <w:tcW w:w="1175" w:type="dxa"/>
            <w:vMerge/>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728" w:type="dxa"/>
            <w:vMerge/>
            <w:shd w:val="clear" w:color="auto" w:fill="auto"/>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shd w:val="clear" w:color="auto" w:fill="FFFFFF" w:themeFill="background1"/>
            <w:vAlign w:val="center"/>
          </w:tcPr>
          <w:p w:rsidR="00EF57BC" w:rsidRPr="00DC0B46" w:rsidRDefault="00EF57BC">
            <w:pPr>
              <w:jc w:val="center"/>
              <w:rPr>
                <w:rFonts w:ascii="Times New Roman" w:hAnsi="Times New Roman"/>
                <w:sz w:val="18"/>
                <w:szCs w:val="18"/>
              </w:rPr>
            </w:pPr>
          </w:p>
        </w:tc>
        <w:tc>
          <w:tcPr>
            <w:tcW w:w="1224" w:type="dxa"/>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2693" w:type="dxa"/>
            <w:shd w:val="clear" w:color="auto" w:fill="FFFFFF" w:themeFill="background1"/>
            <w:vAlign w:val="center"/>
          </w:tcPr>
          <w:p w:rsidR="00EF57BC" w:rsidRPr="00DC0B46" w:rsidRDefault="00EF57BC" w:rsidP="00DC0B46">
            <w:pPr>
              <w:rPr>
                <w:rFonts w:ascii="Times New Roman" w:hAnsi="Times New Roman"/>
                <w:color w:val="000000"/>
                <w:sz w:val="18"/>
                <w:szCs w:val="18"/>
              </w:rPr>
            </w:pPr>
            <w:r w:rsidRPr="00DC0B46">
              <w:rPr>
                <w:rFonts w:ascii="Times New Roman" w:hAnsi="宋体"/>
                <w:sz w:val="18"/>
                <w:szCs w:val="18"/>
              </w:rPr>
              <w:t>中级微观经济学</w:t>
            </w:r>
          </w:p>
        </w:tc>
        <w:tc>
          <w:tcPr>
            <w:tcW w:w="709" w:type="dxa"/>
            <w:shd w:val="clear" w:color="auto" w:fill="FFFFFF" w:themeFill="background1"/>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Times New Roman"/>
                <w:sz w:val="18"/>
                <w:szCs w:val="18"/>
              </w:rPr>
              <w:t>1</w:t>
            </w:r>
          </w:p>
        </w:tc>
        <w:tc>
          <w:tcPr>
            <w:tcW w:w="425" w:type="dxa"/>
            <w:shd w:val="clear" w:color="auto" w:fill="FFFFFF" w:themeFill="background1"/>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Times New Roman"/>
                <w:sz w:val="18"/>
                <w:szCs w:val="18"/>
              </w:rPr>
              <w:t>36</w:t>
            </w:r>
          </w:p>
        </w:tc>
        <w:tc>
          <w:tcPr>
            <w:tcW w:w="567" w:type="dxa"/>
            <w:shd w:val="clear" w:color="auto" w:fill="FFFFFF" w:themeFill="background1"/>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Times New Roman"/>
                <w:sz w:val="18"/>
                <w:szCs w:val="18"/>
              </w:rPr>
              <w:t>2</w:t>
            </w:r>
          </w:p>
        </w:tc>
        <w:tc>
          <w:tcPr>
            <w:tcW w:w="709"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考试</w:t>
            </w:r>
          </w:p>
        </w:tc>
        <w:tc>
          <w:tcPr>
            <w:tcW w:w="1175" w:type="dxa"/>
            <w:vMerge/>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728" w:type="dxa"/>
            <w:vMerge/>
            <w:shd w:val="clear" w:color="auto" w:fill="auto"/>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shd w:val="clear" w:color="auto" w:fill="FFFFFF" w:themeFill="background1"/>
            <w:vAlign w:val="center"/>
          </w:tcPr>
          <w:p w:rsidR="00EF57BC" w:rsidRPr="00DC0B46" w:rsidRDefault="00EF57BC">
            <w:pPr>
              <w:jc w:val="center"/>
              <w:rPr>
                <w:rFonts w:ascii="Times New Roman" w:hAnsi="Times New Roman"/>
                <w:sz w:val="18"/>
                <w:szCs w:val="18"/>
              </w:rPr>
            </w:pPr>
          </w:p>
        </w:tc>
        <w:tc>
          <w:tcPr>
            <w:tcW w:w="1224"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XS07002</w:t>
            </w:r>
          </w:p>
        </w:tc>
        <w:tc>
          <w:tcPr>
            <w:tcW w:w="2693" w:type="dxa"/>
            <w:shd w:val="clear" w:color="auto" w:fill="FFFFFF" w:themeFill="background1"/>
            <w:vAlign w:val="center"/>
          </w:tcPr>
          <w:p w:rsidR="00EF57BC" w:rsidRPr="00DC0B46" w:rsidRDefault="00EF57BC" w:rsidP="00DC0B46">
            <w:pPr>
              <w:jc w:val="left"/>
              <w:rPr>
                <w:rFonts w:ascii="Times New Roman" w:hAnsi="Times New Roman"/>
                <w:sz w:val="18"/>
                <w:szCs w:val="18"/>
              </w:rPr>
            </w:pPr>
            <w:r w:rsidRPr="00DC0B46">
              <w:rPr>
                <w:rFonts w:ascii="Times New Roman" w:hAnsi="宋体"/>
                <w:color w:val="000000"/>
                <w:sz w:val="18"/>
                <w:szCs w:val="18"/>
              </w:rPr>
              <w:t>高级管理学</w:t>
            </w:r>
          </w:p>
        </w:tc>
        <w:tc>
          <w:tcPr>
            <w:tcW w:w="709"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color w:val="000000"/>
                <w:sz w:val="18"/>
                <w:szCs w:val="18"/>
              </w:rPr>
              <w:t>1</w:t>
            </w:r>
          </w:p>
        </w:tc>
        <w:tc>
          <w:tcPr>
            <w:tcW w:w="425"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color w:val="000000"/>
                <w:sz w:val="18"/>
                <w:szCs w:val="18"/>
              </w:rPr>
              <w:t>36</w:t>
            </w:r>
          </w:p>
        </w:tc>
        <w:tc>
          <w:tcPr>
            <w:tcW w:w="567"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color w:val="000000"/>
                <w:sz w:val="18"/>
                <w:szCs w:val="18"/>
              </w:rPr>
              <w:t>2</w:t>
            </w:r>
          </w:p>
        </w:tc>
        <w:tc>
          <w:tcPr>
            <w:tcW w:w="709"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考试</w:t>
            </w:r>
          </w:p>
        </w:tc>
        <w:tc>
          <w:tcPr>
            <w:tcW w:w="1175" w:type="dxa"/>
            <w:vMerge/>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728" w:type="dxa"/>
            <w:vMerge/>
            <w:shd w:val="clear" w:color="auto" w:fill="auto"/>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val="restart"/>
            <w:shd w:val="clear" w:color="auto" w:fill="FFFFFF" w:themeFill="background1"/>
            <w:vAlign w:val="center"/>
          </w:tcPr>
          <w:p w:rsidR="00EF57BC" w:rsidRPr="00DC0B46" w:rsidRDefault="00EF57BC">
            <w:pPr>
              <w:jc w:val="center"/>
              <w:rPr>
                <w:rFonts w:ascii="Times New Roman" w:hAnsi="Times New Roman"/>
                <w:sz w:val="18"/>
                <w:szCs w:val="18"/>
              </w:rPr>
            </w:pPr>
            <w:r w:rsidRPr="00DC0B46">
              <w:rPr>
                <w:rFonts w:ascii="Times New Roman" w:hAnsi="宋体"/>
                <w:sz w:val="18"/>
                <w:szCs w:val="18"/>
              </w:rPr>
              <w:t>学科必修课</w:t>
            </w:r>
          </w:p>
        </w:tc>
        <w:tc>
          <w:tcPr>
            <w:tcW w:w="1224" w:type="dxa"/>
            <w:tcBorders>
              <w:top w:val="single" w:sz="4" w:space="0" w:color="auto"/>
            </w:tcBorders>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2693" w:type="dxa"/>
            <w:tcBorders>
              <w:top w:val="single" w:sz="4" w:space="0" w:color="auto"/>
            </w:tcBorders>
            <w:shd w:val="clear" w:color="auto" w:fill="FFFFFF" w:themeFill="background1"/>
            <w:vAlign w:val="center"/>
          </w:tcPr>
          <w:p w:rsidR="00EF57BC" w:rsidRPr="00DC0B46" w:rsidRDefault="00EF57BC" w:rsidP="00DC0B46">
            <w:pPr>
              <w:widowControl/>
              <w:jc w:val="left"/>
              <w:rPr>
                <w:rFonts w:ascii="Times New Roman" w:hAnsi="Times New Roman"/>
                <w:color w:val="0D0D0D"/>
                <w:sz w:val="18"/>
                <w:szCs w:val="18"/>
              </w:rPr>
            </w:pPr>
            <w:r w:rsidRPr="00DC0B46">
              <w:rPr>
                <w:rFonts w:ascii="Times New Roman" w:hAnsi="宋体"/>
                <w:color w:val="0D0D0D"/>
                <w:sz w:val="18"/>
                <w:szCs w:val="18"/>
              </w:rPr>
              <w:t>会计理论与方法研究</w:t>
            </w:r>
          </w:p>
        </w:tc>
        <w:tc>
          <w:tcPr>
            <w:tcW w:w="709" w:type="dxa"/>
            <w:tcBorders>
              <w:top w:val="single" w:sz="4" w:space="0" w:color="auto"/>
            </w:tcBorders>
            <w:shd w:val="clear" w:color="auto" w:fill="FFFFFF" w:themeFill="background1"/>
            <w:vAlign w:val="center"/>
          </w:tcPr>
          <w:p w:rsidR="00EF57BC" w:rsidRPr="00DC0B46" w:rsidRDefault="00EF57BC" w:rsidP="00DC0B46">
            <w:pPr>
              <w:widowControl/>
              <w:jc w:val="center"/>
              <w:rPr>
                <w:rFonts w:ascii="Times New Roman" w:hAnsi="Times New Roman"/>
                <w:color w:val="0D0D0D"/>
                <w:sz w:val="18"/>
                <w:szCs w:val="18"/>
              </w:rPr>
            </w:pPr>
            <w:r w:rsidRPr="00DC0B46">
              <w:rPr>
                <w:rFonts w:ascii="Times New Roman" w:hAnsi="Times New Roman"/>
                <w:color w:val="0D0D0D"/>
                <w:sz w:val="18"/>
                <w:szCs w:val="18"/>
              </w:rPr>
              <w:t>2</w:t>
            </w:r>
          </w:p>
        </w:tc>
        <w:tc>
          <w:tcPr>
            <w:tcW w:w="425" w:type="dxa"/>
            <w:tcBorders>
              <w:top w:val="single" w:sz="4" w:space="0" w:color="auto"/>
            </w:tcBorders>
            <w:shd w:val="clear" w:color="auto" w:fill="FFFFFF" w:themeFill="background1"/>
            <w:vAlign w:val="center"/>
          </w:tcPr>
          <w:p w:rsidR="00EF57BC" w:rsidRPr="00DC0B46" w:rsidRDefault="00EF57BC" w:rsidP="00DC0B46">
            <w:pPr>
              <w:widowControl/>
              <w:jc w:val="center"/>
              <w:rPr>
                <w:rFonts w:ascii="Times New Roman" w:hAnsi="Times New Roman"/>
                <w:color w:val="0D0D0D"/>
                <w:sz w:val="18"/>
                <w:szCs w:val="18"/>
              </w:rPr>
            </w:pPr>
            <w:r w:rsidRPr="00DC0B46">
              <w:rPr>
                <w:rFonts w:ascii="Times New Roman" w:hAnsi="Times New Roman"/>
                <w:color w:val="0D0D0D"/>
                <w:sz w:val="18"/>
                <w:szCs w:val="18"/>
              </w:rPr>
              <w:t>36</w:t>
            </w:r>
          </w:p>
        </w:tc>
        <w:tc>
          <w:tcPr>
            <w:tcW w:w="567" w:type="dxa"/>
            <w:tcBorders>
              <w:top w:val="single" w:sz="4" w:space="0" w:color="auto"/>
            </w:tcBorders>
            <w:shd w:val="clear" w:color="auto" w:fill="FFFFFF" w:themeFill="background1"/>
            <w:vAlign w:val="center"/>
          </w:tcPr>
          <w:p w:rsidR="00EF57BC" w:rsidRPr="00DC0B46" w:rsidRDefault="00EF57BC" w:rsidP="00DC0B46">
            <w:pPr>
              <w:widowControl/>
              <w:jc w:val="center"/>
              <w:rPr>
                <w:rFonts w:ascii="Times New Roman" w:hAnsi="Times New Roman"/>
                <w:color w:val="0D0D0D"/>
                <w:sz w:val="18"/>
                <w:szCs w:val="18"/>
              </w:rPr>
            </w:pPr>
            <w:r w:rsidRPr="00DC0B46">
              <w:rPr>
                <w:rFonts w:ascii="Times New Roman" w:hAnsi="Times New Roman"/>
                <w:color w:val="0D0D0D"/>
                <w:sz w:val="18"/>
                <w:szCs w:val="18"/>
              </w:rPr>
              <w:t>2</w:t>
            </w:r>
          </w:p>
        </w:tc>
        <w:tc>
          <w:tcPr>
            <w:tcW w:w="709" w:type="dxa"/>
            <w:tcBorders>
              <w:top w:val="single" w:sz="4" w:space="0" w:color="auto"/>
            </w:tcBorders>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考试</w:t>
            </w:r>
          </w:p>
        </w:tc>
        <w:tc>
          <w:tcPr>
            <w:tcW w:w="1175" w:type="dxa"/>
            <w:vMerge/>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728" w:type="dxa"/>
            <w:vMerge/>
            <w:shd w:val="clear" w:color="auto" w:fill="auto"/>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shd w:val="clear" w:color="auto" w:fill="FFFFFF" w:themeFill="background1"/>
            <w:vAlign w:val="center"/>
          </w:tcPr>
          <w:p w:rsidR="00EF57BC" w:rsidRPr="00DC0B46" w:rsidRDefault="00EF57BC">
            <w:pPr>
              <w:jc w:val="center"/>
              <w:rPr>
                <w:rFonts w:ascii="Times New Roman" w:hAnsi="Times New Roman"/>
                <w:sz w:val="18"/>
                <w:szCs w:val="18"/>
              </w:rPr>
            </w:pPr>
          </w:p>
        </w:tc>
        <w:tc>
          <w:tcPr>
            <w:tcW w:w="1224" w:type="dxa"/>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2693" w:type="dxa"/>
            <w:shd w:val="clear" w:color="auto" w:fill="FFFFFF" w:themeFill="background1"/>
            <w:vAlign w:val="center"/>
          </w:tcPr>
          <w:p w:rsidR="00EF57BC" w:rsidRPr="00DC0B46" w:rsidRDefault="00EF57BC" w:rsidP="00DC0B46">
            <w:pPr>
              <w:widowControl/>
              <w:jc w:val="left"/>
              <w:rPr>
                <w:rFonts w:ascii="Times New Roman" w:hAnsi="Times New Roman"/>
                <w:bCs/>
                <w:color w:val="000000"/>
                <w:sz w:val="18"/>
                <w:szCs w:val="18"/>
              </w:rPr>
            </w:pPr>
            <w:r w:rsidRPr="00DC0B46">
              <w:rPr>
                <w:rFonts w:ascii="Times New Roman" w:hAnsi="宋体"/>
                <w:bCs/>
                <w:color w:val="000000"/>
                <w:kern w:val="0"/>
                <w:sz w:val="18"/>
                <w:szCs w:val="18"/>
              </w:rPr>
              <w:t>财务管理研究</w:t>
            </w:r>
          </w:p>
        </w:tc>
        <w:tc>
          <w:tcPr>
            <w:tcW w:w="709" w:type="dxa"/>
            <w:shd w:val="clear" w:color="auto" w:fill="FFFFFF" w:themeFill="background1"/>
            <w:vAlign w:val="center"/>
          </w:tcPr>
          <w:p w:rsidR="00EF57BC" w:rsidRPr="00DC0B46" w:rsidRDefault="00EF57BC" w:rsidP="00DC0B46">
            <w:pPr>
              <w:widowControl/>
              <w:jc w:val="center"/>
              <w:rPr>
                <w:rFonts w:ascii="Times New Roman" w:hAnsi="Times New Roman"/>
                <w:bCs/>
                <w:color w:val="000000"/>
                <w:sz w:val="18"/>
                <w:szCs w:val="18"/>
              </w:rPr>
            </w:pPr>
            <w:r w:rsidRPr="00DC0B46">
              <w:rPr>
                <w:rFonts w:ascii="Times New Roman" w:hAnsi="Times New Roman"/>
                <w:bCs/>
                <w:color w:val="000000"/>
                <w:kern w:val="0"/>
                <w:sz w:val="18"/>
                <w:szCs w:val="18"/>
              </w:rPr>
              <w:t>2</w:t>
            </w:r>
          </w:p>
        </w:tc>
        <w:tc>
          <w:tcPr>
            <w:tcW w:w="425" w:type="dxa"/>
            <w:shd w:val="clear" w:color="auto" w:fill="FFFFFF" w:themeFill="background1"/>
            <w:vAlign w:val="center"/>
          </w:tcPr>
          <w:p w:rsidR="00EF57BC" w:rsidRPr="00DC0B46" w:rsidRDefault="00EF57BC" w:rsidP="00DC0B46">
            <w:pPr>
              <w:widowControl/>
              <w:jc w:val="center"/>
              <w:rPr>
                <w:rFonts w:ascii="Times New Roman" w:hAnsi="Times New Roman"/>
                <w:bCs/>
                <w:color w:val="000000"/>
                <w:sz w:val="18"/>
                <w:szCs w:val="18"/>
              </w:rPr>
            </w:pPr>
            <w:r w:rsidRPr="00DC0B46">
              <w:rPr>
                <w:rFonts w:ascii="Times New Roman" w:hAnsi="Times New Roman"/>
                <w:bCs/>
                <w:color w:val="000000"/>
                <w:kern w:val="0"/>
                <w:sz w:val="18"/>
                <w:szCs w:val="18"/>
              </w:rPr>
              <w:t>36</w:t>
            </w:r>
          </w:p>
        </w:tc>
        <w:tc>
          <w:tcPr>
            <w:tcW w:w="567" w:type="dxa"/>
            <w:shd w:val="clear" w:color="auto" w:fill="FFFFFF" w:themeFill="background1"/>
            <w:vAlign w:val="center"/>
          </w:tcPr>
          <w:p w:rsidR="00EF57BC" w:rsidRPr="00DC0B46" w:rsidRDefault="00EF57BC" w:rsidP="00DC0B46">
            <w:pPr>
              <w:widowControl/>
              <w:jc w:val="center"/>
              <w:rPr>
                <w:rFonts w:ascii="Times New Roman" w:hAnsi="Times New Roman"/>
                <w:bCs/>
                <w:color w:val="000000"/>
                <w:sz w:val="18"/>
                <w:szCs w:val="18"/>
              </w:rPr>
            </w:pPr>
            <w:r w:rsidRPr="00DC0B46">
              <w:rPr>
                <w:rFonts w:ascii="Times New Roman" w:hAnsi="Times New Roman"/>
                <w:bCs/>
                <w:color w:val="000000"/>
                <w:kern w:val="0"/>
                <w:sz w:val="18"/>
                <w:szCs w:val="18"/>
              </w:rPr>
              <w:t>2</w:t>
            </w:r>
          </w:p>
        </w:tc>
        <w:tc>
          <w:tcPr>
            <w:tcW w:w="709"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考试</w:t>
            </w:r>
          </w:p>
        </w:tc>
        <w:tc>
          <w:tcPr>
            <w:tcW w:w="1175" w:type="dxa"/>
            <w:vMerge/>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728" w:type="dxa"/>
            <w:vMerge/>
            <w:shd w:val="clear" w:color="auto" w:fill="auto"/>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shd w:val="clear" w:color="auto" w:fill="FFFFFF" w:themeFill="background1"/>
            <w:vAlign w:val="center"/>
          </w:tcPr>
          <w:p w:rsidR="00EF57BC" w:rsidRPr="00DC0B46" w:rsidRDefault="00EF57BC">
            <w:pPr>
              <w:jc w:val="center"/>
              <w:rPr>
                <w:rFonts w:ascii="Times New Roman" w:hAnsi="Times New Roman"/>
                <w:sz w:val="18"/>
                <w:szCs w:val="18"/>
              </w:rPr>
            </w:pPr>
          </w:p>
        </w:tc>
        <w:tc>
          <w:tcPr>
            <w:tcW w:w="1224" w:type="dxa"/>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2693" w:type="dxa"/>
            <w:shd w:val="clear" w:color="auto" w:fill="FFFFFF" w:themeFill="background1"/>
            <w:vAlign w:val="center"/>
          </w:tcPr>
          <w:p w:rsidR="00EF57BC" w:rsidRPr="00DC0B46" w:rsidRDefault="00EF57BC" w:rsidP="00DC0B46">
            <w:pPr>
              <w:widowControl/>
              <w:jc w:val="left"/>
              <w:rPr>
                <w:rFonts w:ascii="Times New Roman" w:hAnsi="Times New Roman"/>
                <w:bCs/>
                <w:color w:val="000000"/>
                <w:kern w:val="0"/>
                <w:sz w:val="18"/>
                <w:szCs w:val="18"/>
              </w:rPr>
            </w:pPr>
            <w:r w:rsidRPr="00DC0B46">
              <w:rPr>
                <w:rFonts w:ascii="Times New Roman" w:hAnsi="宋体"/>
                <w:color w:val="0D0D0D"/>
                <w:kern w:val="0"/>
                <w:sz w:val="18"/>
                <w:szCs w:val="18"/>
              </w:rPr>
              <w:t>审计研究</w:t>
            </w:r>
          </w:p>
        </w:tc>
        <w:tc>
          <w:tcPr>
            <w:tcW w:w="709" w:type="dxa"/>
            <w:shd w:val="clear" w:color="auto" w:fill="FFFFFF" w:themeFill="background1"/>
            <w:vAlign w:val="center"/>
          </w:tcPr>
          <w:p w:rsidR="00EF57BC" w:rsidRPr="00DC0B46" w:rsidRDefault="00EF57BC" w:rsidP="00DC0B46">
            <w:pPr>
              <w:widowControl/>
              <w:jc w:val="center"/>
              <w:rPr>
                <w:rFonts w:ascii="Times New Roman" w:hAnsi="Times New Roman"/>
                <w:bCs/>
                <w:color w:val="000000"/>
                <w:kern w:val="0"/>
                <w:sz w:val="18"/>
                <w:szCs w:val="18"/>
              </w:rPr>
            </w:pPr>
            <w:r w:rsidRPr="00DC0B46">
              <w:rPr>
                <w:rFonts w:ascii="Times New Roman" w:hAnsi="Times New Roman"/>
                <w:color w:val="0D0D0D"/>
                <w:kern w:val="0"/>
                <w:sz w:val="18"/>
                <w:szCs w:val="18"/>
              </w:rPr>
              <w:t>2</w:t>
            </w:r>
          </w:p>
        </w:tc>
        <w:tc>
          <w:tcPr>
            <w:tcW w:w="425" w:type="dxa"/>
            <w:shd w:val="clear" w:color="auto" w:fill="FFFFFF" w:themeFill="background1"/>
            <w:vAlign w:val="center"/>
          </w:tcPr>
          <w:p w:rsidR="00EF57BC" w:rsidRPr="00DC0B46" w:rsidRDefault="00EF57BC" w:rsidP="00DC0B46">
            <w:pPr>
              <w:widowControl/>
              <w:jc w:val="center"/>
              <w:rPr>
                <w:rFonts w:ascii="Times New Roman" w:hAnsi="Times New Roman"/>
                <w:bCs/>
                <w:color w:val="000000"/>
                <w:kern w:val="0"/>
                <w:sz w:val="18"/>
                <w:szCs w:val="18"/>
              </w:rPr>
            </w:pPr>
            <w:r w:rsidRPr="00DC0B46">
              <w:rPr>
                <w:rFonts w:ascii="Times New Roman" w:hAnsi="Times New Roman"/>
                <w:color w:val="0D0D0D"/>
                <w:kern w:val="0"/>
                <w:sz w:val="18"/>
                <w:szCs w:val="18"/>
              </w:rPr>
              <w:t>36</w:t>
            </w:r>
          </w:p>
        </w:tc>
        <w:tc>
          <w:tcPr>
            <w:tcW w:w="567" w:type="dxa"/>
            <w:shd w:val="clear" w:color="auto" w:fill="FFFFFF" w:themeFill="background1"/>
            <w:vAlign w:val="center"/>
          </w:tcPr>
          <w:p w:rsidR="00EF57BC" w:rsidRPr="00DC0B46" w:rsidRDefault="00EF57BC" w:rsidP="00DC0B46">
            <w:pPr>
              <w:widowControl/>
              <w:jc w:val="center"/>
              <w:rPr>
                <w:rFonts w:ascii="Times New Roman" w:hAnsi="Times New Roman"/>
                <w:bCs/>
                <w:color w:val="000000"/>
                <w:kern w:val="0"/>
                <w:sz w:val="18"/>
                <w:szCs w:val="18"/>
              </w:rPr>
            </w:pPr>
            <w:r w:rsidRPr="00DC0B46">
              <w:rPr>
                <w:rFonts w:ascii="Times New Roman" w:hAnsi="Times New Roman"/>
                <w:color w:val="0D0D0D"/>
                <w:kern w:val="0"/>
                <w:sz w:val="18"/>
                <w:szCs w:val="18"/>
              </w:rPr>
              <w:t>2</w:t>
            </w:r>
          </w:p>
        </w:tc>
        <w:tc>
          <w:tcPr>
            <w:tcW w:w="709"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考试</w:t>
            </w:r>
          </w:p>
        </w:tc>
        <w:tc>
          <w:tcPr>
            <w:tcW w:w="1175" w:type="dxa"/>
            <w:vMerge/>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728" w:type="dxa"/>
            <w:vMerge/>
            <w:shd w:val="clear" w:color="auto" w:fill="auto"/>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tcBorders>
              <w:bottom w:val="single" w:sz="4" w:space="0" w:color="auto"/>
            </w:tcBorders>
            <w:vAlign w:val="center"/>
          </w:tcPr>
          <w:p w:rsidR="00EF57BC" w:rsidRPr="00DC0B46" w:rsidRDefault="00EF57BC">
            <w:pPr>
              <w:jc w:val="center"/>
              <w:rPr>
                <w:rFonts w:ascii="Times New Roman" w:hAnsi="Times New Roman"/>
                <w:sz w:val="18"/>
                <w:szCs w:val="18"/>
              </w:rPr>
            </w:pPr>
          </w:p>
        </w:tc>
        <w:tc>
          <w:tcPr>
            <w:tcW w:w="1140" w:type="dxa"/>
            <w:vMerge/>
            <w:shd w:val="clear" w:color="auto" w:fill="FFFFFF" w:themeFill="background1"/>
            <w:vAlign w:val="center"/>
          </w:tcPr>
          <w:p w:rsidR="00EF57BC" w:rsidRPr="00DC0B46" w:rsidRDefault="00EF57BC">
            <w:pPr>
              <w:jc w:val="center"/>
              <w:rPr>
                <w:rFonts w:ascii="Times New Roman" w:hAnsi="Times New Roman"/>
                <w:sz w:val="18"/>
                <w:szCs w:val="18"/>
              </w:rPr>
            </w:pPr>
          </w:p>
        </w:tc>
        <w:tc>
          <w:tcPr>
            <w:tcW w:w="1224" w:type="dxa"/>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2693" w:type="dxa"/>
            <w:shd w:val="clear" w:color="auto" w:fill="FFFFFF" w:themeFill="background1"/>
            <w:vAlign w:val="center"/>
          </w:tcPr>
          <w:p w:rsidR="00EF57BC" w:rsidRPr="00DC0B46" w:rsidRDefault="00EF57BC" w:rsidP="00DC0B46">
            <w:pPr>
              <w:widowControl/>
              <w:jc w:val="left"/>
              <w:rPr>
                <w:rFonts w:ascii="Times New Roman" w:hAnsi="Times New Roman"/>
                <w:color w:val="000000"/>
                <w:sz w:val="18"/>
                <w:szCs w:val="18"/>
              </w:rPr>
            </w:pPr>
            <w:r w:rsidRPr="00DC0B46">
              <w:rPr>
                <w:rFonts w:ascii="Times New Roman" w:hAnsi="宋体"/>
                <w:color w:val="0D0D0D"/>
                <w:kern w:val="0"/>
                <w:sz w:val="18"/>
                <w:szCs w:val="18"/>
              </w:rPr>
              <w:t>成本与管理会计研究</w:t>
            </w:r>
          </w:p>
        </w:tc>
        <w:tc>
          <w:tcPr>
            <w:tcW w:w="709" w:type="dxa"/>
            <w:shd w:val="clear" w:color="auto" w:fill="FFFFFF" w:themeFill="background1"/>
            <w:vAlign w:val="center"/>
          </w:tcPr>
          <w:p w:rsidR="00EF57BC" w:rsidRPr="00DC0B46" w:rsidRDefault="00EF57BC" w:rsidP="00DC0B46">
            <w:pPr>
              <w:widowControl/>
              <w:jc w:val="center"/>
              <w:rPr>
                <w:rFonts w:ascii="Times New Roman" w:hAnsi="Times New Roman"/>
                <w:color w:val="0D0D0D"/>
                <w:sz w:val="18"/>
                <w:szCs w:val="18"/>
              </w:rPr>
            </w:pPr>
            <w:r w:rsidRPr="00DC0B46">
              <w:rPr>
                <w:rFonts w:ascii="Times New Roman" w:hAnsi="Times New Roman"/>
                <w:color w:val="0D0D0D"/>
                <w:kern w:val="0"/>
                <w:sz w:val="18"/>
                <w:szCs w:val="18"/>
              </w:rPr>
              <w:t>3</w:t>
            </w:r>
          </w:p>
        </w:tc>
        <w:tc>
          <w:tcPr>
            <w:tcW w:w="425" w:type="dxa"/>
            <w:shd w:val="clear" w:color="auto" w:fill="FFFFFF" w:themeFill="background1"/>
            <w:vAlign w:val="center"/>
          </w:tcPr>
          <w:p w:rsidR="00EF57BC" w:rsidRPr="00DC0B46" w:rsidRDefault="00EF57BC" w:rsidP="00DC0B46">
            <w:pPr>
              <w:widowControl/>
              <w:jc w:val="center"/>
              <w:rPr>
                <w:rFonts w:ascii="Times New Roman" w:hAnsi="Times New Roman"/>
                <w:color w:val="0D0D0D"/>
                <w:sz w:val="18"/>
                <w:szCs w:val="18"/>
              </w:rPr>
            </w:pPr>
            <w:r w:rsidRPr="00DC0B46">
              <w:rPr>
                <w:rFonts w:ascii="Times New Roman" w:hAnsi="Times New Roman"/>
                <w:color w:val="0D0D0D"/>
                <w:kern w:val="0"/>
                <w:sz w:val="18"/>
                <w:szCs w:val="18"/>
              </w:rPr>
              <w:t>36</w:t>
            </w:r>
          </w:p>
        </w:tc>
        <w:tc>
          <w:tcPr>
            <w:tcW w:w="567" w:type="dxa"/>
            <w:shd w:val="clear" w:color="auto" w:fill="FFFFFF" w:themeFill="background1"/>
            <w:vAlign w:val="center"/>
          </w:tcPr>
          <w:p w:rsidR="00EF57BC" w:rsidRPr="00DC0B46" w:rsidRDefault="00EF57BC" w:rsidP="00DC0B46">
            <w:pPr>
              <w:widowControl/>
              <w:jc w:val="center"/>
              <w:rPr>
                <w:rFonts w:ascii="Times New Roman" w:hAnsi="Times New Roman"/>
                <w:color w:val="0D0D0D"/>
                <w:sz w:val="18"/>
                <w:szCs w:val="18"/>
              </w:rPr>
            </w:pPr>
            <w:r w:rsidRPr="00DC0B46">
              <w:rPr>
                <w:rFonts w:ascii="Times New Roman" w:hAnsi="Times New Roman"/>
                <w:color w:val="0D0D0D"/>
                <w:kern w:val="0"/>
                <w:sz w:val="18"/>
                <w:szCs w:val="18"/>
              </w:rPr>
              <w:t>2</w:t>
            </w:r>
          </w:p>
        </w:tc>
        <w:tc>
          <w:tcPr>
            <w:tcW w:w="709" w:type="dxa"/>
            <w:shd w:val="clear" w:color="auto" w:fill="FFFFFF" w:themeFill="background1"/>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考试</w:t>
            </w:r>
          </w:p>
        </w:tc>
        <w:tc>
          <w:tcPr>
            <w:tcW w:w="1175" w:type="dxa"/>
            <w:vMerge/>
            <w:shd w:val="clear" w:color="auto" w:fill="FFFFFF" w:themeFill="background1"/>
            <w:vAlign w:val="center"/>
          </w:tcPr>
          <w:p w:rsidR="00EF57BC" w:rsidRPr="00DC0B46" w:rsidRDefault="00EF57BC" w:rsidP="00DC0B46">
            <w:pPr>
              <w:jc w:val="center"/>
              <w:rPr>
                <w:rFonts w:ascii="Times New Roman" w:hAnsi="Times New Roman"/>
                <w:sz w:val="18"/>
                <w:szCs w:val="18"/>
              </w:rPr>
            </w:pPr>
          </w:p>
        </w:tc>
        <w:tc>
          <w:tcPr>
            <w:tcW w:w="728" w:type="dxa"/>
            <w:vMerge/>
            <w:shd w:val="clear" w:color="auto" w:fill="auto"/>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val="restart"/>
            <w:tcBorders>
              <w:top w:val="single" w:sz="4" w:space="0" w:color="auto"/>
            </w:tcBorders>
            <w:vAlign w:val="center"/>
          </w:tcPr>
          <w:p w:rsidR="00EF57BC" w:rsidRPr="00DC0B46" w:rsidRDefault="00EF57BC">
            <w:pPr>
              <w:jc w:val="center"/>
              <w:rPr>
                <w:rFonts w:ascii="Times New Roman" w:hAnsi="Times New Roman"/>
                <w:b/>
                <w:sz w:val="18"/>
                <w:szCs w:val="18"/>
              </w:rPr>
            </w:pPr>
            <w:r w:rsidRPr="00DC0B46">
              <w:rPr>
                <w:rFonts w:ascii="Times New Roman" w:hAnsi="宋体"/>
                <w:b/>
                <w:sz w:val="18"/>
                <w:szCs w:val="18"/>
              </w:rPr>
              <w:t>选修课</w:t>
            </w:r>
          </w:p>
        </w:tc>
        <w:tc>
          <w:tcPr>
            <w:tcW w:w="1140" w:type="dxa"/>
            <w:vMerge w:val="restart"/>
            <w:tcBorders>
              <w:top w:val="single" w:sz="4" w:space="0" w:color="auto"/>
            </w:tcBorders>
            <w:vAlign w:val="center"/>
          </w:tcPr>
          <w:p w:rsidR="00EF57BC" w:rsidRPr="00DC0B46" w:rsidRDefault="00EF57BC">
            <w:pPr>
              <w:jc w:val="center"/>
              <w:rPr>
                <w:rFonts w:ascii="Times New Roman" w:hAnsi="Times New Roman"/>
                <w:color w:val="FF0000"/>
                <w:sz w:val="18"/>
                <w:szCs w:val="18"/>
              </w:rPr>
            </w:pPr>
            <w:r w:rsidRPr="00DC0B46">
              <w:rPr>
                <w:rFonts w:ascii="Times New Roman" w:hAnsi="宋体"/>
                <w:color w:val="000000"/>
                <w:sz w:val="18"/>
                <w:szCs w:val="18"/>
              </w:rPr>
              <w:t>学科选修课</w:t>
            </w:r>
          </w:p>
        </w:tc>
        <w:tc>
          <w:tcPr>
            <w:tcW w:w="1224" w:type="dxa"/>
            <w:tcBorders>
              <w:top w:val="single" w:sz="4" w:space="0" w:color="auto"/>
            </w:tcBorders>
            <w:vAlign w:val="center"/>
          </w:tcPr>
          <w:p w:rsidR="00EF57BC" w:rsidRPr="00DC0B46" w:rsidRDefault="00EF57BC" w:rsidP="00DC0B46">
            <w:pPr>
              <w:jc w:val="center"/>
              <w:rPr>
                <w:rFonts w:ascii="Times New Roman" w:hAnsi="Times New Roman"/>
                <w:sz w:val="18"/>
                <w:szCs w:val="18"/>
              </w:rPr>
            </w:pPr>
          </w:p>
        </w:tc>
        <w:tc>
          <w:tcPr>
            <w:tcW w:w="2693" w:type="dxa"/>
            <w:tcBorders>
              <w:top w:val="single" w:sz="4" w:space="0" w:color="auto"/>
            </w:tcBorders>
            <w:shd w:val="clear" w:color="auto" w:fill="FFFFFF"/>
          </w:tcPr>
          <w:p w:rsidR="00EF57BC" w:rsidRPr="00DC0B46" w:rsidRDefault="00EF57BC" w:rsidP="00DC0B46">
            <w:pPr>
              <w:rPr>
                <w:rFonts w:ascii="Times New Roman" w:hAnsi="Times New Roman"/>
                <w:color w:val="0D0D0D"/>
                <w:sz w:val="18"/>
                <w:szCs w:val="18"/>
              </w:rPr>
            </w:pPr>
            <w:r w:rsidRPr="00DC0B46">
              <w:rPr>
                <w:rFonts w:ascii="Times New Roman"/>
                <w:sz w:val="18"/>
                <w:szCs w:val="18"/>
              </w:rPr>
              <w:t>内部控制与风险管理</w:t>
            </w:r>
          </w:p>
        </w:tc>
        <w:tc>
          <w:tcPr>
            <w:tcW w:w="709" w:type="dxa"/>
            <w:tcBorders>
              <w:top w:val="single" w:sz="4" w:space="0" w:color="auto"/>
            </w:tcBorders>
            <w:shd w:val="clear" w:color="auto" w:fill="auto"/>
          </w:tcPr>
          <w:p w:rsidR="00EF57BC" w:rsidRPr="00DC0B46" w:rsidRDefault="00EF57BC" w:rsidP="00DC0B46">
            <w:pPr>
              <w:jc w:val="center"/>
              <w:rPr>
                <w:rFonts w:ascii="Times New Roman" w:eastAsiaTheme="minorEastAsia" w:hAnsi="Times New Roman"/>
                <w:color w:val="0D0D0D"/>
                <w:sz w:val="18"/>
                <w:szCs w:val="18"/>
              </w:rPr>
            </w:pPr>
            <w:r w:rsidRPr="00DC0B46">
              <w:rPr>
                <w:rFonts w:ascii="Times New Roman" w:eastAsiaTheme="minorEastAsia" w:hAnsi="Times New Roman"/>
                <w:sz w:val="18"/>
                <w:szCs w:val="18"/>
              </w:rPr>
              <w:t>3</w:t>
            </w:r>
          </w:p>
        </w:tc>
        <w:tc>
          <w:tcPr>
            <w:tcW w:w="425" w:type="dxa"/>
            <w:tcBorders>
              <w:top w:val="single" w:sz="4" w:space="0" w:color="auto"/>
            </w:tcBorders>
            <w:shd w:val="clear" w:color="auto" w:fill="auto"/>
          </w:tcPr>
          <w:p w:rsidR="00EF57BC" w:rsidRPr="00DC0B46" w:rsidRDefault="00EF57BC" w:rsidP="00DC0B46">
            <w:pPr>
              <w:jc w:val="center"/>
              <w:rPr>
                <w:rFonts w:ascii="Times New Roman" w:eastAsiaTheme="minorEastAsia" w:hAnsi="Times New Roman"/>
                <w:color w:val="0D0D0D"/>
                <w:sz w:val="18"/>
                <w:szCs w:val="18"/>
              </w:rPr>
            </w:pPr>
            <w:r w:rsidRPr="00DC0B46">
              <w:rPr>
                <w:rFonts w:ascii="Times New Roman" w:eastAsiaTheme="minorEastAsia" w:hAnsi="Times New Roman"/>
                <w:sz w:val="18"/>
                <w:szCs w:val="18"/>
              </w:rPr>
              <w:t>18</w:t>
            </w:r>
          </w:p>
        </w:tc>
        <w:tc>
          <w:tcPr>
            <w:tcW w:w="567" w:type="dxa"/>
            <w:tcBorders>
              <w:top w:val="single" w:sz="4" w:space="0" w:color="auto"/>
            </w:tcBorders>
            <w:shd w:val="clear" w:color="auto" w:fill="auto"/>
          </w:tcPr>
          <w:p w:rsidR="00EF57BC" w:rsidRPr="00DC0B46" w:rsidRDefault="00EF57BC" w:rsidP="00DC0B46">
            <w:pPr>
              <w:jc w:val="center"/>
              <w:rPr>
                <w:rFonts w:ascii="Times New Roman" w:eastAsiaTheme="minorEastAsia" w:hAnsi="Times New Roman"/>
                <w:color w:val="0D0D0D"/>
                <w:sz w:val="18"/>
                <w:szCs w:val="18"/>
              </w:rPr>
            </w:pPr>
            <w:r w:rsidRPr="00DC0B46">
              <w:rPr>
                <w:rFonts w:ascii="Times New Roman" w:eastAsiaTheme="minorEastAsia" w:hAnsi="Times New Roman"/>
                <w:sz w:val="18"/>
                <w:szCs w:val="18"/>
              </w:rPr>
              <w:t>1</w:t>
            </w:r>
          </w:p>
        </w:tc>
        <w:tc>
          <w:tcPr>
            <w:tcW w:w="709" w:type="dxa"/>
            <w:tcBorders>
              <w:top w:val="single" w:sz="4" w:space="0" w:color="auto"/>
            </w:tcBorders>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考查</w:t>
            </w:r>
          </w:p>
        </w:tc>
        <w:tc>
          <w:tcPr>
            <w:tcW w:w="1175" w:type="dxa"/>
            <w:tcBorders>
              <w:top w:val="single" w:sz="4" w:space="0" w:color="auto"/>
            </w:tcBorders>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经管学院</w:t>
            </w:r>
          </w:p>
        </w:tc>
        <w:tc>
          <w:tcPr>
            <w:tcW w:w="728" w:type="dxa"/>
            <w:vMerge w:val="restart"/>
            <w:tcBorders>
              <w:top w:val="single" w:sz="4" w:space="0" w:color="auto"/>
            </w:tcBorders>
            <w:vAlign w:val="center"/>
          </w:tcPr>
          <w:p w:rsidR="00EF57BC" w:rsidRPr="00DC0B46" w:rsidRDefault="00EF57BC">
            <w:pPr>
              <w:jc w:val="center"/>
              <w:rPr>
                <w:rFonts w:ascii="Times New Roman" w:hAnsi="Times New Roman"/>
                <w:sz w:val="18"/>
                <w:szCs w:val="18"/>
              </w:rPr>
            </w:pPr>
            <w:r w:rsidRPr="00DC0B46">
              <w:rPr>
                <w:rFonts w:ascii="Times New Roman" w:hAnsi="宋体"/>
                <w:b/>
                <w:sz w:val="18"/>
                <w:szCs w:val="18"/>
              </w:rPr>
              <w:t>至少选修</w:t>
            </w:r>
            <w:r w:rsidRPr="00DC0B46">
              <w:rPr>
                <w:rFonts w:ascii="Times New Roman" w:hAnsi="Times New Roman"/>
                <w:b/>
                <w:sz w:val="18"/>
                <w:szCs w:val="18"/>
              </w:rPr>
              <w:t>8</w:t>
            </w:r>
            <w:r w:rsidRPr="00DC0B46">
              <w:rPr>
                <w:rFonts w:ascii="Times New Roman" w:hAnsi="宋体"/>
                <w:b/>
                <w:sz w:val="18"/>
                <w:szCs w:val="18"/>
              </w:rPr>
              <w:t>学分</w:t>
            </w: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vAlign w:val="center"/>
          </w:tcPr>
          <w:p w:rsidR="00EF57BC" w:rsidRPr="00DC0B46" w:rsidRDefault="00EF57BC">
            <w:pPr>
              <w:jc w:val="center"/>
              <w:rPr>
                <w:rFonts w:ascii="Times New Roman" w:hAnsi="Times New Roman"/>
                <w:sz w:val="18"/>
                <w:szCs w:val="18"/>
              </w:rPr>
            </w:pPr>
          </w:p>
        </w:tc>
        <w:tc>
          <w:tcPr>
            <w:tcW w:w="1224" w:type="dxa"/>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 xml:space="preserve"> </w:t>
            </w:r>
          </w:p>
        </w:tc>
        <w:tc>
          <w:tcPr>
            <w:tcW w:w="2693" w:type="dxa"/>
            <w:vAlign w:val="center"/>
          </w:tcPr>
          <w:p w:rsidR="00EF57BC" w:rsidRPr="00DC0B46" w:rsidRDefault="00EF57BC" w:rsidP="00DC0B46">
            <w:pPr>
              <w:jc w:val="left"/>
              <w:rPr>
                <w:rFonts w:ascii="Times New Roman" w:hAnsi="Times New Roman"/>
                <w:sz w:val="18"/>
                <w:szCs w:val="18"/>
              </w:rPr>
            </w:pPr>
            <w:r w:rsidRPr="00DC0B46">
              <w:rPr>
                <w:rFonts w:ascii="Times New Roman" w:hAnsi="宋体"/>
                <w:sz w:val="18"/>
                <w:szCs w:val="18"/>
              </w:rPr>
              <w:t>中级航空运输经济学</w:t>
            </w:r>
          </w:p>
        </w:tc>
        <w:tc>
          <w:tcPr>
            <w:tcW w:w="709" w:type="dxa"/>
            <w:vAlign w:val="center"/>
          </w:tcPr>
          <w:p w:rsidR="00EF57BC" w:rsidRPr="00DC0B46" w:rsidRDefault="00EF57BC" w:rsidP="00DC0B46">
            <w:pPr>
              <w:jc w:val="left"/>
              <w:rPr>
                <w:rFonts w:ascii="Times New Roman" w:hAnsi="Times New Roman"/>
                <w:color w:val="000000"/>
                <w:sz w:val="18"/>
                <w:szCs w:val="18"/>
              </w:rPr>
            </w:pPr>
            <w:r w:rsidRPr="00DC0B46">
              <w:rPr>
                <w:rFonts w:ascii="Times New Roman" w:hAnsi="Times New Roman"/>
                <w:color w:val="000000"/>
                <w:sz w:val="18"/>
                <w:szCs w:val="18"/>
              </w:rPr>
              <w:t xml:space="preserve">  3</w:t>
            </w:r>
          </w:p>
        </w:tc>
        <w:tc>
          <w:tcPr>
            <w:tcW w:w="425" w:type="dxa"/>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Times New Roman"/>
                <w:color w:val="000000"/>
                <w:sz w:val="18"/>
                <w:szCs w:val="18"/>
              </w:rPr>
              <w:t>36</w:t>
            </w:r>
          </w:p>
        </w:tc>
        <w:tc>
          <w:tcPr>
            <w:tcW w:w="567" w:type="dxa"/>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Times New Roman"/>
                <w:color w:val="000000"/>
                <w:sz w:val="18"/>
                <w:szCs w:val="18"/>
              </w:rPr>
              <w:t>2</w:t>
            </w:r>
          </w:p>
        </w:tc>
        <w:tc>
          <w:tcPr>
            <w:tcW w:w="709" w:type="dxa"/>
            <w:vAlign w:val="center"/>
          </w:tcPr>
          <w:p w:rsidR="00EF57BC" w:rsidRPr="00DC0B46" w:rsidRDefault="00EF57BC" w:rsidP="00DC0B46">
            <w:pPr>
              <w:jc w:val="center"/>
              <w:rPr>
                <w:rFonts w:ascii="Times New Roman" w:hAnsi="Times New Roman"/>
                <w:color w:val="FF0000"/>
                <w:sz w:val="18"/>
                <w:szCs w:val="18"/>
              </w:rPr>
            </w:pPr>
            <w:r w:rsidRPr="00DC0B46">
              <w:rPr>
                <w:rFonts w:ascii="Times New Roman" w:hAnsi="宋体"/>
                <w:sz w:val="18"/>
                <w:szCs w:val="18"/>
              </w:rPr>
              <w:t>考查</w:t>
            </w:r>
          </w:p>
        </w:tc>
        <w:tc>
          <w:tcPr>
            <w:tcW w:w="1175" w:type="dxa"/>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经管学院</w:t>
            </w:r>
          </w:p>
        </w:tc>
        <w:tc>
          <w:tcPr>
            <w:tcW w:w="728" w:type="dxa"/>
            <w:vMerge/>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vAlign w:val="center"/>
          </w:tcPr>
          <w:p w:rsidR="00EF57BC" w:rsidRPr="00DC0B46" w:rsidRDefault="00EF57BC">
            <w:pPr>
              <w:jc w:val="center"/>
              <w:rPr>
                <w:rFonts w:ascii="Times New Roman" w:hAnsi="Times New Roman"/>
                <w:sz w:val="18"/>
                <w:szCs w:val="18"/>
              </w:rPr>
            </w:pPr>
          </w:p>
        </w:tc>
        <w:tc>
          <w:tcPr>
            <w:tcW w:w="1224" w:type="dxa"/>
            <w:vAlign w:val="center"/>
          </w:tcPr>
          <w:p w:rsidR="00EF57BC" w:rsidRPr="00DC0B46" w:rsidRDefault="00EF57BC" w:rsidP="00DC0B46">
            <w:pPr>
              <w:jc w:val="center"/>
              <w:rPr>
                <w:rFonts w:ascii="Times New Roman" w:hAnsi="Times New Roman"/>
                <w:sz w:val="18"/>
                <w:szCs w:val="18"/>
              </w:rPr>
            </w:pPr>
          </w:p>
        </w:tc>
        <w:tc>
          <w:tcPr>
            <w:tcW w:w="2693" w:type="dxa"/>
          </w:tcPr>
          <w:p w:rsidR="00EF57BC" w:rsidRPr="00DC0B46" w:rsidRDefault="00EF57BC" w:rsidP="00DC0B46">
            <w:pPr>
              <w:rPr>
                <w:rFonts w:ascii="Times New Roman" w:hAnsi="Times New Roman"/>
                <w:sz w:val="18"/>
                <w:szCs w:val="18"/>
              </w:rPr>
            </w:pPr>
            <w:r w:rsidRPr="00DC0B46">
              <w:rPr>
                <w:rFonts w:ascii="Times New Roman"/>
                <w:sz w:val="18"/>
                <w:szCs w:val="18"/>
              </w:rPr>
              <w:t>投资学研究</w:t>
            </w:r>
          </w:p>
        </w:tc>
        <w:tc>
          <w:tcPr>
            <w:tcW w:w="709"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2</w:t>
            </w:r>
          </w:p>
        </w:tc>
        <w:tc>
          <w:tcPr>
            <w:tcW w:w="425"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36</w:t>
            </w:r>
          </w:p>
        </w:tc>
        <w:tc>
          <w:tcPr>
            <w:tcW w:w="567"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2</w:t>
            </w:r>
          </w:p>
        </w:tc>
        <w:tc>
          <w:tcPr>
            <w:tcW w:w="709" w:type="dxa"/>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考查</w:t>
            </w:r>
          </w:p>
        </w:tc>
        <w:tc>
          <w:tcPr>
            <w:tcW w:w="1175" w:type="dxa"/>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经管学院</w:t>
            </w:r>
          </w:p>
        </w:tc>
        <w:tc>
          <w:tcPr>
            <w:tcW w:w="728" w:type="dxa"/>
            <w:vMerge/>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vAlign w:val="center"/>
          </w:tcPr>
          <w:p w:rsidR="00EF57BC" w:rsidRPr="00DC0B46" w:rsidRDefault="00EF57BC">
            <w:pPr>
              <w:jc w:val="center"/>
              <w:rPr>
                <w:rFonts w:ascii="Times New Roman" w:hAnsi="Times New Roman"/>
                <w:sz w:val="18"/>
                <w:szCs w:val="18"/>
              </w:rPr>
            </w:pPr>
          </w:p>
        </w:tc>
        <w:tc>
          <w:tcPr>
            <w:tcW w:w="1224" w:type="dxa"/>
            <w:vAlign w:val="center"/>
          </w:tcPr>
          <w:p w:rsidR="00EF57BC" w:rsidRPr="00DC0B46" w:rsidRDefault="00EF57BC" w:rsidP="00DC0B46">
            <w:pPr>
              <w:jc w:val="center"/>
              <w:rPr>
                <w:rFonts w:ascii="Times New Roman" w:hAnsi="Times New Roman"/>
                <w:sz w:val="18"/>
                <w:szCs w:val="18"/>
              </w:rPr>
            </w:pPr>
          </w:p>
        </w:tc>
        <w:tc>
          <w:tcPr>
            <w:tcW w:w="2693" w:type="dxa"/>
          </w:tcPr>
          <w:p w:rsidR="00EF57BC" w:rsidRPr="00DC0B46" w:rsidRDefault="00EF57BC" w:rsidP="00DC0B46">
            <w:pPr>
              <w:rPr>
                <w:rFonts w:ascii="Times New Roman" w:hAnsi="Times New Roman"/>
                <w:sz w:val="18"/>
                <w:szCs w:val="18"/>
              </w:rPr>
            </w:pPr>
            <w:r w:rsidRPr="00DC0B46">
              <w:rPr>
                <w:rFonts w:ascii="Times New Roman"/>
                <w:sz w:val="18"/>
                <w:szCs w:val="18"/>
              </w:rPr>
              <w:t>企业并购</w:t>
            </w:r>
          </w:p>
        </w:tc>
        <w:tc>
          <w:tcPr>
            <w:tcW w:w="709"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2</w:t>
            </w:r>
          </w:p>
        </w:tc>
        <w:tc>
          <w:tcPr>
            <w:tcW w:w="425"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18</w:t>
            </w:r>
          </w:p>
        </w:tc>
        <w:tc>
          <w:tcPr>
            <w:tcW w:w="567"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1</w:t>
            </w:r>
          </w:p>
        </w:tc>
        <w:tc>
          <w:tcPr>
            <w:tcW w:w="709" w:type="dxa"/>
          </w:tcPr>
          <w:p w:rsidR="00EF57BC" w:rsidRPr="00DC0B46" w:rsidRDefault="00EF57BC" w:rsidP="00DC0B46">
            <w:pPr>
              <w:jc w:val="center"/>
              <w:rPr>
                <w:rFonts w:ascii="Times New Roman" w:hAnsi="Times New Roman"/>
                <w:sz w:val="18"/>
                <w:szCs w:val="18"/>
              </w:rPr>
            </w:pPr>
            <w:r w:rsidRPr="00DC0B46">
              <w:rPr>
                <w:rFonts w:ascii="Times New Roman"/>
                <w:sz w:val="18"/>
                <w:szCs w:val="18"/>
              </w:rPr>
              <w:t>考查</w:t>
            </w:r>
          </w:p>
        </w:tc>
        <w:tc>
          <w:tcPr>
            <w:tcW w:w="1175" w:type="dxa"/>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经管学院</w:t>
            </w:r>
          </w:p>
        </w:tc>
        <w:tc>
          <w:tcPr>
            <w:tcW w:w="728" w:type="dxa"/>
            <w:vMerge/>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vAlign w:val="center"/>
          </w:tcPr>
          <w:p w:rsidR="00EF57BC" w:rsidRPr="00DC0B46" w:rsidRDefault="00EF57BC">
            <w:pPr>
              <w:jc w:val="center"/>
              <w:rPr>
                <w:rFonts w:ascii="Times New Roman" w:hAnsi="Times New Roman"/>
                <w:sz w:val="18"/>
                <w:szCs w:val="18"/>
              </w:rPr>
            </w:pPr>
          </w:p>
        </w:tc>
        <w:tc>
          <w:tcPr>
            <w:tcW w:w="1224" w:type="dxa"/>
            <w:vAlign w:val="center"/>
          </w:tcPr>
          <w:p w:rsidR="00EF57BC" w:rsidRPr="00DC0B46" w:rsidRDefault="00EF57BC" w:rsidP="00DC0B46">
            <w:pPr>
              <w:jc w:val="center"/>
              <w:rPr>
                <w:rFonts w:ascii="Times New Roman" w:hAnsi="Times New Roman"/>
                <w:sz w:val="18"/>
                <w:szCs w:val="18"/>
              </w:rPr>
            </w:pPr>
          </w:p>
        </w:tc>
        <w:tc>
          <w:tcPr>
            <w:tcW w:w="2693" w:type="dxa"/>
          </w:tcPr>
          <w:p w:rsidR="00EF57BC" w:rsidRPr="00DC0B46" w:rsidRDefault="00EF57BC" w:rsidP="00DC0B46">
            <w:pPr>
              <w:rPr>
                <w:rFonts w:ascii="Times New Roman" w:hAnsi="Times New Roman"/>
                <w:sz w:val="18"/>
                <w:szCs w:val="18"/>
              </w:rPr>
            </w:pPr>
            <w:r w:rsidRPr="00DC0B46">
              <w:rPr>
                <w:rFonts w:ascii="Times New Roman"/>
                <w:sz w:val="18"/>
                <w:szCs w:val="18"/>
              </w:rPr>
              <w:t>航空金融与租赁</w:t>
            </w:r>
          </w:p>
        </w:tc>
        <w:tc>
          <w:tcPr>
            <w:tcW w:w="709"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2</w:t>
            </w:r>
          </w:p>
        </w:tc>
        <w:tc>
          <w:tcPr>
            <w:tcW w:w="425"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36</w:t>
            </w:r>
          </w:p>
        </w:tc>
        <w:tc>
          <w:tcPr>
            <w:tcW w:w="567"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2</w:t>
            </w:r>
          </w:p>
        </w:tc>
        <w:tc>
          <w:tcPr>
            <w:tcW w:w="709" w:type="dxa"/>
          </w:tcPr>
          <w:p w:rsidR="00EF57BC" w:rsidRPr="00DC0B46" w:rsidRDefault="00EF57BC" w:rsidP="00DC0B46">
            <w:pPr>
              <w:jc w:val="center"/>
              <w:rPr>
                <w:rFonts w:ascii="Times New Roman" w:hAnsi="Times New Roman"/>
                <w:sz w:val="18"/>
                <w:szCs w:val="18"/>
              </w:rPr>
            </w:pPr>
            <w:r w:rsidRPr="00DC0B46">
              <w:rPr>
                <w:rFonts w:ascii="Times New Roman"/>
                <w:sz w:val="18"/>
                <w:szCs w:val="18"/>
              </w:rPr>
              <w:t>考查</w:t>
            </w:r>
          </w:p>
        </w:tc>
        <w:tc>
          <w:tcPr>
            <w:tcW w:w="1175" w:type="dxa"/>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经管学院</w:t>
            </w:r>
          </w:p>
        </w:tc>
        <w:tc>
          <w:tcPr>
            <w:tcW w:w="728" w:type="dxa"/>
            <w:vMerge/>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vAlign w:val="center"/>
          </w:tcPr>
          <w:p w:rsidR="00EF57BC" w:rsidRPr="00DC0B46" w:rsidRDefault="00EF57BC">
            <w:pPr>
              <w:jc w:val="center"/>
              <w:rPr>
                <w:rFonts w:ascii="Times New Roman" w:hAnsi="Times New Roman"/>
                <w:sz w:val="18"/>
                <w:szCs w:val="18"/>
              </w:rPr>
            </w:pPr>
          </w:p>
        </w:tc>
        <w:tc>
          <w:tcPr>
            <w:tcW w:w="1224" w:type="dxa"/>
            <w:vAlign w:val="center"/>
          </w:tcPr>
          <w:p w:rsidR="00EF57BC" w:rsidRPr="00DC0B46" w:rsidRDefault="00EF57BC" w:rsidP="00DC0B46">
            <w:pPr>
              <w:jc w:val="center"/>
              <w:rPr>
                <w:rFonts w:ascii="Times New Roman" w:hAnsi="Times New Roman"/>
                <w:sz w:val="18"/>
                <w:szCs w:val="18"/>
              </w:rPr>
            </w:pPr>
          </w:p>
        </w:tc>
        <w:tc>
          <w:tcPr>
            <w:tcW w:w="2693" w:type="dxa"/>
          </w:tcPr>
          <w:p w:rsidR="00EF57BC" w:rsidRPr="00DC0B46" w:rsidRDefault="00EF57BC" w:rsidP="00DC0B46">
            <w:pPr>
              <w:rPr>
                <w:rFonts w:ascii="Times New Roman" w:hAnsi="Times New Roman"/>
                <w:sz w:val="18"/>
                <w:szCs w:val="18"/>
              </w:rPr>
            </w:pPr>
            <w:r w:rsidRPr="00DC0B46">
              <w:rPr>
                <w:rFonts w:ascii="Times New Roman"/>
                <w:sz w:val="18"/>
                <w:szCs w:val="18"/>
              </w:rPr>
              <w:t>民航会计专题</w:t>
            </w:r>
          </w:p>
        </w:tc>
        <w:tc>
          <w:tcPr>
            <w:tcW w:w="709"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3</w:t>
            </w:r>
          </w:p>
        </w:tc>
        <w:tc>
          <w:tcPr>
            <w:tcW w:w="425"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18</w:t>
            </w:r>
          </w:p>
        </w:tc>
        <w:tc>
          <w:tcPr>
            <w:tcW w:w="567"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1</w:t>
            </w:r>
          </w:p>
        </w:tc>
        <w:tc>
          <w:tcPr>
            <w:tcW w:w="709" w:type="dxa"/>
          </w:tcPr>
          <w:p w:rsidR="00EF57BC" w:rsidRPr="00DC0B46" w:rsidRDefault="00EF57BC" w:rsidP="00DC0B46">
            <w:pPr>
              <w:jc w:val="center"/>
              <w:rPr>
                <w:rFonts w:ascii="Times New Roman" w:hAnsi="Times New Roman"/>
                <w:sz w:val="18"/>
                <w:szCs w:val="18"/>
              </w:rPr>
            </w:pPr>
            <w:r w:rsidRPr="00DC0B46">
              <w:rPr>
                <w:rFonts w:ascii="Times New Roman"/>
                <w:sz w:val="18"/>
                <w:szCs w:val="18"/>
              </w:rPr>
              <w:t>考查</w:t>
            </w:r>
          </w:p>
        </w:tc>
        <w:tc>
          <w:tcPr>
            <w:tcW w:w="1175" w:type="dxa"/>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经管学院</w:t>
            </w:r>
          </w:p>
        </w:tc>
        <w:tc>
          <w:tcPr>
            <w:tcW w:w="728" w:type="dxa"/>
            <w:vMerge/>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392" w:type="dxa"/>
            <w:vMerge/>
            <w:vAlign w:val="center"/>
          </w:tcPr>
          <w:p w:rsidR="00EF57BC" w:rsidRPr="00DC0B46" w:rsidRDefault="00EF57BC">
            <w:pPr>
              <w:jc w:val="center"/>
              <w:rPr>
                <w:rFonts w:ascii="Times New Roman" w:hAnsi="Times New Roman"/>
                <w:sz w:val="18"/>
                <w:szCs w:val="18"/>
              </w:rPr>
            </w:pPr>
          </w:p>
        </w:tc>
        <w:tc>
          <w:tcPr>
            <w:tcW w:w="1140" w:type="dxa"/>
            <w:vMerge/>
            <w:vAlign w:val="center"/>
          </w:tcPr>
          <w:p w:rsidR="00EF57BC" w:rsidRPr="00DC0B46" w:rsidRDefault="00EF57BC">
            <w:pPr>
              <w:jc w:val="center"/>
              <w:rPr>
                <w:rFonts w:ascii="Times New Roman" w:hAnsi="Times New Roman"/>
                <w:sz w:val="18"/>
                <w:szCs w:val="18"/>
              </w:rPr>
            </w:pPr>
          </w:p>
        </w:tc>
        <w:tc>
          <w:tcPr>
            <w:tcW w:w="1224" w:type="dxa"/>
            <w:vAlign w:val="center"/>
          </w:tcPr>
          <w:p w:rsidR="00EF57BC" w:rsidRPr="00DC0B46" w:rsidRDefault="00EF57BC" w:rsidP="00DC0B46">
            <w:pPr>
              <w:jc w:val="center"/>
              <w:rPr>
                <w:rFonts w:ascii="Times New Roman" w:hAnsi="Times New Roman"/>
                <w:sz w:val="18"/>
                <w:szCs w:val="18"/>
              </w:rPr>
            </w:pPr>
          </w:p>
        </w:tc>
        <w:tc>
          <w:tcPr>
            <w:tcW w:w="2693" w:type="dxa"/>
          </w:tcPr>
          <w:p w:rsidR="00EF57BC" w:rsidRPr="00DC0B46" w:rsidRDefault="00EF57BC" w:rsidP="00DC0B46">
            <w:pPr>
              <w:rPr>
                <w:rFonts w:ascii="Times New Roman" w:hAnsi="Times New Roman"/>
                <w:sz w:val="18"/>
                <w:szCs w:val="18"/>
              </w:rPr>
            </w:pPr>
            <w:r w:rsidRPr="00DC0B46">
              <w:rPr>
                <w:rFonts w:ascii="Times New Roman"/>
                <w:sz w:val="18"/>
                <w:szCs w:val="18"/>
              </w:rPr>
              <w:t>民航财务专题</w:t>
            </w:r>
          </w:p>
        </w:tc>
        <w:tc>
          <w:tcPr>
            <w:tcW w:w="709"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3</w:t>
            </w:r>
          </w:p>
        </w:tc>
        <w:tc>
          <w:tcPr>
            <w:tcW w:w="425"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18</w:t>
            </w:r>
          </w:p>
        </w:tc>
        <w:tc>
          <w:tcPr>
            <w:tcW w:w="567" w:type="dxa"/>
          </w:tcPr>
          <w:p w:rsidR="00EF57BC" w:rsidRPr="00DC0B46" w:rsidRDefault="00EF57BC" w:rsidP="00DC0B46">
            <w:pPr>
              <w:jc w:val="center"/>
              <w:rPr>
                <w:rFonts w:ascii="Times New Roman" w:eastAsiaTheme="majorEastAsia" w:hAnsi="Times New Roman"/>
                <w:sz w:val="18"/>
                <w:szCs w:val="18"/>
              </w:rPr>
            </w:pPr>
            <w:r w:rsidRPr="00DC0B46">
              <w:rPr>
                <w:rFonts w:ascii="Times New Roman" w:eastAsiaTheme="majorEastAsia" w:hAnsi="Times New Roman"/>
                <w:sz w:val="18"/>
                <w:szCs w:val="18"/>
              </w:rPr>
              <w:t>1</w:t>
            </w:r>
          </w:p>
        </w:tc>
        <w:tc>
          <w:tcPr>
            <w:tcW w:w="709" w:type="dxa"/>
          </w:tcPr>
          <w:p w:rsidR="00EF57BC" w:rsidRPr="00DC0B46" w:rsidRDefault="00EF57BC" w:rsidP="00DC0B46">
            <w:pPr>
              <w:jc w:val="center"/>
              <w:rPr>
                <w:rFonts w:ascii="Times New Roman" w:hAnsi="Times New Roman"/>
                <w:sz w:val="18"/>
                <w:szCs w:val="18"/>
              </w:rPr>
            </w:pPr>
            <w:r w:rsidRPr="00DC0B46">
              <w:rPr>
                <w:rFonts w:ascii="Times New Roman"/>
                <w:sz w:val="18"/>
                <w:szCs w:val="18"/>
              </w:rPr>
              <w:t>考查</w:t>
            </w:r>
          </w:p>
        </w:tc>
        <w:tc>
          <w:tcPr>
            <w:tcW w:w="1175" w:type="dxa"/>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经管学院</w:t>
            </w:r>
          </w:p>
        </w:tc>
        <w:tc>
          <w:tcPr>
            <w:tcW w:w="728" w:type="dxa"/>
            <w:vMerge/>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1532" w:type="dxa"/>
            <w:gridSpan w:val="2"/>
            <w:vMerge w:val="restart"/>
            <w:vAlign w:val="center"/>
          </w:tcPr>
          <w:p w:rsidR="00EF57BC" w:rsidRPr="00DC0B46" w:rsidRDefault="00EF57BC">
            <w:pPr>
              <w:jc w:val="center"/>
              <w:rPr>
                <w:rFonts w:ascii="Times New Roman" w:hAnsi="Times New Roman"/>
                <w:b/>
                <w:sz w:val="18"/>
                <w:szCs w:val="18"/>
              </w:rPr>
            </w:pPr>
            <w:r w:rsidRPr="00DC0B46">
              <w:rPr>
                <w:rFonts w:ascii="Times New Roman" w:hAnsi="宋体"/>
                <w:b/>
                <w:sz w:val="18"/>
                <w:szCs w:val="18"/>
              </w:rPr>
              <w:t>学科补修课</w:t>
            </w:r>
          </w:p>
          <w:p w:rsidR="00EF57BC" w:rsidRPr="00DC0B46" w:rsidRDefault="00EF57BC">
            <w:pPr>
              <w:jc w:val="center"/>
              <w:rPr>
                <w:rFonts w:ascii="Times New Roman" w:hAnsi="Times New Roman"/>
                <w:color w:val="FF0000"/>
                <w:sz w:val="18"/>
                <w:szCs w:val="18"/>
              </w:rPr>
            </w:pPr>
            <w:r w:rsidRPr="00DC0B46">
              <w:rPr>
                <w:rFonts w:ascii="Times New Roman" w:hAnsi="Times New Roman"/>
                <w:sz w:val="18"/>
                <w:szCs w:val="18"/>
              </w:rPr>
              <w:t>(</w:t>
            </w:r>
            <w:r w:rsidRPr="00DC0B46">
              <w:rPr>
                <w:rFonts w:ascii="Times New Roman" w:hAnsi="宋体"/>
                <w:sz w:val="18"/>
                <w:szCs w:val="18"/>
              </w:rPr>
              <w:t>不计入总学分</w:t>
            </w:r>
            <w:r w:rsidRPr="00DC0B46">
              <w:rPr>
                <w:rFonts w:ascii="Times New Roman" w:hAnsi="Times New Roman"/>
                <w:sz w:val="18"/>
                <w:szCs w:val="18"/>
              </w:rPr>
              <w:t>)</w:t>
            </w:r>
          </w:p>
        </w:tc>
        <w:tc>
          <w:tcPr>
            <w:tcW w:w="1224" w:type="dxa"/>
            <w:tcBorders>
              <w:top w:val="single" w:sz="4" w:space="0" w:color="auto"/>
              <w:bottom w:val="single" w:sz="4" w:space="0" w:color="auto"/>
            </w:tcBorders>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sz w:val="18"/>
                <w:szCs w:val="18"/>
              </w:rPr>
              <w:t>XS07009</w:t>
            </w:r>
          </w:p>
        </w:tc>
        <w:tc>
          <w:tcPr>
            <w:tcW w:w="2693" w:type="dxa"/>
            <w:tcBorders>
              <w:top w:val="single" w:sz="4" w:space="0" w:color="auto"/>
              <w:bottom w:val="single" w:sz="4" w:space="0" w:color="auto"/>
            </w:tcBorders>
            <w:vAlign w:val="center"/>
          </w:tcPr>
          <w:p w:rsidR="00EF57BC" w:rsidRPr="00DC0B46" w:rsidRDefault="00EF57BC" w:rsidP="00DC0B46">
            <w:pPr>
              <w:jc w:val="left"/>
              <w:rPr>
                <w:rFonts w:ascii="Times New Roman" w:hAnsi="Times New Roman"/>
                <w:sz w:val="18"/>
                <w:szCs w:val="18"/>
              </w:rPr>
            </w:pPr>
            <w:r w:rsidRPr="00DC0B46">
              <w:rPr>
                <w:rFonts w:ascii="Times New Roman" w:hAnsi="宋体"/>
                <w:color w:val="0D0D0D"/>
                <w:sz w:val="18"/>
                <w:szCs w:val="18"/>
              </w:rPr>
              <w:t>航空运输概论</w:t>
            </w:r>
          </w:p>
        </w:tc>
        <w:tc>
          <w:tcPr>
            <w:tcW w:w="709" w:type="dxa"/>
            <w:tcBorders>
              <w:top w:val="single" w:sz="4" w:space="0" w:color="auto"/>
              <w:bottom w:val="single" w:sz="4" w:space="0" w:color="auto"/>
            </w:tcBorders>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color w:val="0D0D0D"/>
                <w:sz w:val="18"/>
                <w:szCs w:val="18"/>
              </w:rPr>
              <w:t>1</w:t>
            </w:r>
          </w:p>
        </w:tc>
        <w:tc>
          <w:tcPr>
            <w:tcW w:w="425" w:type="dxa"/>
            <w:tcBorders>
              <w:top w:val="single" w:sz="4" w:space="0" w:color="auto"/>
              <w:bottom w:val="single" w:sz="4" w:space="0" w:color="auto"/>
            </w:tcBorders>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color w:val="0D0D0D"/>
                <w:sz w:val="18"/>
                <w:szCs w:val="18"/>
              </w:rPr>
              <w:t>36</w:t>
            </w:r>
          </w:p>
        </w:tc>
        <w:tc>
          <w:tcPr>
            <w:tcW w:w="567" w:type="dxa"/>
            <w:tcBorders>
              <w:top w:val="single" w:sz="4" w:space="0" w:color="auto"/>
              <w:bottom w:val="single" w:sz="4" w:space="0" w:color="auto"/>
            </w:tcBorders>
            <w:vAlign w:val="center"/>
          </w:tcPr>
          <w:p w:rsidR="00EF57BC" w:rsidRPr="00DC0B46" w:rsidRDefault="00EF57BC" w:rsidP="00DC0B46">
            <w:pPr>
              <w:jc w:val="center"/>
              <w:rPr>
                <w:rFonts w:ascii="Times New Roman" w:hAnsi="Times New Roman"/>
                <w:sz w:val="18"/>
                <w:szCs w:val="18"/>
              </w:rPr>
            </w:pPr>
            <w:r w:rsidRPr="00DC0B46">
              <w:rPr>
                <w:rFonts w:ascii="Times New Roman" w:hAnsi="Times New Roman"/>
                <w:color w:val="0D0D0D"/>
                <w:sz w:val="18"/>
                <w:szCs w:val="18"/>
              </w:rPr>
              <w:t>2</w:t>
            </w:r>
          </w:p>
        </w:tc>
        <w:tc>
          <w:tcPr>
            <w:tcW w:w="709" w:type="dxa"/>
            <w:tcBorders>
              <w:top w:val="single" w:sz="4" w:space="0" w:color="auto"/>
              <w:bottom w:val="single" w:sz="4" w:space="0" w:color="auto"/>
            </w:tcBorders>
            <w:vAlign w:val="center"/>
          </w:tcPr>
          <w:p w:rsidR="00EF57BC" w:rsidRPr="00DC0B46" w:rsidRDefault="00EF57BC" w:rsidP="00DC0B46">
            <w:pPr>
              <w:jc w:val="center"/>
              <w:rPr>
                <w:rFonts w:ascii="Times New Roman" w:hAnsi="Times New Roman"/>
                <w:sz w:val="18"/>
                <w:szCs w:val="18"/>
              </w:rPr>
            </w:pPr>
            <w:r w:rsidRPr="00DC0B46">
              <w:rPr>
                <w:rFonts w:ascii="Times New Roman"/>
                <w:sz w:val="18"/>
                <w:szCs w:val="18"/>
              </w:rPr>
              <w:t>考查</w:t>
            </w:r>
          </w:p>
        </w:tc>
        <w:tc>
          <w:tcPr>
            <w:tcW w:w="1175" w:type="dxa"/>
            <w:tcBorders>
              <w:top w:val="single" w:sz="4" w:space="0" w:color="auto"/>
              <w:bottom w:val="single" w:sz="4" w:space="0" w:color="auto"/>
            </w:tcBorders>
            <w:vAlign w:val="center"/>
          </w:tcPr>
          <w:p w:rsidR="00EF57BC" w:rsidRPr="00DC0B46" w:rsidRDefault="00EF57BC" w:rsidP="00DC0B46">
            <w:pPr>
              <w:jc w:val="center"/>
              <w:rPr>
                <w:rFonts w:ascii="Times New Roman" w:hAnsi="Times New Roman"/>
                <w:sz w:val="18"/>
                <w:szCs w:val="18"/>
              </w:rPr>
            </w:pPr>
            <w:r w:rsidRPr="00DC0B46">
              <w:rPr>
                <w:rFonts w:ascii="Times New Roman" w:hAnsi="宋体"/>
                <w:sz w:val="18"/>
                <w:szCs w:val="18"/>
              </w:rPr>
              <w:t>经管学院</w:t>
            </w:r>
          </w:p>
        </w:tc>
        <w:tc>
          <w:tcPr>
            <w:tcW w:w="728" w:type="dxa"/>
            <w:vMerge w:val="restart"/>
            <w:tcBorders>
              <w:top w:val="single" w:sz="4" w:space="0" w:color="auto"/>
            </w:tcBorders>
            <w:vAlign w:val="center"/>
          </w:tcPr>
          <w:p w:rsidR="00EF57BC" w:rsidRPr="00DC0B46" w:rsidRDefault="00EF57BC">
            <w:pPr>
              <w:jc w:val="center"/>
              <w:rPr>
                <w:rFonts w:ascii="Times New Roman" w:hAnsi="Times New Roman"/>
                <w:sz w:val="15"/>
                <w:szCs w:val="15"/>
              </w:rPr>
            </w:pPr>
            <w:r w:rsidRPr="00DC0B46">
              <w:rPr>
                <w:rFonts w:ascii="Times New Roman" w:hAnsi="宋体"/>
                <w:b/>
                <w:sz w:val="15"/>
                <w:szCs w:val="15"/>
              </w:rPr>
              <w:t>不超过</w:t>
            </w:r>
            <w:r w:rsidRPr="00DC0B46">
              <w:rPr>
                <w:rFonts w:ascii="Times New Roman" w:hAnsi="Times New Roman"/>
                <w:b/>
                <w:sz w:val="15"/>
                <w:szCs w:val="15"/>
              </w:rPr>
              <w:t>4</w:t>
            </w:r>
            <w:r w:rsidRPr="00DC0B46">
              <w:rPr>
                <w:rFonts w:ascii="Times New Roman" w:hAnsi="宋体"/>
                <w:b/>
                <w:sz w:val="15"/>
                <w:szCs w:val="15"/>
              </w:rPr>
              <w:t>学分</w:t>
            </w:r>
          </w:p>
        </w:tc>
      </w:tr>
      <w:tr w:rsidR="00EF57BC" w:rsidRPr="00DC0B46" w:rsidTr="00DC0B46">
        <w:trPr>
          <w:trHeight w:val="20"/>
          <w:jc w:val="center"/>
        </w:trPr>
        <w:tc>
          <w:tcPr>
            <w:tcW w:w="1532" w:type="dxa"/>
            <w:gridSpan w:val="2"/>
            <w:vMerge/>
            <w:tcBorders>
              <w:bottom w:val="single" w:sz="4" w:space="0" w:color="auto"/>
            </w:tcBorders>
            <w:vAlign w:val="center"/>
          </w:tcPr>
          <w:p w:rsidR="00EF57BC" w:rsidRPr="00DC0B46" w:rsidRDefault="00EF57BC">
            <w:pPr>
              <w:jc w:val="center"/>
              <w:rPr>
                <w:rFonts w:ascii="Times New Roman" w:hAnsi="Times New Roman"/>
                <w:color w:val="FF0000"/>
                <w:sz w:val="18"/>
                <w:szCs w:val="18"/>
              </w:rPr>
            </w:pPr>
          </w:p>
        </w:tc>
        <w:tc>
          <w:tcPr>
            <w:tcW w:w="1224" w:type="dxa"/>
            <w:tcBorders>
              <w:top w:val="single" w:sz="4" w:space="0" w:color="auto"/>
            </w:tcBorders>
            <w:vAlign w:val="center"/>
          </w:tcPr>
          <w:p w:rsidR="00EF57BC" w:rsidRPr="00DC0B46" w:rsidRDefault="00EF57BC" w:rsidP="00DC0B46">
            <w:pPr>
              <w:jc w:val="center"/>
              <w:rPr>
                <w:rFonts w:ascii="Times New Roman" w:hAnsi="Times New Roman"/>
                <w:sz w:val="18"/>
                <w:szCs w:val="18"/>
              </w:rPr>
            </w:pPr>
          </w:p>
        </w:tc>
        <w:tc>
          <w:tcPr>
            <w:tcW w:w="2693" w:type="dxa"/>
            <w:tcBorders>
              <w:top w:val="single" w:sz="4" w:space="0" w:color="auto"/>
            </w:tcBorders>
            <w:vAlign w:val="center"/>
          </w:tcPr>
          <w:p w:rsidR="00EF57BC" w:rsidRPr="00DC0B46" w:rsidRDefault="00EF57BC" w:rsidP="00DC0B46">
            <w:pPr>
              <w:jc w:val="left"/>
              <w:rPr>
                <w:rFonts w:ascii="Times New Roman" w:hAnsi="Times New Roman"/>
                <w:sz w:val="18"/>
                <w:szCs w:val="18"/>
              </w:rPr>
            </w:pPr>
          </w:p>
        </w:tc>
        <w:tc>
          <w:tcPr>
            <w:tcW w:w="709" w:type="dxa"/>
            <w:tcBorders>
              <w:top w:val="single" w:sz="4" w:space="0" w:color="auto"/>
            </w:tcBorders>
            <w:vAlign w:val="center"/>
          </w:tcPr>
          <w:p w:rsidR="00EF57BC" w:rsidRPr="00DC0B46" w:rsidRDefault="00EF57BC" w:rsidP="00DC0B46">
            <w:pPr>
              <w:jc w:val="center"/>
              <w:rPr>
                <w:rFonts w:ascii="Times New Roman" w:hAnsi="Times New Roman"/>
                <w:sz w:val="18"/>
                <w:szCs w:val="18"/>
              </w:rPr>
            </w:pPr>
          </w:p>
        </w:tc>
        <w:tc>
          <w:tcPr>
            <w:tcW w:w="425" w:type="dxa"/>
            <w:tcBorders>
              <w:top w:val="single" w:sz="4" w:space="0" w:color="auto"/>
            </w:tcBorders>
            <w:vAlign w:val="center"/>
          </w:tcPr>
          <w:p w:rsidR="00EF57BC" w:rsidRPr="00DC0B46" w:rsidRDefault="00EF57BC" w:rsidP="00DC0B46">
            <w:pPr>
              <w:jc w:val="center"/>
              <w:rPr>
                <w:rFonts w:ascii="Times New Roman" w:hAnsi="Times New Roman"/>
                <w:sz w:val="18"/>
                <w:szCs w:val="18"/>
              </w:rPr>
            </w:pPr>
          </w:p>
        </w:tc>
        <w:tc>
          <w:tcPr>
            <w:tcW w:w="567" w:type="dxa"/>
            <w:tcBorders>
              <w:top w:val="single" w:sz="4" w:space="0" w:color="auto"/>
            </w:tcBorders>
            <w:vAlign w:val="center"/>
          </w:tcPr>
          <w:p w:rsidR="00EF57BC" w:rsidRPr="00DC0B46" w:rsidRDefault="00EF57BC" w:rsidP="00DC0B46">
            <w:pPr>
              <w:jc w:val="center"/>
              <w:rPr>
                <w:rFonts w:ascii="Times New Roman" w:hAnsi="Times New Roman"/>
                <w:sz w:val="18"/>
                <w:szCs w:val="18"/>
              </w:rPr>
            </w:pPr>
          </w:p>
        </w:tc>
        <w:tc>
          <w:tcPr>
            <w:tcW w:w="709" w:type="dxa"/>
            <w:tcBorders>
              <w:top w:val="single" w:sz="4" w:space="0" w:color="auto"/>
            </w:tcBorders>
            <w:vAlign w:val="center"/>
          </w:tcPr>
          <w:p w:rsidR="00EF57BC" w:rsidRPr="00DC0B46" w:rsidRDefault="00EF57BC" w:rsidP="00DC0B46">
            <w:pPr>
              <w:jc w:val="center"/>
              <w:rPr>
                <w:rFonts w:ascii="Times New Roman" w:hAnsi="Times New Roman"/>
                <w:sz w:val="18"/>
                <w:szCs w:val="18"/>
              </w:rPr>
            </w:pPr>
          </w:p>
        </w:tc>
        <w:tc>
          <w:tcPr>
            <w:tcW w:w="1175" w:type="dxa"/>
            <w:tcBorders>
              <w:top w:val="single" w:sz="4" w:space="0" w:color="auto"/>
            </w:tcBorders>
            <w:vAlign w:val="center"/>
          </w:tcPr>
          <w:p w:rsidR="00EF57BC" w:rsidRPr="00DC0B46" w:rsidRDefault="00EF57BC" w:rsidP="00DC0B46">
            <w:pPr>
              <w:jc w:val="center"/>
              <w:rPr>
                <w:rFonts w:ascii="Times New Roman" w:hAnsi="Times New Roman"/>
                <w:sz w:val="18"/>
                <w:szCs w:val="18"/>
              </w:rPr>
            </w:pPr>
          </w:p>
        </w:tc>
        <w:tc>
          <w:tcPr>
            <w:tcW w:w="728" w:type="dxa"/>
            <w:vMerge/>
            <w:tcBorders>
              <w:bottom w:val="single" w:sz="4" w:space="0" w:color="auto"/>
            </w:tcBorders>
            <w:vAlign w:val="center"/>
          </w:tcPr>
          <w:p w:rsidR="00EF57BC" w:rsidRPr="00DC0B46" w:rsidRDefault="00EF57BC">
            <w:pPr>
              <w:jc w:val="center"/>
              <w:rPr>
                <w:rFonts w:ascii="Times New Roman" w:hAnsi="Times New Roman"/>
                <w:sz w:val="18"/>
                <w:szCs w:val="18"/>
              </w:rPr>
            </w:pPr>
          </w:p>
        </w:tc>
      </w:tr>
      <w:tr w:rsidR="00EF57BC" w:rsidRPr="00DC0B46" w:rsidTr="00DC0B46">
        <w:trPr>
          <w:trHeight w:val="20"/>
          <w:jc w:val="center"/>
        </w:trPr>
        <w:tc>
          <w:tcPr>
            <w:tcW w:w="1532" w:type="dxa"/>
            <w:gridSpan w:val="2"/>
            <w:vMerge w:val="restart"/>
            <w:vAlign w:val="center"/>
          </w:tcPr>
          <w:p w:rsidR="00EF57BC" w:rsidRPr="00DC0B46" w:rsidRDefault="00EF57BC">
            <w:pPr>
              <w:jc w:val="center"/>
              <w:rPr>
                <w:rFonts w:ascii="Times New Roman" w:hAnsi="Times New Roman"/>
                <w:sz w:val="18"/>
                <w:szCs w:val="18"/>
              </w:rPr>
            </w:pPr>
            <w:r w:rsidRPr="00DC0B46">
              <w:rPr>
                <w:rFonts w:ascii="Times New Roman" w:hAnsi="宋体"/>
                <w:b/>
                <w:sz w:val="18"/>
                <w:szCs w:val="18"/>
              </w:rPr>
              <w:t>必修环节</w:t>
            </w:r>
          </w:p>
        </w:tc>
        <w:tc>
          <w:tcPr>
            <w:tcW w:w="1224" w:type="dxa"/>
            <w:tcBorders>
              <w:top w:val="single" w:sz="4" w:space="0" w:color="auto"/>
            </w:tcBorders>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宋体"/>
                <w:color w:val="000000"/>
                <w:sz w:val="18"/>
                <w:szCs w:val="18"/>
              </w:rPr>
              <w:t>文献阅读与选题</w:t>
            </w:r>
          </w:p>
        </w:tc>
        <w:tc>
          <w:tcPr>
            <w:tcW w:w="3827" w:type="dxa"/>
            <w:gridSpan w:val="3"/>
            <w:tcBorders>
              <w:top w:val="single" w:sz="4" w:space="0" w:color="auto"/>
            </w:tcBorders>
            <w:vAlign w:val="center"/>
          </w:tcPr>
          <w:p w:rsidR="00EF57BC" w:rsidRPr="00DC0B46" w:rsidRDefault="00EF57BC" w:rsidP="00DC0B46">
            <w:pPr>
              <w:rPr>
                <w:rFonts w:ascii="Times New Roman" w:hAnsi="Times New Roman"/>
                <w:color w:val="000000"/>
                <w:sz w:val="18"/>
                <w:szCs w:val="18"/>
              </w:rPr>
            </w:pPr>
            <w:r w:rsidRPr="00DC0B46">
              <w:rPr>
                <w:rFonts w:ascii="Times New Roman" w:hAnsi="宋体"/>
                <w:color w:val="000000"/>
                <w:sz w:val="18"/>
                <w:szCs w:val="18"/>
              </w:rPr>
              <w:t>撰写不少于</w:t>
            </w:r>
            <w:r w:rsidRPr="00DC0B46">
              <w:rPr>
                <w:rFonts w:ascii="Times New Roman" w:hAnsi="Times New Roman"/>
                <w:color w:val="000000"/>
                <w:sz w:val="18"/>
                <w:szCs w:val="18"/>
              </w:rPr>
              <w:t>5000</w:t>
            </w:r>
            <w:r w:rsidRPr="00DC0B46">
              <w:rPr>
                <w:rFonts w:ascii="Times New Roman" w:hAnsi="宋体"/>
                <w:color w:val="000000"/>
                <w:sz w:val="18"/>
                <w:szCs w:val="18"/>
              </w:rPr>
              <w:t>字的文献综述与选题报告</w:t>
            </w:r>
          </w:p>
        </w:tc>
        <w:tc>
          <w:tcPr>
            <w:tcW w:w="567" w:type="dxa"/>
            <w:tcBorders>
              <w:top w:val="single" w:sz="4" w:space="0" w:color="auto"/>
            </w:tcBorders>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Times New Roman"/>
                <w:color w:val="000000"/>
                <w:sz w:val="18"/>
                <w:szCs w:val="18"/>
              </w:rPr>
              <w:t>1</w:t>
            </w:r>
          </w:p>
        </w:tc>
        <w:tc>
          <w:tcPr>
            <w:tcW w:w="709" w:type="dxa"/>
            <w:tcBorders>
              <w:top w:val="single" w:sz="4" w:space="0" w:color="auto"/>
            </w:tcBorders>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宋体"/>
                <w:color w:val="000000"/>
                <w:sz w:val="18"/>
                <w:szCs w:val="18"/>
              </w:rPr>
              <w:t>考查</w:t>
            </w:r>
          </w:p>
        </w:tc>
        <w:tc>
          <w:tcPr>
            <w:tcW w:w="1175" w:type="dxa"/>
            <w:tcBorders>
              <w:top w:val="single" w:sz="4" w:space="0" w:color="auto"/>
            </w:tcBorders>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宋体"/>
                <w:sz w:val="18"/>
                <w:szCs w:val="18"/>
              </w:rPr>
              <w:t>经管学院</w:t>
            </w:r>
          </w:p>
        </w:tc>
        <w:tc>
          <w:tcPr>
            <w:tcW w:w="728" w:type="dxa"/>
            <w:vMerge w:val="restart"/>
            <w:tcBorders>
              <w:top w:val="single" w:sz="4" w:space="0" w:color="auto"/>
            </w:tcBorders>
            <w:vAlign w:val="center"/>
          </w:tcPr>
          <w:p w:rsidR="00EF57BC" w:rsidRPr="00DC0B46" w:rsidRDefault="00EF57BC">
            <w:pPr>
              <w:jc w:val="center"/>
              <w:rPr>
                <w:rFonts w:ascii="Times New Roman" w:hAnsi="Times New Roman"/>
                <w:b/>
                <w:sz w:val="18"/>
                <w:szCs w:val="18"/>
              </w:rPr>
            </w:pPr>
            <w:r w:rsidRPr="00DC0B46">
              <w:rPr>
                <w:rFonts w:ascii="Times New Roman" w:hAnsi="宋体"/>
                <w:b/>
                <w:sz w:val="18"/>
                <w:szCs w:val="18"/>
              </w:rPr>
              <w:t>必修</w:t>
            </w:r>
          </w:p>
        </w:tc>
      </w:tr>
      <w:tr w:rsidR="00EF57BC" w:rsidRPr="00DC0B46" w:rsidTr="00DC0B46">
        <w:trPr>
          <w:trHeight w:val="20"/>
          <w:jc w:val="center"/>
        </w:trPr>
        <w:tc>
          <w:tcPr>
            <w:tcW w:w="1532" w:type="dxa"/>
            <w:gridSpan w:val="2"/>
            <w:vMerge/>
            <w:vAlign w:val="center"/>
          </w:tcPr>
          <w:p w:rsidR="00EF57BC" w:rsidRPr="00DC0B46" w:rsidRDefault="00EF57BC">
            <w:pPr>
              <w:jc w:val="center"/>
              <w:rPr>
                <w:rFonts w:ascii="Times New Roman" w:hAnsi="Times New Roman"/>
                <w:sz w:val="18"/>
                <w:szCs w:val="18"/>
              </w:rPr>
            </w:pPr>
          </w:p>
        </w:tc>
        <w:tc>
          <w:tcPr>
            <w:tcW w:w="1224" w:type="dxa"/>
            <w:tcBorders>
              <w:top w:val="single" w:sz="4" w:space="0" w:color="auto"/>
            </w:tcBorders>
            <w:vAlign w:val="center"/>
          </w:tcPr>
          <w:p w:rsidR="00EF57BC" w:rsidRPr="00DC0B46" w:rsidRDefault="00EF57BC" w:rsidP="00DC0B46">
            <w:pPr>
              <w:jc w:val="center"/>
              <w:rPr>
                <w:rFonts w:ascii="Times New Roman" w:hAnsi="Times New Roman"/>
                <w:sz w:val="18"/>
                <w:szCs w:val="18"/>
              </w:rPr>
            </w:pPr>
            <w:r w:rsidRPr="00DC0B46">
              <w:rPr>
                <w:rFonts w:ascii="Times New Roman" w:hAnsi="宋体"/>
                <w:color w:val="000000"/>
                <w:sz w:val="18"/>
                <w:szCs w:val="18"/>
              </w:rPr>
              <w:t>学术活动</w:t>
            </w:r>
          </w:p>
        </w:tc>
        <w:tc>
          <w:tcPr>
            <w:tcW w:w="3827" w:type="dxa"/>
            <w:gridSpan w:val="3"/>
            <w:tcBorders>
              <w:top w:val="single" w:sz="4" w:space="0" w:color="auto"/>
            </w:tcBorders>
            <w:vAlign w:val="center"/>
          </w:tcPr>
          <w:p w:rsidR="00EF57BC" w:rsidRPr="00DC0B46" w:rsidRDefault="00DE1352" w:rsidP="00DE1352">
            <w:pPr>
              <w:rPr>
                <w:rFonts w:ascii="Times New Roman" w:hAnsi="Times New Roman"/>
                <w:sz w:val="18"/>
                <w:szCs w:val="18"/>
              </w:rPr>
            </w:pPr>
            <w:r>
              <w:rPr>
                <w:rFonts w:ascii="Times New Roman" w:hAnsi="宋体"/>
                <w:color w:val="000000"/>
                <w:sz w:val="18"/>
                <w:szCs w:val="18"/>
              </w:rPr>
              <w:t>参加国内外公开学术</w:t>
            </w:r>
            <w:r w:rsidR="00EF57BC" w:rsidRPr="00DC0B46">
              <w:rPr>
                <w:rFonts w:ascii="Times New Roman" w:hAnsi="宋体"/>
                <w:color w:val="000000"/>
                <w:sz w:val="18"/>
                <w:szCs w:val="18"/>
              </w:rPr>
              <w:t>会议</w:t>
            </w:r>
            <w:r>
              <w:rPr>
                <w:rFonts w:ascii="Times New Roman" w:hAnsi="宋体" w:hint="eastAsia"/>
                <w:color w:val="000000"/>
                <w:sz w:val="18"/>
                <w:szCs w:val="18"/>
              </w:rPr>
              <w:t>、学术报告</w:t>
            </w:r>
            <w:r w:rsidR="00EF57BC" w:rsidRPr="00DC0B46">
              <w:rPr>
                <w:rFonts w:ascii="Times New Roman" w:hAnsi="宋体"/>
                <w:color w:val="000000"/>
                <w:sz w:val="18"/>
                <w:szCs w:val="18"/>
              </w:rPr>
              <w:t>至少</w:t>
            </w:r>
            <w:r>
              <w:rPr>
                <w:rFonts w:ascii="Times New Roman" w:hAnsi="Times New Roman" w:hint="eastAsia"/>
                <w:color w:val="000000"/>
                <w:sz w:val="18"/>
                <w:szCs w:val="18"/>
              </w:rPr>
              <w:t>6</w:t>
            </w:r>
            <w:r w:rsidR="00EF57BC" w:rsidRPr="00DC0B46">
              <w:rPr>
                <w:rFonts w:ascii="Times New Roman" w:hAnsi="宋体"/>
                <w:color w:val="000000"/>
                <w:sz w:val="18"/>
                <w:szCs w:val="18"/>
              </w:rPr>
              <w:t>次</w:t>
            </w:r>
          </w:p>
        </w:tc>
        <w:tc>
          <w:tcPr>
            <w:tcW w:w="567" w:type="dxa"/>
            <w:tcBorders>
              <w:top w:val="single" w:sz="4" w:space="0" w:color="auto"/>
            </w:tcBorders>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Times New Roman"/>
                <w:color w:val="000000"/>
                <w:sz w:val="18"/>
                <w:szCs w:val="18"/>
              </w:rPr>
              <w:t>1</w:t>
            </w:r>
          </w:p>
        </w:tc>
        <w:tc>
          <w:tcPr>
            <w:tcW w:w="709" w:type="dxa"/>
            <w:tcBorders>
              <w:top w:val="single" w:sz="4" w:space="0" w:color="auto"/>
            </w:tcBorders>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宋体"/>
                <w:color w:val="000000"/>
                <w:sz w:val="18"/>
                <w:szCs w:val="18"/>
              </w:rPr>
              <w:t>考查</w:t>
            </w:r>
          </w:p>
        </w:tc>
        <w:tc>
          <w:tcPr>
            <w:tcW w:w="1175" w:type="dxa"/>
            <w:tcBorders>
              <w:top w:val="single" w:sz="4" w:space="0" w:color="auto"/>
            </w:tcBorders>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宋体"/>
                <w:sz w:val="18"/>
                <w:szCs w:val="18"/>
              </w:rPr>
              <w:t>经管学院</w:t>
            </w:r>
          </w:p>
        </w:tc>
        <w:tc>
          <w:tcPr>
            <w:tcW w:w="728" w:type="dxa"/>
            <w:vMerge/>
            <w:tcBorders>
              <w:top w:val="single" w:sz="4" w:space="0" w:color="auto"/>
            </w:tcBorders>
            <w:vAlign w:val="center"/>
          </w:tcPr>
          <w:p w:rsidR="00EF57BC" w:rsidRPr="00DC0B46" w:rsidRDefault="00EF57BC">
            <w:pPr>
              <w:jc w:val="center"/>
              <w:rPr>
                <w:rFonts w:ascii="Times New Roman" w:hAnsi="Times New Roman"/>
                <w:b/>
                <w:sz w:val="18"/>
                <w:szCs w:val="18"/>
              </w:rPr>
            </w:pPr>
          </w:p>
        </w:tc>
      </w:tr>
      <w:tr w:rsidR="00EF57BC" w:rsidRPr="00DC0B46" w:rsidTr="00DC0B46">
        <w:trPr>
          <w:trHeight w:val="20"/>
          <w:jc w:val="center"/>
        </w:trPr>
        <w:tc>
          <w:tcPr>
            <w:tcW w:w="1532" w:type="dxa"/>
            <w:gridSpan w:val="2"/>
            <w:vMerge/>
            <w:vAlign w:val="center"/>
          </w:tcPr>
          <w:p w:rsidR="00EF57BC" w:rsidRPr="00DC0B46" w:rsidRDefault="00EF57BC">
            <w:pPr>
              <w:jc w:val="center"/>
              <w:rPr>
                <w:rFonts w:ascii="Times New Roman" w:hAnsi="Times New Roman"/>
                <w:sz w:val="18"/>
                <w:szCs w:val="18"/>
              </w:rPr>
            </w:pPr>
          </w:p>
        </w:tc>
        <w:tc>
          <w:tcPr>
            <w:tcW w:w="1224" w:type="dxa"/>
            <w:tcBorders>
              <w:top w:val="single" w:sz="4" w:space="0" w:color="auto"/>
              <w:bottom w:val="single" w:sz="4" w:space="0" w:color="auto"/>
            </w:tcBorders>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宋体"/>
                <w:color w:val="000000"/>
                <w:sz w:val="18"/>
                <w:szCs w:val="18"/>
              </w:rPr>
              <w:t>科研与社会实践</w:t>
            </w:r>
          </w:p>
        </w:tc>
        <w:tc>
          <w:tcPr>
            <w:tcW w:w="3827" w:type="dxa"/>
            <w:gridSpan w:val="3"/>
            <w:tcBorders>
              <w:top w:val="single" w:sz="4" w:space="0" w:color="auto"/>
              <w:bottom w:val="single" w:sz="4" w:space="0" w:color="auto"/>
            </w:tcBorders>
            <w:vAlign w:val="center"/>
          </w:tcPr>
          <w:p w:rsidR="00EF57BC" w:rsidRPr="00DC0B46" w:rsidRDefault="00EF57BC" w:rsidP="00DC0B46">
            <w:pPr>
              <w:rPr>
                <w:rFonts w:ascii="Times New Roman" w:hAnsi="Times New Roman"/>
                <w:color w:val="000000"/>
                <w:sz w:val="18"/>
                <w:szCs w:val="18"/>
              </w:rPr>
            </w:pPr>
            <w:r w:rsidRPr="00DC0B46">
              <w:rPr>
                <w:rFonts w:ascii="Times New Roman" w:hAnsi="宋体"/>
                <w:color w:val="000000"/>
                <w:sz w:val="18"/>
                <w:szCs w:val="18"/>
              </w:rPr>
              <w:t>参加科研课题研究、企事业单位实习实践</w:t>
            </w:r>
          </w:p>
        </w:tc>
        <w:tc>
          <w:tcPr>
            <w:tcW w:w="567" w:type="dxa"/>
            <w:tcBorders>
              <w:top w:val="single" w:sz="4" w:space="0" w:color="auto"/>
              <w:bottom w:val="single" w:sz="4" w:space="0" w:color="auto"/>
            </w:tcBorders>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Times New Roman"/>
                <w:color w:val="000000"/>
                <w:sz w:val="18"/>
                <w:szCs w:val="18"/>
              </w:rPr>
              <w:t>1</w:t>
            </w:r>
          </w:p>
        </w:tc>
        <w:tc>
          <w:tcPr>
            <w:tcW w:w="709" w:type="dxa"/>
            <w:tcBorders>
              <w:top w:val="single" w:sz="4" w:space="0" w:color="auto"/>
              <w:bottom w:val="single" w:sz="4" w:space="0" w:color="auto"/>
            </w:tcBorders>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宋体"/>
                <w:color w:val="000000"/>
                <w:sz w:val="18"/>
                <w:szCs w:val="18"/>
              </w:rPr>
              <w:t>考查</w:t>
            </w:r>
          </w:p>
        </w:tc>
        <w:tc>
          <w:tcPr>
            <w:tcW w:w="1175" w:type="dxa"/>
            <w:tcBorders>
              <w:top w:val="single" w:sz="4" w:space="0" w:color="auto"/>
              <w:bottom w:val="single" w:sz="4" w:space="0" w:color="auto"/>
            </w:tcBorders>
            <w:vAlign w:val="center"/>
          </w:tcPr>
          <w:p w:rsidR="00EF57BC" w:rsidRPr="00DC0B46" w:rsidRDefault="00EF57BC" w:rsidP="00DC0B46">
            <w:pPr>
              <w:jc w:val="center"/>
              <w:rPr>
                <w:rFonts w:ascii="Times New Roman" w:hAnsi="Times New Roman"/>
                <w:color w:val="000000"/>
                <w:sz w:val="18"/>
                <w:szCs w:val="18"/>
              </w:rPr>
            </w:pPr>
            <w:r w:rsidRPr="00DC0B46">
              <w:rPr>
                <w:rFonts w:ascii="Times New Roman" w:hAnsi="宋体"/>
                <w:sz w:val="18"/>
                <w:szCs w:val="18"/>
              </w:rPr>
              <w:t>经管学院</w:t>
            </w:r>
          </w:p>
        </w:tc>
        <w:tc>
          <w:tcPr>
            <w:tcW w:w="728" w:type="dxa"/>
            <w:vMerge/>
            <w:tcBorders>
              <w:bottom w:val="single" w:sz="4" w:space="0" w:color="auto"/>
            </w:tcBorders>
            <w:vAlign w:val="center"/>
          </w:tcPr>
          <w:p w:rsidR="00EF57BC" w:rsidRPr="00DC0B46" w:rsidRDefault="00EF57BC">
            <w:pPr>
              <w:jc w:val="center"/>
              <w:rPr>
                <w:rFonts w:ascii="Times New Roman" w:hAnsi="Times New Roman"/>
                <w:sz w:val="18"/>
                <w:szCs w:val="18"/>
              </w:rPr>
            </w:pPr>
          </w:p>
        </w:tc>
      </w:tr>
    </w:tbl>
    <w:p w:rsidR="000638AD" w:rsidRDefault="000638AD" w:rsidP="000638AD">
      <w:pPr>
        <w:rPr>
          <w:rFonts w:ascii="宋体" w:hAnsi="宋体"/>
          <w:szCs w:val="21"/>
        </w:rPr>
      </w:pPr>
      <w:r w:rsidRPr="00DC0B46">
        <w:rPr>
          <w:rFonts w:ascii="Times New Roman" w:hAnsi="宋体"/>
          <w:szCs w:val="21"/>
        </w:rPr>
        <w:t>说明：</w:t>
      </w:r>
      <w:r w:rsidRPr="00DC0B46">
        <w:rPr>
          <w:rFonts w:ascii="Times New Roman" w:hAnsi="Times New Roman"/>
          <w:szCs w:val="21"/>
        </w:rPr>
        <w:t xml:space="preserve"> 1.</w:t>
      </w:r>
      <w:r w:rsidRPr="00DC0B46">
        <w:rPr>
          <w:rFonts w:ascii="Times New Roman" w:hAnsi="宋体"/>
          <w:szCs w:val="21"/>
        </w:rPr>
        <w:t>非民航院校毕业生须补修《航空运输概论》，学生必须参加</w:t>
      </w:r>
      <w:r>
        <w:rPr>
          <w:rFonts w:ascii="宋体" w:hAnsi="宋体" w:hint="eastAsia"/>
          <w:szCs w:val="21"/>
        </w:rPr>
        <w:t>课程</w:t>
      </w:r>
      <w:r w:rsidR="006844BC">
        <w:rPr>
          <w:rFonts w:ascii="宋体" w:hAnsi="宋体" w:hint="eastAsia"/>
          <w:szCs w:val="21"/>
        </w:rPr>
        <w:t>考核</w:t>
      </w:r>
      <w:r>
        <w:rPr>
          <w:rFonts w:ascii="宋体" w:hAnsi="宋体" w:hint="eastAsia"/>
          <w:szCs w:val="21"/>
        </w:rPr>
        <w:t>，成绩合格，学分不计入总学分。</w:t>
      </w:r>
    </w:p>
    <w:p w:rsidR="000638AD" w:rsidRPr="00DC0B46" w:rsidRDefault="000638AD">
      <w:pPr>
        <w:spacing w:line="360" w:lineRule="auto"/>
        <w:rPr>
          <w:rFonts w:asciiTheme="minorEastAsia" w:eastAsiaTheme="minorEastAsia" w:hAnsiTheme="minorEastAsia"/>
          <w:sz w:val="24"/>
          <w:szCs w:val="24"/>
        </w:rPr>
      </w:pPr>
    </w:p>
    <w:p w:rsidR="00933453" w:rsidRDefault="00D91BBD">
      <w:pPr>
        <w:spacing w:line="360" w:lineRule="auto"/>
        <w:rPr>
          <w:rFonts w:ascii="黑体" w:eastAsia="黑体" w:hAnsi="黑体"/>
          <w:sz w:val="30"/>
          <w:szCs w:val="30"/>
        </w:rPr>
      </w:pPr>
      <w:r>
        <w:rPr>
          <w:rFonts w:ascii="黑体" w:eastAsia="黑体" w:hAnsi="黑体" w:hint="eastAsia"/>
          <w:sz w:val="30"/>
          <w:szCs w:val="30"/>
        </w:rPr>
        <w:t>六、必修环节要求</w:t>
      </w:r>
    </w:p>
    <w:p w:rsidR="00933453" w:rsidRDefault="00D91BBD">
      <w:pPr>
        <w:spacing w:line="360" w:lineRule="auto"/>
        <w:ind w:firstLineChars="200" w:firstLine="560"/>
        <w:rPr>
          <w:rFonts w:ascii="宋体" w:hAnsi="宋体"/>
          <w:sz w:val="28"/>
          <w:szCs w:val="28"/>
        </w:rPr>
      </w:pPr>
      <w:r>
        <w:rPr>
          <w:rFonts w:ascii="宋体" w:hAnsi="宋体" w:hint="eastAsia"/>
          <w:sz w:val="28"/>
          <w:szCs w:val="28"/>
        </w:rPr>
        <w:t>1.</w:t>
      </w:r>
      <w:r w:rsidR="00DE1352">
        <w:rPr>
          <w:rFonts w:ascii="宋体" w:hAnsi="宋体" w:hint="eastAsia"/>
          <w:sz w:val="28"/>
          <w:szCs w:val="28"/>
        </w:rPr>
        <w:t>文献阅读与选题：要求阅读</w:t>
      </w:r>
      <w:r>
        <w:rPr>
          <w:rFonts w:ascii="宋体" w:hAnsi="宋体" w:hint="eastAsia"/>
          <w:sz w:val="28"/>
          <w:szCs w:val="28"/>
        </w:rPr>
        <w:t>文献不少于</w:t>
      </w:r>
      <w:r w:rsidR="00DE1352">
        <w:rPr>
          <w:rFonts w:ascii="宋体" w:hAnsi="宋体" w:hint="eastAsia"/>
          <w:sz w:val="28"/>
          <w:szCs w:val="28"/>
        </w:rPr>
        <w:t>3</w:t>
      </w:r>
      <w:r>
        <w:rPr>
          <w:rFonts w:ascii="宋体" w:hAnsi="宋体" w:hint="eastAsia"/>
          <w:sz w:val="28"/>
          <w:szCs w:val="28"/>
        </w:rPr>
        <w:t>0篇，</w:t>
      </w:r>
      <w:r w:rsidR="00DE1352">
        <w:rPr>
          <w:rFonts w:ascii="宋体" w:hAnsi="宋体" w:hint="eastAsia"/>
          <w:sz w:val="28"/>
          <w:szCs w:val="28"/>
        </w:rPr>
        <w:t>其中</w:t>
      </w:r>
      <w:r>
        <w:rPr>
          <w:rFonts w:ascii="宋体" w:hAnsi="宋体" w:hint="eastAsia"/>
          <w:sz w:val="28"/>
          <w:szCs w:val="28"/>
        </w:rPr>
        <w:t>外文文献不少于5篇，并撰写不少于5000字的文献综述与选题报告，经考核合格取得1学分；</w:t>
      </w:r>
    </w:p>
    <w:p w:rsidR="00933453" w:rsidRDefault="00D91BBD">
      <w:pPr>
        <w:spacing w:line="360" w:lineRule="auto"/>
        <w:ind w:firstLineChars="200" w:firstLine="560"/>
        <w:rPr>
          <w:rFonts w:ascii="宋体" w:hAnsi="宋体"/>
          <w:sz w:val="28"/>
          <w:szCs w:val="28"/>
        </w:rPr>
      </w:pPr>
      <w:r>
        <w:rPr>
          <w:rFonts w:ascii="宋体" w:hAnsi="宋体" w:hint="eastAsia"/>
          <w:sz w:val="28"/>
          <w:szCs w:val="28"/>
        </w:rPr>
        <w:t>2.</w:t>
      </w:r>
      <w:r w:rsidR="00DE1352">
        <w:rPr>
          <w:rFonts w:ascii="宋体" w:hAnsi="宋体" w:hint="eastAsia"/>
          <w:sz w:val="28"/>
          <w:szCs w:val="28"/>
        </w:rPr>
        <w:t>学术活动：参加国内外公开举办的学术会议、学术报告</w:t>
      </w:r>
      <w:r>
        <w:rPr>
          <w:rFonts w:ascii="宋体" w:hAnsi="宋体" w:hint="eastAsia"/>
          <w:sz w:val="28"/>
          <w:szCs w:val="28"/>
        </w:rPr>
        <w:t>至少</w:t>
      </w:r>
      <w:r w:rsidR="00DE1352">
        <w:rPr>
          <w:rFonts w:ascii="宋体" w:hAnsi="宋体" w:hint="eastAsia"/>
          <w:sz w:val="28"/>
          <w:szCs w:val="28"/>
        </w:rPr>
        <w:t>6</w:t>
      </w:r>
      <w:r>
        <w:rPr>
          <w:rFonts w:ascii="宋体" w:hAnsi="宋体" w:hint="eastAsia"/>
          <w:sz w:val="28"/>
          <w:szCs w:val="28"/>
        </w:rPr>
        <w:t>次，要有参加会议记录，符合要求的取得1学分；</w:t>
      </w:r>
    </w:p>
    <w:p w:rsidR="00933453" w:rsidRDefault="00D91BBD">
      <w:pPr>
        <w:spacing w:line="360" w:lineRule="auto"/>
        <w:ind w:firstLineChars="200" w:firstLine="560"/>
        <w:rPr>
          <w:rFonts w:ascii="宋体" w:hAnsi="宋体"/>
          <w:sz w:val="28"/>
          <w:szCs w:val="28"/>
        </w:rPr>
      </w:pPr>
      <w:r>
        <w:rPr>
          <w:rFonts w:ascii="宋体" w:hAnsi="宋体" w:hint="eastAsia"/>
          <w:sz w:val="28"/>
          <w:szCs w:val="28"/>
        </w:rPr>
        <w:t>3.科研与社会实践：积极参加科研活动，可通过参加导师所从事的课题研究项目、研究生创新基金项目等培养科研能力；通过到企事业单位等进行实践（实习）完成社会实践，培养实际工作能力。经考核合格取得1学分。</w:t>
      </w:r>
    </w:p>
    <w:p w:rsidR="00933453" w:rsidRDefault="00D91BBD">
      <w:pPr>
        <w:spacing w:line="360" w:lineRule="auto"/>
        <w:rPr>
          <w:rFonts w:ascii="黑体" w:eastAsia="黑体" w:hAnsi="黑体"/>
          <w:sz w:val="30"/>
          <w:szCs w:val="30"/>
        </w:rPr>
      </w:pPr>
      <w:r>
        <w:rPr>
          <w:rFonts w:ascii="黑体" w:eastAsia="黑体" w:hAnsi="黑体" w:hint="eastAsia"/>
          <w:sz w:val="30"/>
          <w:szCs w:val="30"/>
        </w:rPr>
        <w:lastRenderedPageBreak/>
        <w:t>七、学位论文</w:t>
      </w:r>
    </w:p>
    <w:p w:rsidR="00933453" w:rsidRDefault="00D91BBD">
      <w:pPr>
        <w:spacing w:line="360" w:lineRule="auto"/>
        <w:ind w:firstLineChars="200" w:firstLine="560"/>
        <w:rPr>
          <w:rFonts w:ascii="宋体" w:hAnsi="宋体"/>
          <w:sz w:val="28"/>
          <w:szCs w:val="28"/>
        </w:rPr>
      </w:pPr>
      <w:r>
        <w:rPr>
          <w:rFonts w:ascii="宋体" w:hAnsi="宋体"/>
          <w:sz w:val="28"/>
          <w:szCs w:val="28"/>
        </w:rPr>
        <w:t>学位论文是研究生培养的重要环节，是培养研究生从事科研工作能力的主要途径。研究生应在导师指导下独立完成学位论文。学位论文应能充分反映研究生已全面达到</w:t>
      </w:r>
      <w:r>
        <w:rPr>
          <w:rFonts w:ascii="宋体" w:hAnsi="宋体" w:hint="eastAsia"/>
          <w:sz w:val="28"/>
          <w:szCs w:val="28"/>
        </w:rPr>
        <w:t>学术硕士研究生</w:t>
      </w:r>
      <w:r>
        <w:rPr>
          <w:rFonts w:ascii="宋体" w:hAnsi="宋体"/>
          <w:sz w:val="28"/>
          <w:szCs w:val="28"/>
        </w:rPr>
        <w:t>培养目标和学位要求所规定的各项要求，具体要求</w:t>
      </w:r>
      <w:r>
        <w:rPr>
          <w:rFonts w:ascii="宋体" w:hAnsi="宋体" w:hint="eastAsia"/>
          <w:sz w:val="28"/>
          <w:szCs w:val="28"/>
        </w:rPr>
        <w:t>按照学校全日制学术硕士研究生学位论文标准及</w:t>
      </w:r>
      <w:r>
        <w:rPr>
          <w:rFonts w:ascii="宋体" w:hAnsi="宋体"/>
          <w:sz w:val="28"/>
          <w:szCs w:val="28"/>
        </w:rPr>
        <w:t>学位论文撰写规范等</w:t>
      </w:r>
      <w:r>
        <w:rPr>
          <w:rFonts w:ascii="宋体" w:hAnsi="宋体" w:hint="eastAsia"/>
          <w:sz w:val="28"/>
          <w:szCs w:val="28"/>
        </w:rPr>
        <w:t>有关</w:t>
      </w:r>
      <w:r>
        <w:rPr>
          <w:rFonts w:ascii="宋体" w:hAnsi="宋体"/>
          <w:sz w:val="28"/>
          <w:szCs w:val="28"/>
        </w:rPr>
        <w:t>文件</w:t>
      </w:r>
      <w:r>
        <w:rPr>
          <w:rFonts w:ascii="宋体" w:hAnsi="宋体" w:hint="eastAsia"/>
          <w:sz w:val="28"/>
          <w:szCs w:val="28"/>
        </w:rPr>
        <w:t>的规定执行</w:t>
      </w:r>
      <w:r>
        <w:rPr>
          <w:rFonts w:ascii="宋体" w:hAnsi="宋体"/>
          <w:sz w:val="28"/>
          <w:szCs w:val="28"/>
        </w:rPr>
        <w:t>。</w:t>
      </w:r>
      <w:r>
        <w:rPr>
          <w:rFonts w:ascii="宋体" w:hAnsi="宋体" w:hint="eastAsia"/>
          <w:sz w:val="28"/>
          <w:szCs w:val="28"/>
        </w:rPr>
        <w:t>学位论文工作时间一般不少于1年。</w:t>
      </w:r>
    </w:p>
    <w:sectPr w:rsidR="00933453" w:rsidSect="00933453">
      <w:pgSz w:w="11906" w:h="16838"/>
      <w:pgMar w:top="1361" w:right="1701" w:bottom="1361" w:left="1701"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377E"/>
    <w:rsid w:val="0000186C"/>
    <w:rsid w:val="00026C25"/>
    <w:rsid w:val="000351D8"/>
    <w:rsid w:val="00056214"/>
    <w:rsid w:val="000638AD"/>
    <w:rsid w:val="001016E2"/>
    <w:rsid w:val="00120061"/>
    <w:rsid w:val="0014474E"/>
    <w:rsid w:val="0015654F"/>
    <w:rsid w:val="001662AA"/>
    <w:rsid w:val="00190A24"/>
    <w:rsid w:val="00197F74"/>
    <w:rsid w:val="001A5575"/>
    <w:rsid w:val="001C4824"/>
    <w:rsid w:val="001C5E34"/>
    <w:rsid w:val="001E1012"/>
    <w:rsid w:val="001F400E"/>
    <w:rsid w:val="00202C6F"/>
    <w:rsid w:val="0023098A"/>
    <w:rsid w:val="00240026"/>
    <w:rsid w:val="00242DF8"/>
    <w:rsid w:val="00245752"/>
    <w:rsid w:val="00291DA1"/>
    <w:rsid w:val="002C0E72"/>
    <w:rsid w:val="003103E9"/>
    <w:rsid w:val="00310BF5"/>
    <w:rsid w:val="00371E4C"/>
    <w:rsid w:val="003906F5"/>
    <w:rsid w:val="003914B0"/>
    <w:rsid w:val="003D353B"/>
    <w:rsid w:val="004422D5"/>
    <w:rsid w:val="0044770A"/>
    <w:rsid w:val="00454DD0"/>
    <w:rsid w:val="0046017E"/>
    <w:rsid w:val="004679BB"/>
    <w:rsid w:val="004700E4"/>
    <w:rsid w:val="004817FE"/>
    <w:rsid w:val="004953CB"/>
    <w:rsid w:val="004A1F6B"/>
    <w:rsid w:val="004D72A1"/>
    <w:rsid w:val="00515C80"/>
    <w:rsid w:val="00564D31"/>
    <w:rsid w:val="005C31D6"/>
    <w:rsid w:val="005E1C6E"/>
    <w:rsid w:val="005F1C61"/>
    <w:rsid w:val="00632300"/>
    <w:rsid w:val="00633D78"/>
    <w:rsid w:val="0063544E"/>
    <w:rsid w:val="006844BC"/>
    <w:rsid w:val="006C3FB4"/>
    <w:rsid w:val="006D7B18"/>
    <w:rsid w:val="006F03F3"/>
    <w:rsid w:val="007067F8"/>
    <w:rsid w:val="00715722"/>
    <w:rsid w:val="00733664"/>
    <w:rsid w:val="00771CB3"/>
    <w:rsid w:val="007A0294"/>
    <w:rsid w:val="007A14D8"/>
    <w:rsid w:val="007C3E86"/>
    <w:rsid w:val="007D79E3"/>
    <w:rsid w:val="00806A72"/>
    <w:rsid w:val="00850B69"/>
    <w:rsid w:val="0085377E"/>
    <w:rsid w:val="008712FD"/>
    <w:rsid w:val="008A31D2"/>
    <w:rsid w:val="008B7CA8"/>
    <w:rsid w:val="008D44D5"/>
    <w:rsid w:val="008D5997"/>
    <w:rsid w:val="00914267"/>
    <w:rsid w:val="00933453"/>
    <w:rsid w:val="00933C30"/>
    <w:rsid w:val="0096066D"/>
    <w:rsid w:val="00962960"/>
    <w:rsid w:val="00966A5B"/>
    <w:rsid w:val="009701A7"/>
    <w:rsid w:val="009A199A"/>
    <w:rsid w:val="00AF3E04"/>
    <w:rsid w:val="00B35B86"/>
    <w:rsid w:val="00B64E63"/>
    <w:rsid w:val="00B67782"/>
    <w:rsid w:val="00BA059F"/>
    <w:rsid w:val="00BB2CAF"/>
    <w:rsid w:val="00BC1489"/>
    <w:rsid w:val="00BD2D74"/>
    <w:rsid w:val="00C064BB"/>
    <w:rsid w:val="00C21BD0"/>
    <w:rsid w:val="00C34CA1"/>
    <w:rsid w:val="00C418CC"/>
    <w:rsid w:val="00C46718"/>
    <w:rsid w:val="00C50C11"/>
    <w:rsid w:val="00C662C2"/>
    <w:rsid w:val="00C93C60"/>
    <w:rsid w:val="00CA2169"/>
    <w:rsid w:val="00CA5FE6"/>
    <w:rsid w:val="00CB3F2B"/>
    <w:rsid w:val="00CC61E8"/>
    <w:rsid w:val="00CD6683"/>
    <w:rsid w:val="00D23BEC"/>
    <w:rsid w:val="00D315E0"/>
    <w:rsid w:val="00D45C08"/>
    <w:rsid w:val="00D4719C"/>
    <w:rsid w:val="00D70ED6"/>
    <w:rsid w:val="00D811D1"/>
    <w:rsid w:val="00D91BBD"/>
    <w:rsid w:val="00DB2C27"/>
    <w:rsid w:val="00DB309D"/>
    <w:rsid w:val="00DB75B1"/>
    <w:rsid w:val="00DB7EA8"/>
    <w:rsid w:val="00DC0B46"/>
    <w:rsid w:val="00DC37A6"/>
    <w:rsid w:val="00DC3D51"/>
    <w:rsid w:val="00DD5155"/>
    <w:rsid w:val="00DE1352"/>
    <w:rsid w:val="00E140FA"/>
    <w:rsid w:val="00E25EB3"/>
    <w:rsid w:val="00E33E6A"/>
    <w:rsid w:val="00E53829"/>
    <w:rsid w:val="00E56DC6"/>
    <w:rsid w:val="00E60A00"/>
    <w:rsid w:val="00E76C8B"/>
    <w:rsid w:val="00E922C0"/>
    <w:rsid w:val="00EA28D3"/>
    <w:rsid w:val="00EB12AF"/>
    <w:rsid w:val="00EC72FA"/>
    <w:rsid w:val="00EF2C0D"/>
    <w:rsid w:val="00EF57BC"/>
    <w:rsid w:val="00F11084"/>
    <w:rsid w:val="00F331CF"/>
    <w:rsid w:val="00F427EB"/>
    <w:rsid w:val="00F437E4"/>
    <w:rsid w:val="00F75C26"/>
    <w:rsid w:val="00FA1921"/>
    <w:rsid w:val="00FD3FCD"/>
    <w:rsid w:val="00FE1960"/>
    <w:rsid w:val="014121DC"/>
    <w:rsid w:val="191823F6"/>
    <w:rsid w:val="509A3C6C"/>
    <w:rsid w:val="5EB22A69"/>
    <w:rsid w:val="6ADE264E"/>
    <w:rsid w:val="6E551D00"/>
    <w:rsid w:val="715D37B1"/>
    <w:rsid w:val="7912312B"/>
    <w:rsid w:val="7D9D11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45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933453"/>
    <w:rPr>
      <w:b/>
      <w:bCs/>
    </w:rPr>
  </w:style>
  <w:style w:type="paragraph" w:styleId="a4">
    <w:name w:val="annotation text"/>
    <w:basedOn w:val="a"/>
    <w:link w:val="Char0"/>
    <w:uiPriority w:val="99"/>
    <w:unhideWhenUsed/>
    <w:qFormat/>
    <w:rsid w:val="00933453"/>
    <w:pPr>
      <w:jc w:val="left"/>
    </w:pPr>
  </w:style>
  <w:style w:type="paragraph" w:styleId="a5">
    <w:name w:val="Balloon Text"/>
    <w:basedOn w:val="a"/>
    <w:link w:val="Char1"/>
    <w:uiPriority w:val="99"/>
    <w:unhideWhenUsed/>
    <w:rsid w:val="00933453"/>
    <w:rPr>
      <w:sz w:val="18"/>
      <w:szCs w:val="18"/>
    </w:rPr>
  </w:style>
  <w:style w:type="character" w:styleId="a6">
    <w:name w:val="annotation reference"/>
    <w:basedOn w:val="a0"/>
    <w:uiPriority w:val="99"/>
    <w:unhideWhenUsed/>
    <w:qFormat/>
    <w:rsid w:val="00933453"/>
    <w:rPr>
      <w:sz w:val="21"/>
      <w:szCs w:val="21"/>
    </w:rPr>
  </w:style>
  <w:style w:type="paragraph" w:customStyle="1" w:styleId="Default">
    <w:name w:val="Default"/>
    <w:qFormat/>
    <w:rsid w:val="00933453"/>
    <w:pPr>
      <w:widowControl w:val="0"/>
      <w:autoSpaceDE w:val="0"/>
      <w:autoSpaceDN w:val="0"/>
      <w:adjustRightInd w:val="0"/>
    </w:pPr>
    <w:rPr>
      <w:rFonts w:ascii="宋体" w:hAnsi="宋体" w:cs="宋体"/>
      <w:color w:val="000000"/>
      <w:sz w:val="24"/>
      <w:szCs w:val="24"/>
    </w:rPr>
  </w:style>
  <w:style w:type="character" w:customStyle="1" w:styleId="Char0">
    <w:name w:val="批注文字 Char"/>
    <w:basedOn w:val="a0"/>
    <w:link w:val="a4"/>
    <w:uiPriority w:val="99"/>
    <w:semiHidden/>
    <w:qFormat/>
    <w:rsid w:val="00933453"/>
    <w:rPr>
      <w:rFonts w:ascii="Calibri" w:eastAsia="宋体" w:hAnsi="Calibri" w:cs="Times New Roman"/>
      <w:kern w:val="2"/>
      <w:sz w:val="21"/>
      <w:szCs w:val="22"/>
    </w:rPr>
  </w:style>
  <w:style w:type="character" w:customStyle="1" w:styleId="Char">
    <w:name w:val="批注主题 Char"/>
    <w:basedOn w:val="Char0"/>
    <w:link w:val="a3"/>
    <w:uiPriority w:val="99"/>
    <w:semiHidden/>
    <w:rsid w:val="00933453"/>
    <w:rPr>
      <w:b/>
      <w:bCs/>
    </w:rPr>
  </w:style>
  <w:style w:type="character" w:customStyle="1" w:styleId="Char1">
    <w:name w:val="批注框文本 Char"/>
    <w:basedOn w:val="a0"/>
    <w:link w:val="a5"/>
    <w:uiPriority w:val="99"/>
    <w:semiHidden/>
    <w:qFormat/>
    <w:rsid w:val="00933453"/>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357</Words>
  <Characters>2035</Characters>
  <Application>Microsoft Office Word</Application>
  <DocSecurity>0</DocSecurity>
  <Lines>16</Lines>
  <Paragraphs>4</Paragraphs>
  <ScaleCrop>false</ScaleCrop>
  <Company>微软中国</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cp:lastPrinted>2016-07-11T02:10:00Z</cp:lastPrinted>
  <dcterms:created xsi:type="dcterms:W3CDTF">2016-07-07T02:28:00Z</dcterms:created>
  <dcterms:modified xsi:type="dcterms:W3CDTF">2016-07-19T01:47:00Z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