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26" w:rsidRDefault="00DE1126">
      <w:pPr>
        <w:spacing w:line="360" w:lineRule="auto"/>
        <w:ind w:firstLine="480"/>
        <w:rPr>
          <w:sz w:val="24"/>
          <w:szCs w:val="32"/>
        </w:rPr>
      </w:pPr>
      <w:bookmarkStart w:id="0" w:name="_GoBack"/>
      <w:bookmarkEnd w:id="0"/>
    </w:p>
    <w:p w:rsidR="00DE1126" w:rsidRDefault="00F979B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附件：</w:t>
      </w:r>
      <w:r>
        <w:rPr>
          <w:rFonts w:hint="eastAsia"/>
          <w:sz w:val="24"/>
          <w:szCs w:val="32"/>
        </w:rPr>
        <w:t>2018</w:t>
      </w:r>
      <w:r>
        <w:rPr>
          <w:rFonts w:hint="eastAsia"/>
          <w:sz w:val="24"/>
          <w:szCs w:val="32"/>
        </w:rPr>
        <w:t>级工商管理大类专业分流详细结果（其中标</w:t>
      </w:r>
      <w:r>
        <w:rPr>
          <w:rFonts w:hint="eastAsia"/>
          <w:sz w:val="24"/>
          <w:szCs w:val="32"/>
        </w:rPr>
        <w:t>*</w:t>
      </w:r>
      <w:r>
        <w:rPr>
          <w:rFonts w:hint="eastAsia"/>
          <w:sz w:val="24"/>
          <w:szCs w:val="32"/>
        </w:rPr>
        <w:t>学生为特殊地区享受特殊招生政策学生）。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380"/>
        <w:gridCol w:w="874"/>
        <w:gridCol w:w="740"/>
        <w:gridCol w:w="380"/>
        <w:gridCol w:w="874"/>
        <w:gridCol w:w="740"/>
        <w:gridCol w:w="380"/>
        <w:gridCol w:w="874"/>
        <w:gridCol w:w="1934"/>
      </w:tblGrid>
      <w:tr w:rsidR="00DE1126">
        <w:trPr>
          <w:trHeight w:val="2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专业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学号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学号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学号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工商管理专业（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155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人）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王一丹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胡思远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王洪婷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王依婷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何进洋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程杨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李千千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胡进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田苗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朱琪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张海珑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吴松澄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李永琪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王新宇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何雯琪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黄夕洋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陈宇昂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苏芳钰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徐楚涵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王智群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金嘉晨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姜雨果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孙贞涛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马啸杰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张世悦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陈霆致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高书博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于芳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张朝阳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谢海鑫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刘馨慧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刘子杭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李月丽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刘昊源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宋长江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毛浩然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孙玲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石珺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任诗瑶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曾磊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胡浪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陆晓荷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谭颖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李方茹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潘科良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薄琳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王嘉俊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王禹清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丁玥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杜嘉悦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谢宇航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叶梦凡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张毓涵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黄新芸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吴芷静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刘思涵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吴华洋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黄利萍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陈喆涵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卫锦程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向亲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张芝萱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高新越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邓泓灏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魏旭超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刘超帆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胡涛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张妍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马国毓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姜赫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杨森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欧阳洲泉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郝哲宇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贾清清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权在昕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黄洁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黄慧霞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黄世高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梁炜明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谢格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张子维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朱梦园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钱晓芳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裴鑫媛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白潇睿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齐文瑞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李焯楠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刘学谦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贾鑫悦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张珊宇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马荣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李星怡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徐龙煊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卢睿笛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吴小雨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王馨悦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赛牙拉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热甫开提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刘怡辰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范博闻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阿卜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杜萨拉木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杨晓玲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李冰尧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殷晓悦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郭欣华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哈斯特尔加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那提别克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杨心月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裴浩宇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李明骏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邹兆阳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彭宇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夏克那孜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阿力木江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廖娅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徐昌宇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古丽娜·吐松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蔡臻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马宇鑫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帕孜来提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赛买提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陈郁柠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罗皓予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安格丽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孟贤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张雅琪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艾力扎提江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库尔班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卢晓琪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张思源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古丽苏姆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奥布力喀斯木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唐永春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张思晗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迪丽拜尔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艾尼瓦尔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李泓剑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付云鹏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边巴扎西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曾龄庆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曲梦莹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迪力牙尔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多力昆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刘茜萌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杨艺煌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阿力木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杨高昂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吴莹莹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高娃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蒋紫菡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刘岩逸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闫志成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远中心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尼玛罗布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唐帅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顾浩楠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会计学专业（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44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人）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任辉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高奕豪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牧宇航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蒋亚雯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罗绍翔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杨冬雪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吴紫婷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张津铭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田宇杰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李婉莹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赵昆鹏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刘轶旸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康键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张玉爽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宣欣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杨赵艺文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刘园园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屈镇疆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王清瑶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孟旭静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白烁铄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马逸航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徐世增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李一博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陈艺璇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毛艺颖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杨奕轩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李绮珊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王潇梵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林川竣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王佳希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杨晓宇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黄庆志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马可薏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迪丽胡玛尔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阿布拉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龚祥龙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李云森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木克热木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艾热提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麦世欢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敖雪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财务管理专业（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70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人）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黄惟茜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原雨菲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韩程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何宇博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杨亚飞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舒梓箫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黎杰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张圣哲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刘安祺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周旦妮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张悦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李天琪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181343117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邱紫璇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袁宇轩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张雨茜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赵涵雯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邹琦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乔星星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党睿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张莹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孟雪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宋天雨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谢晓彤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罗琳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贾子悦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祝贵毅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杨心灵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孙佳颖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梁乐维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傅媛媛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刘恬源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欧婕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高梦鸽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杨宇璇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廖婧怡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涂礼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石欣悦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杨乔博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郭憬函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王俣辰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闫小哲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蔡蒙恩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彭丹妮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如孜古力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阿布都喀地尔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苏昱冰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赵云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尼珍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娄凌璇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新布尔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常冠华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黎雯敏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地力努尔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尔肯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马雪宁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仲璇璇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贡吉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赵烨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久美伦珠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李奕霏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徐曼钰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张婷婷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王奕翔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王小燕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旦增罗布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冀沿霖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魏灵怡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潘丽雅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张宇璇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经济与金融专业（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45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人）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陈冠中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石博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郭潞安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袁何蕾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刘文倩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康乔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魏欣冉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梁清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张行之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伍云鹏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马睿劼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李玉婷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王振龙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仇云隆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过胤吟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姚嘉政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安奕秋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杜家禧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叶永铃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苏鑫浩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张翔禹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赵佳琦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高照运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惠笠效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龚陶然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杜旭升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韦凌静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张开宇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郭骁毅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傅启畅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陈宏志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梁靖宜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王彦婷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汪津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常时雨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叶子菁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胡蓉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阮君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侯皓晨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薛东源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邹舒钟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杨冰月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周李阳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孙泽仁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物流管理专业（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109</w:t>
            </w:r>
            <w:r>
              <w:rPr>
                <w:rFonts w:ascii="等线" w:eastAsia="等线" w:hAnsi="等线" w:cs="等线" w:hint="eastAsia"/>
                <w:kern w:val="0"/>
                <w:sz w:val="18"/>
                <w:szCs w:val="18"/>
                <w:lang w:bidi="ar"/>
              </w:rPr>
              <w:t>人）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冯清明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颜卫煌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张波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吴实秋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王陈雨希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钟灵儿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卓龙军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石林辉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朱蕴程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罗曼源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王龙翔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周志青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殷晗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丁苗苗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王淑齐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李昕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高伟铭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黄楚颖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陈晓娇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高健杰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索锦绣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安胜康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马思源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刘书媛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韦柳泽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刘子健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郭啸辰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王瑛凯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刘晟灼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方歌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高世英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王淇弘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张名敏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贾子艺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闫翔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卫怡祺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游路毅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李乙肖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谭骋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郑含霁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刘逍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谈卉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郭路平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吴钰焮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周子玉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杨筱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沈智慧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洪子涵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郑超逸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林英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张琨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何彦波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杜郑洋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林泽华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李柯涵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韩君李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张宇驰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孙启微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李圆圆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黄艺凡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王紫怡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高云卿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胥程锋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180641432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杨晓晗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张育霖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肖浩伟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周全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盛海龙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庄泽杭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宋欣怡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徐可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卿子林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陈雪阳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180521336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许歌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冯金硕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张吉蕊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杨学宇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180521504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陈亚兰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李捷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陈坤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田多珍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桑百泉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高铭泽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范棋航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陈煜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木拉迪力·买卖提阿力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范镭译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180521912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黄家东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阿力木江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吾拉音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吴引娣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何晶晶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180521840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叶尔达纳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木拉力别克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郭金锋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姜尚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益西康卓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智雪君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奚亦桁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180521720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龙珍</w:t>
            </w:r>
            <w:r>
              <w:rPr>
                <w:rStyle w:val="font01"/>
                <w:rFonts w:hint="default"/>
                <w:lang w:bidi="ar"/>
              </w:rPr>
              <w:t>*</w:t>
            </w: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180521414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居玫廷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朱昳瑶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</w:tr>
      <w:tr w:rsidR="00DE1126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肖沚珏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180521625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F979B4">
            <w:pPr>
              <w:widowControl/>
              <w:jc w:val="center"/>
              <w:textAlignment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庞睿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DE1126" w:rsidRDefault="00DE1126">
            <w:pPr>
              <w:jc w:val="center"/>
              <w:rPr>
                <w:rFonts w:ascii="等线" w:eastAsia="等线" w:hAnsi="等线" w:cs="等线"/>
                <w:kern w:val="0"/>
                <w:sz w:val="18"/>
                <w:szCs w:val="18"/>
                <w:lang w:bidi="ar"/>
              </w:rPr>
            </w:pPr>
          </w:p>
        </w:tc>
      </w:tr>
    </w:tbl>
    <w:p w:rsidR="00DE1126" w:rsidRDefault="00DE1126">
      <w:pPr>
        <w:jc w:val="center"/>
        <w:rPr>
          <w:sz w:val="24"/>
          <w:szCs w:val="32"/>
        </w:rPr>
      </w:pPr>
    </w:p>
    <w:p w:rsidR="00DE1126" w:rsidRDefault="00DE1126"/>
    <w:sectPr w:rsidR="00DE11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DE1126"/>
    <w:rsid w:val="00F979B4"/>
    <w:rsid w:val="0AD23619"/>
    <w:rsid w:val="19B46C14"/>
    <w:rsid w:val="1E914C15"/>
    <w:rsid w:val="22B37F9B"/>
    <w:rsid w:val="33B55544"/>
    <w:rsid w:val="3C881AB6"/>
    <w:rsid w:val="42753A86"/>
    <w:rsid w:val="5D297069"/>
    <w:rsid w:val="5F3A1643"/>
    <w:rsid w:val="7BEB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47A22D-9B3A-42E7-B3CD-0FBAF529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customStyle="1" w:styleId="font01">
    <w:name w:val="font01"/>
    <w:basedOn w:val="a0"/>
    <w:rPr>
      <w:rFonts w:ascii="等线" w:eastAsia="等线" w:hAnsi="等线" w:cs="等线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1149</Words>
  <Characters>6554</Characters>
  <Application>Microsoft Office Word</Application>
  <DocSecurity>0</DocSecurity>
  <Lines>54</Lines>
  <Paragraphs>15</Paragraphs>
  <ScaleCrop>false</ScaleCrop>
  <Company/>
  <LinksUpToDate>false</LinksUpToDate>
  <CharactersWithSpaces>7688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中航大经济与管理学院李国栋</dc:creator>
  <cp:lastModifiedBy>Center</cp:lastModifiedBy>
  <cp:revision>3</cp:revision>
  <dcterms:created xsi:type="dcterms:W3CDTF">2020-03-18T05:24:00Z</dcterms:created>
  <dcterms:modified xsi:type="dcterms:W3CDTF">2020-03-18T05:24:00Z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