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55C" w:rsidRDefault="00A1755C" w:rsidP="00A1755C">
      <w:pPr>
        <w:jc w:val="center"/>
        <w:outlineLvl w:val="0"/>
        <w:rPr>
          <w:rFonts w:eastAsia="隶书"/>
          <w:b/>
          <w:sz w:val="52"/>
          <w:szCs w:val="52"/>
        </w:rPr>
      </w:pPr>
      <w:bookmarkStart w:id="0" w:name="_GoBack"/>
      <w:bookmarkEnd w:id="0"/>
    </w:p>
    <w:p w:rsidR="00A1755C" w:rsidRDefault="00A1755C" w:rsidP="00A1755C">
      <w:pPr>
        <w:jc w:val="center"/>
        <w:outlineLvl w:val="0"/>
        <w:rPr>
          <w:rFonts w:eastAsia="隶书"/>
          <w:b/>
          <w:sz w:val="52"/>
          <w:szCs w:val="52"/>
        </w:rPr>
      </w:pPr>
      <w:r>
        <w:rPr>
          <w:rFonts w:eastAsia="隶书" w:hint="eastAsia"/>
          <w:b/>
          <w:sz w:val="52"/>
          <w:szCs w:val="52"/>
        </w:rPr>
        <w:t>中国民航大学</w:t>
      </w:r>
    </w:p>
    <w:p w:rsidR="00A1755C" w:rsidRPr="00A1755C" w:rsidRDefault="00A1755C" w:rsidP="00A1755C">
      <w:pPr>
        <w:jc w:val="center"/>
        <w:outlineLvl w:val="0"/>
        <w:rPr>
          <w:rFonts w:eastAsia="隶书"/>
          <w:b/>
          <w:sz w:val="52"/>
          <w:szCs w:val="52"/>
        </w:rPr>
      </w:pPr>
      <w:r w:rsidRPr="00A1755C">
        <w:rPr>
          <w:rFonts w:eastAsia="隶书" w:hint="eastAsia"/>
          <w:b/>
          <w:sz w:val="52"/>
          <w:szCs w:val="52"/>
        </w:rPr>
        <w:t>专业学位硕士研究生培养方案</w:t>
      </w:r>
    </w:p>
    <w:p w:rsidR="00A1755C" w:rsidRDefault="00A1755C" w:rsidP="00A1755C">
      <w:pPr>
        <w:spacing w:line="400" w:lineRule="exact"/>
        <w:jc w:val="center"/>
        <w:outlineLvl w:val="0"/>
        <w:rPr>
          <w:b/>
          <w:sz w:val="32"/>
        </w:rPr>
      </w:pPr>
    </w:p>
    <w:p w:rsidR="00A1755C" w:rsidRPr="0085377E" w:rsidRDefault="00A1755C" w:rsidP="00A1755C">
      <w:pPr>
        <w:spacing w:line="400" w:lineRule="exact"/>
        <w:jc w:val="center"/>
        <w:outlineLvl w:val="0"/>
        <w:rPr>
          <w:b/>
          <w:sz w:val="32"/>
        </w:rPr>
      </w:pPr>
      <w:r w:rsidRPr="0085377E">
        <w:rPr>
          <w:rFonts w:hint="eastAsia"/>
          <w:b/>
          <w:sz w:val="32"/>
        </w:rPr>
        <w:t>（</w:t>
      </w:r>
      <w:r w:rsidRPr="00A1755C">
        <w:rPr>
          <w:rFonts w:hint="eastAsia"/>
          <w:b/>
          <w:sz w:val="32"/>
        </w:rPr>
        <w:t>全日制适用）</w:t>
      </w:r>
    </w:p>
    <w:p w:rsidR="00A1755C" w:rsidRPr="00A1755C" w:rsidRDefault="00A1755C" w:rsidP="00A1755C">
      <w:pPr>
        <w:spacing w:line="400" w:lineRule="exact"/>
        <w:rPr>
          <w:sz w:val="32"/>
        </w:rPr>
      </w:pPr>
    </w:p>
    <w:p w:rsidR="00A1755C" w:rsidRDefault="00A1755C" w:rsidP="00A1755C">
      <w:pPr>
        <w:spacing w:line="400" w:lineRule="exact"/>
        <w:outlineLvl w:val="0"/>
        <w:rPr>
          <w:sz w:val="32"/>
        </w:rPr>
      </w:pPr>
    </w:p>
    <w:p w:rsidR="00A1755C" w:rsidRDefault="00A1755C" w:rsidP="00A1755C">
      <w:pPr>
        <w:spacing w:line="400" w:lineRule="exact"/>
        <w:outlineLvl w:val="0"/>
        <w:rPr>
          <w:sz w:val="32"/>
        </w:rPr>
      </w:pPr>
    </w:p>
    <w:p w:rsidR="00A1755C" w:rsidRDefault="00A1755C" w:rsidP="00A1755C">
      <w:pPr>
        <w:spacing w:line="400" w:lineRule="exact"/>
        <w:rPr>
          <w:sz w:val="30"/>
        </w:rPr>
      </w:pPr>
    </w:p>
    <w:p w:rsidR="00A1755C" w:rsidRPr="0085377E" w:rsidRDefault="00A1755C" w:rsidP="00A1755C">
      <w:pPr>
        <w:spacing w:line="400" w:lineRule="exact"/>
        <w:ind w:firstLineChars="378" w:firstLine="1134"/>
        <w:outlineLvl w:val="0"/>
        <w:rPr>
          <w:sz w:val="30"/>
          <w:u w:val="single"/>
        </w:rPr>
      </w:pPr>
      <w:r>
        <w:rPr>
          <w:rFonts w:hint="eastAsia"/>
          <w:sz w:val="30"/>
        </w:rPr>
        <w:t>专业领域名称</w:t>
      </w:r>
      <w:r>
        <w:rPr>
          <w:sz w:val="30"/>
        </w:rPr>
        <w:t xml:space="preserve"> </w:t>
      </w:r>
      <w:r w:rsidR="00FE0F15">
        <w:rPr>
          <w:rFonts w:hint="eastAsia"/>
          <w:sz w:val="30"/>
        </w:rPr>
        <w:t xml:space="preserve"> </w:t>
      </w:r>
      <w:r w:rsidRPr="00FE0F15">
        <w:rPr>
          <w:sz w:val="30"/>
          <w:u w:val="single"/>
        </w:rPr>
        <w:t xml:space="preserve"> </w:t>
      </w:r>
      <w:r w:rsidR="00685BE9">
        <w:rPr>
          <w:rFonts w:hint="eastAsia"/>
          <w:sz w:val="30"/>
          <w:u w:val="single"/>
        </w:rPr>
        <w:t xml:space="preserve">  </w:t>
      </w:r>
      <w:r w:rsidR="00685BE9">
        <w:rPr>
          <w:rFonts w:hint="eastAsia"/>
          <w:sz w:val="30"/>
          <w:u w:val="single"/>
        </w:rPr>
        <w:t>法律硕士（法学）</w:t>
      </w:r>
      <w:r w:rsidR="00FE0F15" w:rsidRPr="00FE0F15">
        <w:rPr>
          <w:rFonts w:hint="eastAsia"/>
          <w:sz w:val="30"/>
          <w:u w:val="single"/>
        </w:rPr>
        <w:t xml:space="preserve"> </w:t>
      </w:r>
      <w:r w:rsidRPr="00FE0F15">
        <w:rPr>
          <w:rFonts w:hint="eastAsia"/>
          <w:sz w:val="30"/>
          <w:u w:val="single"/>
        </w:rPr>
        <w:t xml:space="preserve"> </w:t>
      </w:r>
      <w:r w:rsidR="00685BE9">
        <w:rPr>
          <w:rFonts w:hint="eastAsia"/>
          <w:sz w:val="30"/>
          <w:u w:val="single"/>
        </w:rPr>
        <w:t xml:space="preserve"> </w:t>
      </w:r>
    </w:p>
    <w:p w:rsidR="00A1755C" w:rsidRDefault="00A1755C" w:rsidP="00A1755C">
      <w:pPr>
        <w:spacing w:line="400" w:lineRule="exact"/>
        <w:outlineLvl w:val="0"/>
        <w:rPr>
          <w:sz w:val="30"/>
        </w:rPr>
      </w:pPr>
    </w:p>
    <w:p w:rsidR="00A1755C" w:rsidRPr="0085377E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  <w:r>
        <w:rPr>
          <w:rFonts w:hint="eastAsia"/>
          <w:sz w:val="30"/>
        </w:rPr>
        <w:t>专业领域代码</w:t>
      </w:r>
      <w:r>
        <w:rPr>
          <w:rFonts w:hint="eastAsia"/>
          <w:sz w:val="30"/>
        </w:rPr>
        <w:t xml:space="preserve">  </w:t>
      </w:r>
      <w:r w:rsidRPr="00FE0F15">
        <w:rPr>
          <w:rFonts w:ascii="宋体" w:hAnsi="宋体" w:hint="eastAsia"/>
          <w:sz w:val="30"/>
          <w:u w:val="single"/>
        </w:rPr>
        <w:t xml:space="preserve">    </w:t>
      </w:r>
      <w:r w:rsidR="00685BE9">
        <w:rPr>
          <w:rFonts w:ascii="宋体" w:hAnsi="宋体" w:hint="eastAsia"/>
          <w:sz w:val="30"/>
          <w:u w:val="single"/>
        </w:rPr>
        <w:t xml:space="preserve">035102            </w:t>
      </w:r>
    </w:p>
    <w:p w:rsidR="00A1755C" w:rsidRDefault="00A1755C" w:rsidP="00A1755C">
      <w:pPr>
        <w:spacing w:line="400" w:lineRule="exact"/>
        <w:ind w:firstLineChars="385" w:firstLine="1155"/>
        <w:rPr>
          <w:sz w:val="30"/>
        </w:rPr>
      </w:pPr>
    </w:p>
    <w:p w:rsidR="00A1755C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  <w:r>
        <w:rPr>
          <w:rFonts w:hint="eastAsia"/>
          <w:sz w:val="30"/>
        </w:rPr>
        <w:t>专业领域负责人</w:t>
      </w:r>
      <w:r w:rsidRPr="00FE0F15">
        <w:rPr>
          <w:rFonts w:ascii="宋体" w:hAnsi="宋体" w:hint="eastAsia"/>
          <w:sz w:val="30"/>
          <w:u w:val="single"/>
        </w:rPr>
        <w:t xml:space="preserve">    </w:t>
      </w:r>
      <w:r w:rsidR="008E126F">
        <w:rPr>
          <w:rFonts w:ascii="宋体" w:hAnsi="宋体" w:hint="eastAsia"/>
          <w:sz w:val="30"/>
          <w:u w:val="single"/>
        </w:rPr>
        <w:t xml:space="preserve"> </w:t>
      </w:r>
      <w:r w:rsidR="00685BE9">
        <w:rPr>
          <w:rFonts w:ascii="宋体" w:hAnsi="宋体" w:hint="eastAsia"/>
          <w:sz w:val="30"/>
          <w:u w:val="single"/>
        </w:rPr>
        <w:t xml:space="preserve">杨惠             </w:t>
      </w:r>
    </w:p>
    <w:p w:rsidR="00A1755C" w:rsidRDefault="00A1755C" w:rsidP="00A1755C">
      <w:pPr>
        <w:spacing w:line="400" w:lineRule="exact"/>
        <w:ind w:firstLineChars="385" w:firstLine="1155"/>
        <w:rPr>
          <w:sz w:val="30"/>
        </w:rPr>
      </w:pPr>
    </w:p>
    <w:p w:rsidR="00A1755C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  <w:r>
        <w:rPr>
          <w:rFonts w:hint="eastAsia"/>
          <w:sz w:val="30"/>
        </w:rPr>
        <w:t>所</w:t>
      </w:r>
      <w:r>
        <w:rPr>
          <w:rFonts w:hint="eastAsia"/>
          <w:sz w:val="30"/>
        </w:rPr>
        <w:t xml:space="preserve">  </w:t>
      </w:r>
      <w:r>
        <w:rPr>
          <w:rFonts w:hint="eastAsia"/>
          <w:sz w:val="30"/>
        </w:rPr>
        <w:t>属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学</w:t>
      </w:r>
      <w:r>
        <w:rPr>
          <w:rFonts w:hint="eastAsia"/>
          <w:sz w:val="30"/>
        </w:rPr>
        <w:t xml:space="preserve"> </w:t>
      </w:r>
      <w:r>
        <w:rPr>
          <w:rFonts w:hint="eastAsia"/>
          <w:sz w:val="30"/>
        </w:rPr>
        <w:t>院</w:t>
      </w:r>
      <w:r>
        <w:rPr>
          <w:rFonts w:hint="eastAsia"/>
          <w:sz w:val="30"/>
        </w:rPr>
        <w:t xml:space="preserve"> </w:t>
      </w:r>
      <w:r w:rsidR="00FE0F15">
        <w:rPr>
          <w:rFonts w:hint="eastAsia"/>
          <w:sz w:val="30"/>
        </w:rPr>
        <w:t xml:space="preserve"> </w:t>
      </w:r>
      <w:r w:rsidRPr="00FE0F15">
        <w:rPr>
          <w:rFonts w:ascii="宋体" w:hAnsi="宋体" w:hint="eastAsia"/>
          <w:sz w:val="30"/>
          <w:u w:val="single"/>
        </w:rPr>
        <w:t xml:space="preserve">   </w:t>
      </w:r>
      <w:r w:rsidR="00685BE9">
        <w:rPr>
          <w:rFonts w:ascii="宋体" w:hAnsi="宋体" w:hint="eastAsia"/>
          <w:sz w:val="30"/>
          <w:u w:val="single"/>
        </w:rPr>
        <w:t xml:space="preserve"> </w:t>
      </w:r>
      <w:r w:rsidR="008E126F">
        <w:rPr>
          <w:rFonts w:ascii="宋体" w:hAnsi="宋体" w:hint="eastAsia"/>
          <w:sz w:val="30"/>
          <w:u w:val="single"/>
        </w:rPr>
        <w:t xml:space="preserve"> </w:t>
      </w:r>
      <w:r w:rsidR="00685BE9">
        <w:rPr>
          <w:rFonts w:ascii="宋体" w:hAnsi="宋体" w:hint="eastAsia"/>
          <w:sz w:val="30"/>
          <w:u w:val="single"/>
        </w:rPr>
        <w:t>法学</w:t>
      </w:r>
      <w:r w:rsidR="008E126F">
        <w:rPr>
          <w:rFonts w:ascii="宋体" w:hAnsi="宋体" w:hint="eastAsia"/>
          <w:sz w:val="30"/>
          <w:u w:val="single"/>
        </w:rPr>
        <w:t>院</w:t>
      </w:r>
      <w:r w:rsidR="00685BE9">
        <w:rPr>
          <w:rFonts w:ascii="宋体" w:hAnsi="宋体" w:hint="eastAsia"/>
          <w:sz w:val="30"/>
          <w:u w:val="single"/>
        </w:rPr>
        <w:t xml:space="preserve">         </w:t>
      </w:r>
    </w:p>
    <w:p w:rsidR="00A1755C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</w:p>
    <w:p w:rsidR="00A1755C" w:rsidRDefault="00A1755C" w:rsidP="00A1755C">
      <w:pPr>
        <w:spacing w:line="400" w:lineRule="exact"/>
        <w:ind w:firstLineChars="350" w:firstLine="1050"/>
        <w:rPr>
          <w:sz w:val="30"/>
        </w:rPr>
      </w:pPr>
    </w:p>
    <w:p w:rsidR="00A1755C" w:rsidRDefault="00A1755C" w:rsidP="00A1755C">
      <w:pPr>
        <w:spacing w:line="400" w:lineRule="exact"/>
        <w:ind w:firstLineChars="400" w:firstLine="1200"/>
        <w:rPr>
          <w:sz w:val="28"/>
          <w:szCs w:val="28"/>
        </w:rPr>
      </w:pPr>
      <w:r w:rsidRPr="0085377E">
        <w:rPr>
          <w:rFonts w:hint="eastAsia"/>
          <w:sz w:val="30"/>
        </w:rPr>
        <w:t>分管院长签字</w:t>
      </w:r>
      <w:r w:rsidR="00FE0F15">
        <w:rPr>
          <w:rFonts w:hint="eastAsia"/>
          <w:sz w:val="30"/>
        </w:rPr>
        <w:t xml:space="preserve"> </w:t>
      </w:r>
      <w:r w:rsidRPr="00FE0F15">
        <w:rPr>
          <w:rFonts w:ascii="宋体" w:hAnsi="宋体" w:hint="eastAsia"/>
          <w:sz w:val="30"/>
          <w:u w:val="single"/>
        </w:rPr>
        <w:t xml:space="preserve">              </w:t>
      </w:r>
      <w:r>
        <w:rPr>
          <w:rFonts w:hint="eastAsia"/>
          <w:sz w:val="28"/>
          <w:szCs w:val="28"/>
        </w:rPr>
        <w:t xml:space="preserve">  </w:t>
      </w:r>
      <w:r w:rsidRPr="0085377E">
        <w:rPr>
          <w:rFonts w:hint="eastAsia"/>
          <w:sz w:val="30"/>
        </w:rPr>
        <w:t>学院盖章</w:t>
      </w:r>
    </w:p>
    <w:p w:rsidR="00A1755C" w:rsidRPr="0023098A" w:rsidRDefault="00A1755C" w:rsidP="00A1755C">
      <w:pPr>
        <w:spacing w:line="400" w:lineRule="exact"/>
        <w:ind w:firstLineChars="385" w:firstLine="1155"/>
        <w:rPr>
          <w:sz w:val="30"/>
          <w:u w:val="single"/>
        </w:rPr>
      </w:pPr>
    </w:p>
    <w:p w:rsidR="00A1755C" w:rsidRDefault="00A1755C" w:rsidP="00A1755C">
      <w:pPr>
        <w:spacing w:line="400" w:lineRule="exact"/>
        <w:rPr>
          <w:sz w:val="30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Pr="0085377E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1755C" w:rsidRPr="0085377E" w:rsidRDefault="00A1755C" w:rsidP="00A1755C">
      <w:pPr>
        <w:spacing w:line="400" w:lineRule="exact"/>
        <w:jc w:val="center"/>
        <w:rPr>
          <w:rFonts w:ascii="Times New Roman" w:hAnsi="Times New Roman"/>
          <w:sz w:val="32"/>
          <w:szCs w:val="32"/>
        </w:rPr>
      </w:pPr>
      <w:r w:rsidRPr="0085377E">
        <w:rPr>
          <w:rFonts w:ascii="Times New Roman" w:hAnsi="Times New Roman"/>
          <w:sz w:val="32"/>
          <w:szCs w:val="32"/>
        </w:rPr>
        <w:t>2016</w:t>
      </w:r>
      <w:r w:rsidRPr="0085377E">
        <w:rPr>
          <w:rFonts w:ascii="Times New Roman"/>
          <w:sz w:val="32"/>
          <w:szCs w:val="32"/>
        </w:rPr>
        <w:t>年</w:t>
      </w:r>
      <w:r w:rsidR="00685BE9">
        <w:rPr>
          <w:rFonts w:ascii="Times New Roman" w:hint="eastAsia"/>
          <w:sz w:val="32"/>
          <w:szCs w:val="32"/>
        </w:rPr>
        <w:t>7</w:t>
      </w:r>
      <w:r w:rsidRPr="0085377E">
        <w:rPr>
          <w:rFonts w:ascii="Times New Roman"/>
          <w:sz w:val="32"/>
          <w:szCs w:val="32"/>
        </w:rPr>
        <w:t>月</w:t>
      </w:r>
      <w:r w:rsidR="004B1CD6">
        <w:rPr>
          <w:rFonts w:ascii="Times New Roman" w:hint="eastAsia"/>
          <w:sz w:val="32"/>
          <w:szCs w:val="32"/>
        </w:rPr>
        <w:t>8</w:t>
      </w:r>
      <w:r w:rsidRPr="0085377E">
        <w:rPr>
          <w:rFonts w:ascii="Times New Roman"/>
          <w:sz w:val="32"/>
          <w:szCs w:val="32"/>
        </w:rPr>
        <w:t>日</w:t>
      </w:r>
    </w:p>
    <w:p w:rsidR="00A1755C" w:rsidRDefault="00A1755C" w:rsidP="00A1755C">
      <w:pPr>
        <w:spacing w:line="400" w:lineRule="exact"/>
        <w:rPr>
          <w:sz w:val="28"/>
          <w:szCs w:val="28"/>
        </w:rPr>
      </w:pPr>
    </w:p>
    <w:p w:rsidR="00A81D18" w:rsidRDefault="00A81D18" w:rsidP="00A1755C">
      <w:pPr>
        <w:spacing w:line="400" w:lineRule="exact"/>
        <w:rPr>
          <w:sz w:val="28"/>
          <w:szCs w:val="28"/>
        </w:rPr>
      </w:pPr>
    </w:p>
    <w:p w:rsidR="00A1755C" w:rsidRPr="00685BE9" w:rsidRDefault="00A1755C" w:rsidP="00A1755C">
      <w:pPr>
        <w:rPr>
          <w:rFonts w:ascii="黑体" w:eastAsia="黑体"/>
          <w:color w:val="000000" w:themeColor="text1"/>
          <w:sz w:val="30"/>
          <w:szCs w:val="30"/>
          <w:u w:val="single"/>
        </w:rPr>
      </w:pPr>
      <w:r w:rsidRPr="00A81D18">
        <w:rPr>
          <w:rFonts w:ascii="黑体" w:eastAsia="黑体" w:hint="eastAsia"/>
          <w:sz w:val="30"/>
          <w:szCs w:val="30"/>
        </w:rPr>
        <w:lastRenderedPageBreak/>
        <w:t>专业</w:t>
      </w:r>
      <w:r w:rsidR="00050C0B" w:rsidRPr="00A81D18">
        <w:rPr>
          <w:rFonts w:ascii="黑体" w:eastAsia="黑体" w:hint="eastAsia"/>
          <w:sz w:val="30"/>
          <w:szCs w:val="30"/>
        </w:rPr>
        <w:t>领域</w:t>
      </w:r>
      <w:r w:rsidRPr="00A81D18">
        <w:rPr>
          <w:rFonts w:ascii="黑体" w:eastAsia="黑体" w:hint="eastAsia"/>
          <w:sz w:val="30"/>
          <w:szCs w:val="30"/>
        </w:rPr>
        <w:t>名称：</w:t>
      </w:r>
      <w:r w:rsidRPr="00A81D18">
        <w:rPr>
          <w:rFonts w:ascii="黑体" w:eastAsia="黑体" w:hint="eastAsia"/>
          <w:sz w:val="30"/>
          <w:szCs w:val="30"/>
          <w:u w:val="single"/>
        </w:rPr>
        <w:t xml:space="preserve">   </w:t>
      </w:r>
      <w:r w:rsidRPr="00685BE9">
        <w:rPr>
          <w:rFonts w:ascii="黑体" w:eastAsia="黑体" w:hint="eastAsia"/>
          <w:color w:val="000000" w:themeColor="text1"/>
          <w:sz w:val="30"/>
          <w:szCs w:val="30"/>
          <w:u w:val="single"/>
        </w:rPr>
        <w:t xml:space="preserve">  </w:t>
      </w:r>
      <w:r w:rsidR="00685BE9">
        <w:rPr>
          <w:rFonts w:ascii="黑体" w:eastAsia="黑体" w:hint="eastAsia"/>
          <w:color w:val="000000" w:themeColor="text1"/>
          <w:sz w:val="30"/>
          <w:szCs w:val="30"/>
          <w:u w:val="single"/>
        </w:rPr>
        <w:t xml:space="preserve"> </w:t>
      </w:r>
      <w:r w:rsidR="00685BE9" w:rsidRPr="00685BE9">
        <w:rPr>
          <w:rFonts w:hint="eastAsia"/>
          <w:color w:val="000000" w:themeColor="text1"/>
          <w:sz w:val="30"/>
          <w:szCs w:val="30"/>
          <w:u w:val="single"/>
        </w:rPr>
        <w:t>法律硕士（法学）</w:t>
      </w:r>
      <w:r w:rsidRPr="00685BE9">
        <w:rPr>
          <w:rFonts w:ascii="黑体" w:eastAsia="黑体" w:hint="eastAsia"/>
          <w:color w:val="000000" w:themeColor="text1"/>
          <w:sz w:val="30"/>
          <w:szCs w:val="30"/>
          <w:u w:val="single"/>
        </w:rPr>
        <w:t xml:space="preserve">  </w:t>
      </w:r>
      <w:r w:rsidR="00015D94" w:rsidRPr="00685BE9">
        <w:rPr>
          <w:rFonts w:ascii="黑体" w:eastAsia="黑体" w:hint="eastAsia"/>
          <w:color w:val="000000" w:themeColor="text1"/>
          <w:sz w:val="30"/>
          <w:szCs w:val="30"/>
          <w:u w:val="single"/>
        </w:rPr>
        <w:t xml:space="preserve">   </w:t>
      </w:r>
      <w:r w:rsidRPr="00685BE9">
        <w:rPr>
          <w:rFonts w:ascii="黑体" w:eastAsia="黑体" w:hint="eastAsia"/>
          <w:color w:val="000000" w:themeColor="text1"/>
          <w:sz w:val="30"/>
          <w:szCs w:val="30"/>
          <w:u w:val="single"/>
        </w:rPr>
        <w:t xml:space="preserve">      </w:t>
      </w:r>
    </w:p>
    <w:p w:rsidR="00A1755C" w:rsidRPr="00A81D18" w:rsidRDefault="00A1755C" w:rsidP="00A1755C">
      <w:pPr>
        <w:rPr>
          <w:rFonts w:ascii="黑体" w:eastAsia="黑体"/>
          <w:sz w:val="30"/>
          <w:szCs w:val="30"/>
          <w:u w:val="single"/>
        </w:rPr>
      </w:pPr>
      <w:r w:rsidRPr="00A81D18">
        <w:rPr>
          <w:rFonts w:ascii="黑体" w:eastAsia="黑体" w:hint="eastAsia"/>
          <w:sz w:val="30"/>
          <w:szCs w:val="30"/>
        </w:rPr>
        <w:t>英  文 名 称：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</w:t>
      </w:r>
      <w:r w:rsidRPr="00A81D18">
        <w:rPr>
          <w:rFonts w:ascii="Times New Roman" w:hAnsi="Times New Roman"/>
          <w:sz w:val="30"/>
          <w:szCs w:val="30"/>
          <w:u w:val="single"/>
        </w:rPr>
        <w:t xml:space="preserve"> </w:t>
      </w:r>
      <w:r w:rsidR="00685BE9">
        <w:rPr>
          <w:rFonts w:ascii="Times New Roman" w:hAnsi="Times New Roman" w:hint="eastAsia"/>
          <w:sz w:val="30"/>
          <w:szCs w:val="30"/>
          <w:u w:val="single"/>
        </w:rPr>
        <w:t xml:space="preserve">     </w:t>
      </w:r>
      <w:r w:rsidR="00685BE9" w:rsidRPr="00685BE9">
        <w:rPr>
          <w:rFonts w:ascii="Times New Roman" w:hAnsi="Times New Roman" w:hint="eastAsia"/>
          <w:color w:val="000000" w:themeColor="text1"/>
          <w:sz w:val="30"/>
          <w:szCs w:val="30"/>
          <w:u w:val="single"/>
        </w:rPr>
        <w:t xml:space="preserve">  </w:t>
      </w:r>
      <w:proofErr w:type="spellStart"/>
      <w:r w:rsidR="00685BE9" w:rsidRPr="00685BE9">
        <w:rPr>
          <w:rFonts w:ascii="Times New Roman"/>
          <w:color w:val="000000" w:themeColor="text1"/>
          <w:sz w:val="30"/>
          <w:szCs w:val="30"/>
          <w:u w:val="single"/>
        </w:rPr>
        <w:t>Juris</w:t>
      </w:r>
      <w:proofErr w:type="spellEnd"/>
      <w:r w:rsidR="00685BE9" w:rsidRPr="00685BE9">
        <w:rPr>
          <w:rFonts w:ascii="Times New Roman"/>
          <w:color w:val="000000" w:themeColor="text1"/>
          <w:sz w:val="30"/>
          <w:szCs w:val="30"/>
          <w:u w:val="single"/>
        </w:rPr>
        <w:t xml:space="preserve"> Master</w:t>
      </w:r>
      <w:r w:rsidRPr="00685BE9">
        <w:rPr>
          <w:rFonts w:ascii="Times New Roman" w:eastAsia="黑体" w:hAnsi="Times New Roman"/>
          <w:color w:val="000000" w:themeColor="text1"/>
          <w:sz w:val="30"/>
          <w:szCs w:val="30"/>
          <w:u w:val="single"/>
        </w:rPr>
        <w:t xml:space="preserve"> 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      </w:t>
      </w:r>
      <w:r w:rsidR="00A81D18">
        <w:rPr>
          <w:rFonts w:ascii="Times New Roman" w:eastAsia="黑体" w:hAnsi="Times New Roman" w:hint="eastAsia"/>
          <w:sz w:val="30"/>
          <w:szCs w:val="30"/>
          <w:u w:val="single"/>
        </w:rPr>
        <w:t xml:space="preserve"> 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</w:t>
      </w:r>
      <w:r w:rsidR="00685BE9">
        <w:rPr>
          <w:rFonts w:ascii="Times New Roman" w:eastAsia="黑体" w:hAnsi="Times New Roman" w:hint="eastAsia"/>
          <w:sz w:val="30"/>
          <w:szCs w:val="30"/>
          <w:u w:val="single"/>
        </w:rPr>
        <w:t xml:space="preserve">    </w:t>
      </w:r>
    </w:p>
    <w:p w:rsidR="00A1755C" w:rsidRPr="00A81D18" w:rsidRDefault="00A1755C" w:rsidP="00A1755C">
      <w:pPr>
        <w:rPr>
          <w:rFonts w:ascii="黑体" w:eastAsia="黑体"/>
          <w:sz w:val="30"/>
          <w:szCs w:val="30"/>
          <w:u w:val="single"/>
        </w:rPr>
      </w:pPr>
      <w:r w:rsidRPr="00A81D18">
        <w:rPr>
          <w:rFonts w:ascii="黑体" w:eastAsia="黑体" w:hint="eastAsia"/>
          <w:sz w:val="30"/>
          <w:szCs w:val="30"/>
        </w:rPr>
        <w:t>专业</w:t>
      </w:r>
      <w:r w:rsidR="00050C0B" w:rsidRPr="00A81D18">
        <w:rPr>
          <w:rFonts w:ascii="黑体" w:eastAsia="黑体" w:hint="eastAsia"/>
          <w:sz w:val="30"/>
          <w:szCs w:val="30"/>
        </w:rPr>
        <w:t>领域</w:t>
      </w:r>
      <w:r w:rsidRPr="00A81D18">
        <w:rPr>
          <w:rFonts w:ascii="黑体" w:eastAsia="黑体" w:hint="eastAsia"/>
          <w:sz w:val="30"/>
          <w:szCs w:val="30"/>
        </w:rPr>
        <w:t>代码：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      </w:t>
      </w:r>
      <w:r w:rsidR="00685BE9">
        <w:rPr>
          <w:rFonts w:ascii="Times New Roman" w:eastAsia="黑体" w:hAnsi="Times New Roman" w:hint="eastAsia"/>
          <w:sz w:val="30"/>
          <w:szCs w:val="30"/>
          <w:u w:val="single"/>
        </w:rPr>
        <w:t xml:space="preserve">  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</w:t>
      </w:r>
      <w:r w:rsidR="00685BE9">
        <w:rPr>
          <w:rFonts w:ascii="Times New Roman" w:eastAsia="黑体" w:hAnsi="Times New Roman" w:hint="eastAsia"/>
          <w:sz w:val="30"/>
          <w:szCs w:val="30"/>
          <w:u w:val="single"/>
        </w:rPr>
        <w:t>035102</w:t>
      </w:r>
      <w:r w:rsidRPr="00A81D18">
        <w:rPr>
          <w:rFonts w:ascii="Times New Roman" w:eastAsia="黑体" w:hAnsi="Times New Roman"/>
          <w:sz w:val="30"/>
          <w:szCs w:val="30"/>
          <w:u w:val="single"/>
        </w:rPr>
        <w:t xml:space="preserve">    </w:t>
      </w:r>
      <w:r w:rsidR="00685BE9">
        <w:rPr>
          <w:rFonts w:ascii="黑体" w:eastAsia="黑体"/>
          <w:sz w:val="30"/>
          <w:szCs w:val="30"/>
          <w:u w:val="single"/>
        </w:rPr>
        <w:t xml:space="preserve">            </w:t>
      </w:r>
      <w:r w:rsidR="00685BE9">
        <w:rPr>
          <w:rFonts w:ascii="黑体" w:eastAsia="黑体" w:hint="eastAsia"/>
          <w:sz w:val="30"/>
          <w:szCs w:val="30"/>
          <w:u w:val="single"/>
        </w:rPr>
        <w:t xml:space="preserve"> </w:t>
      </w:r>
    </w:p>
    <w:p w:rsidR="00A1755C" w:rsidRPr="007067F8" w:rsidRDefault="00A1755C" w:rsidP="00A1755C">
      <w:pPr>
        <w:rPr>
          <w:rFonts w:ascii="黑体" w:eastAsia="黑体"/>
          <w:sz w:val="32"/>
          <w:szCs w:val="32"/>
          <w:u w:val="single"/>
        </w:rPr>
      </w:pPr>
    </w:p>
    <w:p w:rsidR="00A1755C" w:rsidRPr="00EF2C0D" w:rsidRDefault="00050C0B" w:rsidP="00A1755C">
      <w:pPr>
        <w:spacing w:line="360" w:lineRule="auto"/>
        <w:rPr>
          <w:rFonts w:ascii="黑体" w:eastAsia="黑体" w:hAnsi="黑体"/>
          <w:sz w:val="32"/>
          <w:szCs w:val="32"/>
        </w:rPr>
      </w:pPr>
      <w:r w:rsidRPr="00F05A5A">
        <w:rPr>
          <w:rFonts w:ascii="黑体" w:eastAsia="黑体" w:hAnsi="黑体" w:hint="eastAsia"/>
          <w:sz w:val="30"/>
          <w:szCs w:val="30"/>
        </w:rPr>
        <w:t>一、</w:t>
      </w:r>
      <w:r w:rsidR="00A1755C" w:rsidRPr="00F05A5A">
        <w:rPr>
          <w:rFonts w:ascii="黑体" w:eastAsia="黑体" w:hAnsi="黑体" w:hint="eastAsia"/>
          <w:sz w:val="30"/>
          <w:szCs w:val="30"/>
        </w:rPr>
        <w:t>专业</w:t>
      </w:r>
      <w:r w:rsidRPr="00F05A5A">
        <w:rPr>
          <w:rFonts w:ascii="黑体" w:eastAsia="黑体" w:hAnsi="黑体" w:hint="eastAsia"/>
          <w:sz w:val="30"/>
          <w:szCs w:val="30"/>
        </w:rPr>
        <w:t>领域</w:t>
      </w:r>
      <w:r w:rsidR="00A1755C" w:rsidRPr="00F05A5A">
        <w:rPr>
          <w:rFonts w:ascii="黑体" w:eastAsia="黑体" w:hAnsi="黑体" w:hint="eastAsia"/>
          <w:sz w:val="30"/>
          <w:szCs w:val="30"/>
        </w:rPr>
        <w:t>简介</w:t>
      </w:r>
    </w:p>
    <w:p w:rsidR="00EC0156" w:rsidRPr="005E3544" w:rsidRDefault="0020759F" w:rsidP="005E3544">
      <w:pPr>
        <w:spacing w:line="360" w:lineRule="auto"/>
        <w:ind w:firstLineChars="200" w:firstLine="560"/>
        <w:rPr>
          <w:rFonts w:ascii="宋体" w:hAnsi="宋体" w:cs="仿宋"/>
          <w:color w:val="000000"/>
          <w:sz w:val="28"/>
          <w:szCs w:val="28"/>
        </w:rPr>
      </w:pPr>
      <w:r w:rsidRPr="005E3544">
        <w:rPr>
          <w:rFonts w:ascii="宋体" w:hAnsi="宋体" w:cs="仿宋" w:hint="eastAsia"/>
          <w:color w:val="000000"/>
          <w:sz w:val="28"/>
          <w:szCs w:val="28"/>
        </w:rPr>
        <w:t>法律硕士（法学）研究生教育的招生对象是具有国民教育序列大学本科学历（</w:t>
      </w:r>
      <w:r w:rsidR="005C756C" w:rsidRPr="005E3544">
        <w:rPr>
          <w:rFonts w:ascii="宋体" w:hAnsi="宋体" w:cs="仿宋" w:hint="eastAsia"/>
          <w:color w:val="000000"/>
          <w:sz w:val="28"/>
          <w:szCs w:val="28"/>
        </w:rPr>
        <w:t>或本科同等学力</w:t>
      </w:r>
      <w:r w:rsidRPr="005E3544">
        <w:rPr>
          <w:rFonts w:ascii="宋体" w:hAnsi="宋体" w:cs="仿宋" w:hint="eastAsia"/>
          <w:color w:val="000000"/>
          <w:sz w:val="28"/>
          <w:szCs w:val="28"/>
        </w:rPr>
        <w:t>）的法学专业毕业生。我校</w:t>
      </w:r>
      <w:r w:rsidR="006B382D" w:rsidRPr="005E3544">
        <w:rPr>
          <w:rFonts w:ascii="宋体" w:hAnsi="宋体" w:cs="仿宋" w:hint="eastAsia"/>
          <w:color w:val="000000"/>
          <w:sz w:val="28"/>
          <w:szCs w:val="28"/>
        </w:rPr>
        <w:t>法律硕士（</w:t>
      </w:r>
      <w:r w:rsidRPr="005E3544">
        <w:rPr>
          <w:rFonts w:ascii="宋体" w:hAnsi="宋体" w:cs="仿宋" w:hint="eastAsia"/>
          <w:color w:val="000000"/>
          <w:sz w:val="28"/>
          <w:szCs w:val="28"/>
        </w:rPr>
        <w:t>法学）依托</w:t>
      </w:r>
      <w:r w:rsidR="006B382D" w:rsidRPr="005E3544">
        <w:rPr>
          <w:rFonts w:ascii="宋体" w:hAnsi="宋体" w:cs="仿宋" w:hint="eastAsia"/>
          <w:color w:val="000000"/>
          <w:sz w:val="28"/>
          <w:szCs w:val="28"/>
        </w:rPr>
        <w:t>省部级“航空法律与政策研究中心”、“航空法学实验教学示范中心”和“中国航空法学研究会”等平台，重点开展航空法方向研究生的招生、培养和科研等</w:t>
      </w:r>
      <w:r w:rsidRPr="005E3544">
        <w:rPr>
          <w:rFonts w:ascii="宋体" w:hAnsi="宋体" w:cs="仿宋" w:hint="eastAsia"/>
          <w:color w:val="000000"/>
          <w:sz w:val="28"/>
          <w:szCs w:val="28"/>
        </w:rPr>
        <w:t>工作。</w:t>
      </w:r>
      <w:r w:rsidR="006B382D" w:rsidRPr="005E3544">
        <w:rPr>
          <w:rFonts w:ascii="宋体" w:hAnsi="宋体" w:cs="仿宋" w:hint="eastAsia"/>
          <w:color w:val="000000"/>
          <w:sz w:val="28"/>
          <w:szCs w:val="28"/>
        </w:rPr>
        <w:t>与中国国际航空集团公司等民航企事业单位和检察院、法院、律</w:t>
      </w:r>
      <w:r w:rsidR="00D40F66" w:rsidRPr="005E3544">
        <w:rPr>
          <w:rFonts w:ascii="宋体" w:hAnsi="宋体" w:cs="仿宋" w:hint="eastAsia"/>
          <w:color w:val="000000"/>
          <w:sz w:val="28"/>
          <w:szCs w:val="28"/>
        </w:rPr>
        <w:t>师</w:t>
      </w:r>
      <w:r w:rsidR="005E5D21" w:rsidRPr="005E3544">
        <w:rPr>
          <w:rFonts w:ascii="宋体" w:hAnsi="宋体" w:cs="仿宋" w:hint="eastAsia"/>
          <w:color w:val="000000"/>
          <w:sz w:val="28"/>
          <w:szCs w:val="28"/>
        </w:rPr>
        <w:t>事务</w:t>
      </w:r>
      <w:r w:rsidR="006B382D" w:rsidRPr="005E3544">
        <w:rPr>
          <w:rFonts w:ascii="宋体" w:hAnsi="宋体" w:cs="仿宋" w:hint="eastAsia"/>
          <w:color w:val="000000"/>
          <w:sz w:val="28"/>
          <w:szCs w:val="28"/>
        </w:rPr>
        <w:t>所等法律实务部门密切联系，共同开展法律特别是航空法理论与实务研究。</w:t>
      </w:r>
    </w:p>
    <w:p w:rsidR="00A1755C" w:rsidRPr="00026C25" w:rsidRDefault="00A1755C" w:rsidP="00A1755C">
      <w:pPr>
        <w:spacing w:line="360" w:lineRule="auto"/>
        <w:rPr>
          <w:rFonts w:ascii="黑体" w:eastAsia="黑体" w:hAnsi="黑体"/>
          <w:sz w:val="32"/>
          <w:szCs w:val="32"/>
        </w:rPr>
      </w:pPr>
      <w:r w:rsidRPr="00F05A5A">
        <w:rPr>
          <w:rFonts w:ascii="黑体" w:eastAsia="黑体" w:hAnsi="黑体" w:hint="eastAsia"/>
          <w:sz w:val="30"/>
          <w:szCs w:val="30"/>
        </w:rPr>
        <w:t>二、培养目标</w:t>
      </w:r>
    </w:p>
    <w:p w:rsidR="00685BE9" w:rsidRPr="005E3544" w:rsidRDefault="00685BE9" w:rsidP="005E3544">
      <w:pPr>
        <w:spacing w:line="360" w:lineRule="auto"/>
        <w:ind w:firstLineChars="200" w:firstLine="560"/>
        <w:rPr>
          <w:rFonts w:ascii="宋体" w:hAnsi="宋体" w:cs="仿宋"/>
          <w:color w:val="000000"/>
          <w:sz w:val="28"/>
          <w:szCs w:val="28"/>
        </w:rPr>
      </w:pPr>
      <w:r w:rsidRPr="005E3544">
        <w:rPr>
          <w:rFonts w:ascii="宋体" w:hAnsi="宋体" w:cs="仿宋" w:hint="eastAsia"/>
          <w:color w:val="000000"/>
          <w:sz w:val="28"/>
          <w:szCs w:val="28"/>
        </w:rPr>
        <w:t>培养具有社会主义法治观念、德才兼备，具有坚实的法学基础理论与较强的法律实践能力，具有良好的法律思维与创新能力，掌握民航基本知识，具有较高的外语水平和应用能力的高层次专门型、应用型法律人才。具体要求：</w:t>
      </w:r>
    </w:p>
    <w:p w:rsidR="00685BE9" w:rsidRPr="005E3544" w:rsidRDefault="00685BE9" w:rsidP="005E3544">
      <w:pPr>
        <w:spacing w:line="360" w:lineRule="auto"/>
        <w:ind w:firstLineChars="200" w:firstLine="560"/>
        <w:rPr>
          <w:rFonts w:ascii="宋体" w:hAnsi="宋体" w:cs="仿宋"/>
          <w:color w:val="000000"/>
          <w:sz w:val="28"/>
          <w:szCs w:val="28"/>
        </w:rPr>
      </w:pPr>
      <w:r w:rsidRPr="005E3544">
        <w:rPr>
          <w:rFonts w:ascii="宋体" w:hAnsi="宋体" w:cs="仿宋" w:hint="eastAsia"/>
          <w:color w:val="000000"/>
          <w:sz w:val="28"/>
          <w:szCs w:val="28"/>
        </w:rPr>
        <w:t>1．掌握马克思主义的基本原理，拥护党的基本路线、方针、政策，自觉遵守和维护宪法和法律，热爱祖国，具有良好的政治素质和法律职业道德。</w:t>
      </w:r>
    </w:p>
    <w:p w:rsidR="00685BE9" w:rsidRPr="005E3544" w:rsidRDefault="00685BE9" w:rsidP="005E3544">
      <w:pPr>
        <w:spacing w:line="360" w:lineRule="auto"/>
        <w:ind w:firstLineChars="200" w:firstLine="560"/>
        <w:rPr>
          <w:rFonts w:ascii="宋体" w:hAnsi="宋体" w:cs="仿宋"/>
          <w:color w:val="000000"/>
          <w:sz w:val="28"/>
          <w:szCs w:val="28"/>
        </w:rPr>
      </w:pPr>
      <w:r w:rsidRPr="005E3544">
        <w:rPr>
          <w:rFonts w:ascii="宋体" w:hAnsi="宋体" w:cs="仿宋" w:hint="eastAsia"/>
          <w:color w:val="000000"/>
          <w:sz w:val="28"/>
          <w:szCs w:val="28"/>
        </w:rPr>
        <w:t>2．掌握法学基本原理</w:t>
      </w:r>
      <w:r w:rsidR="00DE2C6D" w:rsidRPr="005E3544">
        <w:rPr>
          <w:rFonts w:ascii="宋体" w:hAnsi="宋体" w:cs="仿宋" w:hint="eastAsia"/>
          <w:color w:val="000000"/>
          <w:sz w:val="28"/>
          <w:szCs w:val="28"/>
        </w:rPr>
        <w:t>，</w:t>
      </w:r>
      <w:r w:rsidRPr="005E3544">
        <w:rPr>
          <w:rFonts w:ascii="宋体" w:hAnsi="宋体" w:cs="仿宋" w:hint="eastAsia"/>
          <w:color w:val="000000"/>
          <w:sz w:val="28"/>
          <w:szCs w:val="28"/>
        </w:rPr>
        <w:t>具备法律职业所要求的知识结构、思维方式和应用能力。</w:t>
      </w:r>
    </w:p>
    <w:p w:rsidR="005E3544" w:rsidRDefault="00685BE9" w:rsidP="005E3544">
      <w:pPr>
        <w:spacing w:line="360" w:lineRule="auto"/>
        <w:ind w:firstLineChars="200" w:firstLine="560"/>
        <w:rPr>
          <w:rFonts w:ascii="宋体" w:hAnsi="宋体" w:cs="仿宋"/>
          <w:color w:val="000000"/>
          <w:sz w:val="28"/>
          <w:szCs w:val="28"/>
        </w:rPr>
      </w:pPr>
      <w:r w:rsidRPr="005E3544">
        <w:rPr>
          <w:rFonts w:ascii="宋体" w:hAnsi="宋体" w:cs="仿宋" w:hint="eastAsia"/>
          <w:color w:val="000000"/>
          <w:sz w:val="28"/>
          <w:szCs w:val="28"/>
        </w:rPr>
        <w:lastRenderedPageBreak/>
        <w:t>3．综合运用法律和其他专业知识，具有独立从事法律职业工作的能力，能达到有关部门相应的任职要求。</w:t>
      </w:r>
    </w:p>
    <w:p w:rsidR="00A1755C" w:rsidRPr="005E3544" w:rsidRDefault="00685BE9" w:rsidP="005E3544">
      <w:pPr>
        <w:spacing w:line="360" w:lineRule="auto"/>
        <w:ind w:firstLineChars="200" w:firstLine="560"/>
        <w:rPr>
          <w:rFonts w:ascii="宋体" w:hAnsi="宋体" w:cs="仿宋"/>
          <w:color w:val="000000"/>
          <w:sz w:val="28"/>
          <w:szCs w:val="28"/>
        </w:rPr>
      </w:pPr>
      <w:r w:rsidRPr="005E3544">
        <w:rPr>
          <w:rFonts w:ascii="宋体" w:hAnsi="宋体" w:cs="仿宋" w:hint="eastAsia"/>
          <w:color w:val="000000"/>
          <w:sz w:val="28"/>
          <w:szCs w:val="28"/>
        </w:rPr>
        <w:t>4．较为熟练地掌握一门外语，能阅读专业外语资料。</w:t>
      </w:r>
    </w:p>
    <w:p w:rsidR="00A1755C" w:rsidRPr="00F05A5A" w:rsidRDefault="00A1755C" w:rsidP="00A1755C">
      <w:pPr>
        <w:spacing w:line="360" w:lineRule="auto"/>
        <w:rPr>
          <w:rFonts w:ascii="黑体" w:eastAsia="黑体" w:hAnsi="黑体"/>
          <w:sz w:val="30"/>
          <w:szCs w:val="30"/>
        </w:rPr>
      </w:pPr>
      <w:r w:rsidRPr="00F05A5A">
        <w:rPr>
          <w:rFonts w:ascii="黑体" w:eastAsia="黑体" w:hAnsi="黑体" w:hint="eastAsia"/>
          <w:sz w:val="30"/>
          <w:szCs w:val="30"/>
        </w:rPr>
        <w:t>三、</w:t>
      </w:r>
      <w:r w:rsidR="000B4874">
        <w:rPr>
          <w:rFonts w:ascii="黑体" w:eastAsia="黑体" w:hAnsi="黑体" w:hint="eastAsia"/>
          <w:sz w:val="30"/>
          <w:szCs w:val="30"/>
        </w:rPr>
        <w:t>研究</w:t>
      </w:r>
      <w:r w:rsidRPr="00F05A5A">
        <w:rPr>
          <w:rFonts w:ascii="黑体" w:eastAsia="黑体" w:hAnsi="黑体" w:hint="eastAsia"/>
          <w:sz w:val="30"/>
          <w:szCs w:val="30"/>
        </w:rPr>
        <w:t>方向</w:t>
      </w:r>
    </w:p>
    <w:tbl>
      <w:tblPr>
        <w:tblW w:w="8125" w:type="dxa"/>
        <w:jc w:val="center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3"/>
        <w:gridCol w:w="2141"/>
        <w:gridCol w:w="5081"/>
      </w:tblGrid>
      <w:tr w:rsidR="00A1755C" w:rsidTr="00D931E8">
        <w:trPr>
          <w:jc w:val="center"/>
        </w:trPr>
        <w:tc>
          <w:tcPr>
            <w:tcW w:w="903" w:type="dxa"/>
            <w:vAlign w:val="center"/>
          </w:tcPr>
          <w:p w:rsidR="00A1755C" w:rsidRPr="000B4874" w:rsidRDefault="00A1755C" w:rsidP="002218ED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0B4874">
              <w:rPr>
                <w:rFonts w:ascii="宋体" w:hAnsi="宋体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2141" w:type="dxa"/>
            <w:vAlign w:val="center"/>
          </w:tcPr>
          <w:p w:rsidR="00A1755C" w:rsidRPr="000B4874" w:rsidRDefault="000B4874" w:rsidP="002218ED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0B4874">
              <w:rPr>
                <w:rFonts w:ascii="宋体" w:hAnsi="宋体" w:hint="eastAsia"/>
                <w:b/>
                <w:sz w:val="24"/>
                <w:szCs w:val="24"/>
              </w:rPr>
              <w:t>研究</w:t>
            </w:r>
            <w:r w:rsidR="00A1755C" w:rsidRPr="000B4874">
              <w:rPr>
                <w:rFonts w:ascii="宋体" w:hAnsi="宋体" w:hint="eastAsia"/>
                <w:b/>
                <w:sz w:val="24"/>
                <w:szCs w:val="24"/>
              </w:rPr>
              <w:t>方向名称</w:t>
            </w:r>
          </w:p>
        </w:tc>
        <w:tc>
          <w:tcPr>
            <w:tcW w:w="5081" w:type="dxa"/>
            <w:vAlign w:val="center"/>
          </w:tcPr>
          <w:p w:rsidR="00A1755C" w:rsidRPr="000B4874" w:rsidRDefault="00A1755C" w:rsidP="002218ED">
            <w:pPr>
              <w:spacing w:line="360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0B4874">
              <w:rPr>
                <w:rFonts w:ascii="宋体" w:hAnsi="宋体" w:hint="eastAsia"/>
                <w:b/>
                <w:sz w:val="24"/>
                <w:szCs w:val="24"/>
              </w:rPr>
              <w:t>主要研究内容</w:t>
            </w:r>
          </w:p>
        </w:tc>
      </w:tr>
      <w:tr w:rsidR="00BA4ACE" w:rsidTr="00202D6C">
        <w:trPr>
          <w:trHeight w:val="457"/>
          <w:jc w:val="center"/>
        </w:trPr>
        <w:tc>
          <w:tcPr>
            <w:tcW w:w="903" w:type="dxa"/>
            <w:vAlign w:val="center"/>
          </w:tcPr>
          <w:p w:rsidR="00BA4ACE" w:rsidRPr="000B4874" w:rsidRDefault="00BA4ACE" w:rsidP="00EE5908">
            <w:pPr>
              <w:spacing w:beforeLines="100" w:afterLines="100" w:line="360" w:lineRule="auto"/>
              <w:jc w:val="center"/>
              <w:rPr>
                <w:rFonts w:ascii="宋体" w:hAnsi="宋体"/>
                <w:sz w:val="24"/>
                <w:szCs w:val="24"/>
              </w:rPr>
            </w:pPr>
            <w:r w:rsidRPr="000B4874"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2141" w:type="dxa"/>
          </w:tcPr>
          <w:p w:rsidR="00BA4ACE" w:rsidRPr="005E4CE3" w:rsidRDefault="00BA4ACE" w:rsidP="00EE5908">
            <w:pPr>
              <w:spacing w:beforeLines="150" w:afterLines="150" w:line="360" w:lineRule="auto"/>
              <w:jc w:val="center"/>
              <w:rPr>
                <w:rFonts w:ascii="宋体" w:hAnsi="宋体"/>
                <w:sz w:val="24"/>
              </w:rPr>
            </w:pPr>
            <w:r w:rsidRPr="005E4CE3">
              <w:rPr>
                <w:rFonts w:ascii="宋体" w:hAnsi="宋体" w:hint="eastAsia"/>
                <w:sz w:val="24"/>
              </w:rPr>
              <w:t>航空法</w:t>
            </w:r>
          </w:p>
        </w:tc>
        <w:tc>
          <w:tcPr>
            <w:tcW w:w="5081" w:type="dxa"/>
            <w:vAlign w:val="center"/>
          </w:tcPr>
          <w:p w:rsidR="00BA4ACE" w:rsidRPr="005E4CE3" w:rsidRDefault="00BA4ACE" w:rsidP="00EE5908">
            <w:pPr>
              <w:spacing w:beforeLines="100" w:afterLines="100" w:line="360" w:lineRule="auto"/>
              <w:rPr>
                <w:rFonts w:ascii="宋体" w:hAnsi="宋体"/>
                <w:sz w:val="24"/>
              </w:rPr>
            </w:pPr>
            <w:r w:rsidRPr="005E4CE3">
              <w:rPr>
                <w:rFonts w:ascii="宋体" w:hAnsi="宋体" w:hint="eastAsia"/>
                <w:sz w:val="24"/>
              </w:rPr>
              <w:t>国际航空条约法、</w:t>
            </w:r>
            <w:r w:rsidR="002218ED" w:rsidRPr="002218ED">
              <w:rPr>
                <w:rFonts w:ascii="宋体" w:hAnsi="宋体" w:hint="eastAsia"/>
                <w:sz w:val="24"/>
              </w:rPr>
              <w:t>航空运输合同法</w:t>
            </w:r>
            <w:r w:rsidR="002218ED">
              <w:rPr>
                <w:rFonts w:ascii="宋体" w:hAnsi="宋体" w:hint="eastAsia"/>
                <w:sz w:val="24"/>
              </w:rPr>
              <w:t>、</w:t>
            </w:r>
            <w:r w:rsidR="002218ED" w:rsidRPr="002218ED">
              <w:rPr>
                <w:rFonts w:ascii="宋体" w:hAnsi="宋体" w:hint="eastAsia"/>
                <w:sz w:val="24"/>
              </w:rPr>
              <w:t>航空安保法</w:t>
            </w:r>
            <w:r w:rsidR="002218ED">
              <w:rPr>
                <w:rFonts w:ascii="宋体" w:hAnsi="宋体" w:hint="eastAsia"/>
                <w:sz w:val="24"/>
              </w:rPr>
              <w:t>、</w:t>
            </w:r>
            <w:r w:rsidR="00E91FEA">
              <w:rPr>
                <w:rFonts w:ascii="宋体" w:hAnsi="宋体" w:hint="eastAsia"/>
                <w:sz w:val="24"/>
              </w:rPr>
              <w:t>民航行政</w:t>
            </w:r>
            <w:r w:rsidR="002218ED" w:rsidRPr="002218ED">
              <w:rPr>
                <w:rFonts w:ascii="宋体" w:hAnsi="宋体" w:hint="eastAsia"/>
                <w:sz w:val="24"/>
              </w:rPr>
              <w:t>法</w:t>
            </w:r>
            <w:r>
              <w:rPr>
                <w:rFonts w:ascii="宋体" w:hAnsi="宋体" w:hint="eastAsia"/>
                <w:sz w:val="24"/>
              </w:rPr>
              <w:t>等</w:t>
            </w:r>
          </w:p>
        </w:tc>
      </w:tr>
    </w:tbl>
    <w:p w:rsidR="00C40CE1" w:rsidRPr="00C40CE1" w:rsidRDefault="00C40CE1" w:rsidP="009B0570">
      <w:pPr>
        <w:spacing w:line="360" w:lineRule="auto"/>
        <w:rPr>
          <w:rFonts w:asciiTheme="minorEastAsia" w:eastAsiaTheme="minorEastAsia" w:hAnsiTheme="minorEastAsia"/>
          <w:sz w:val="24"/>
          <w:szCs w:val="24"/>
        </w:rPr>
      </w:pPr>
    </w:p>
    <w:p w:rsidR="00050C0B" w:rsidRDefault="00050C0B" w:rsidP="009B0570">
      <w:pPr>
        <w:spacing w:line="360" w:lineRule="auto"/>
        <w:rPr>
          <w:rFonts w:ascii="黑体" w:eastAsia="黑体" w:hAnsi="黑体"/>
          <w:sz w:val="30"/>
          <w:szCs w:val="30"/>
        </w:rPr>
      </w:pPr>
      <w:r w:rsidRPr="00F05A5A">
        <w:rPr>
          <w:rFonts w:ascii="黑体" w:eastAsia="黑体" w:hAnsi="黑体" w:hint="eastAsia"/>
          <w:sz w:val="30"/>
          <w:szCs w:val="30"/>
        </w:rPr>
        <w:t>四、</w:t>
      </w:r>
      <w:r w:rsidR="000B4874" w:rsidRPr="00FD3FCD">
        <w:rPr>
          <w:rFonts w:ascii="黑体" w:eastAsia="黑体" w:hAnsi="黑体" w:hint="eastAsia"/>
          <w:sz w:val="30"/>
          <w:szCs w:val="30"/>
        </w:rPr>
        <w:t>学制与培养方式</w:t>
      </w:r>
    </w:p>
    <w:p w:rsidR="000B4874" w:rsidRPr="00C40CE1" w:rsidRDefault="000B4874" w:rsidP="00C40CE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C40CE1">
        <w:rPr>
          <w:rFonts w:ascii="宋体" w:hAnsi="宋体" w:hint="eastAsia"/>
          <w:sz w:val="28"/>
          <w:szCs w:val="28"/>
        </w:rPr>
        <w:t>全日制专业学位硕士研究生基本学制为3年，学习年限一般为2-4年。</w:t>
      </w:r>
    </w:p>
    <w:p w:rsidR="00D931E8" w:rsidRPr="00C40CE1" w:rsidRDefault="000B4874" w:rsidP="00C40CE1">
      <w:pPr>
        <w:pStyle w:val="Default"/>
        <w:spacing w:line="360" w:lineRule="auto"/>
        <w:ind w:firstLineChars="200" w:firstLine="560"/>
        <w:rPr>
          <w:rFonts w:hAnsi="宋体"/>
          <w:sz w:val="28"/>
          <w:szCs w:val="28"/>
        </w:rPr>
      </w:pPr>
      <w:r w:rsidRPr="00C40CE1">
        <w:rPr>
          <w:rFonts w:hAnsi="宋体" w:hint="eastAsia"/>
          <w:sz w:val="28"/>
          <w:szCs w:val="28"/>
        </w:rPr>
        <w:t>全日制专业学位</w:t>
      </w:r>
      <w:r w:rsidR="00D931E8" w:rsidRPr="00C40CE1">
        <w:rPr>
          <w:rFonts w:hAnsi="宋体" w:hint="eastAsia"/>
          <w:sz w:val="28"/>
          <w:szCs w:val="28"/>
        </w:rPr>
        <w:t>硕士研究生采用课程学习、实践教学和学位论文相结合的培养方式。</w:t>
      </w:r>
      <w:r w:rsidR="00D931E8" w:rsidRPr="00C40CE1">
        <w:rPr>
          <w:rFonts w:hAnsi="宋体"/>
          <w:sz w:val="28"/>
          <w:szCs w:val="28"/>
        </w:rPr>
        <w:t xml:space="preserve"> </w:t>
      </w:r>
    </w:p>
    <w:p w:rsidR="00D931E8" w:rsidRPr="00C40CE1" w:rsidRDefault="00D931E8" w:rsidP="00C40CE1">
      <w:pPr>
        <w:pStyle w:val="Default"/>
        <w:spacing w:line="360" w:lineRule="auto"/>
        <w:ind w:firstLineChars="200" w:firstLine="560"/>
        <w:rPr>
          <w:rFonts w:hAnsi="宋体"/>
          <w:sz w:val="28"/>
          <w:szCs w:val="28"/>
        </w:rPr>
      </w:pPr>
      <w:r w:rsidRPr="00C40CE1">
        <w:rPr>
          <w:rFonts w:hAnsi="宋体"/>
          <w:sz w:val="28"/>
          <w:szCs w:val="28"/>
        </w:rPr>
        <w:t>1.</w:t>
      </w:r>
      <w:r w:rsidRPr="00C40CE1">
        <w:rPr>
          <w:rFonts w:hAnsi="宋体" w:hint="eastAsia"/>
          <w:sz w:val="28"/>
          <w:szCs w:val="28"/>
        </w:rPr>
        <w:t>课程学习：</w:t>
      </w:r>
      <w:r w:rsidR="009B0570" w:rsidRPr="00C40CE1">
        <w:rPr>
          <w:rFonts w:hAnsi="宋体" w:hint="eastAsia"/>
          <w:sz w:val="28"/>
          <w:szCs w:val="28"/>
        </w:rPr>
        <w:t>全日制专业学位硕士研究生</w:t>
      </w:r>
      <w:r w:rsidRPr="00C40CE1">
        <w:rPr>
          <w:rFonts w:hAnsi="宋体" w:hint="eastAsia"/>
          <w:sz w:val="28"/>
          <w:szCs w:val="28"/>
        </w:rPr>
        <w:t>实行集中在校学习的方式。</w:t>
      </w:r>
      <w:r w:rsidRPr="00C40CE1">
        <w:rPr>
          <w:rFonts w:hAnsi="宋体"/>
          <w:sz w:val="28"/>
          <w:szCs w:val="28"/>
        </w:rPr>
        <w:t xml:space="preserve"> </w:t>
      </w:r>
    </w:p>
    <w:p w:rsidR="00D931E8" w:rsidRPr="00C40CE1" w:rsidRDefault="00D931E8" w:rsidP="00C40CE1">
      <w:pPr>
        <w:pStyle w:val="Default"/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 w:rsidRPr="00C40CE1">
        <w:rPr>
          <w:rFonts w:hAnsi="宋体"/>
          <w:sz w:val="28"/>
          <w:szCs w:val="28"/>
        </w:rPr>
        <w:t>2.</w:t>
      </w:r>
      <w:r w:rsidRPr="00C40CE1">
        <w:rPr>
          <w:rFonts w:hAnsi="宋体" w:hint="eastAsia"/>
          <w:sz w:val="28"/>
          <w:szCs w:val="28"/>
        </w:rPr>
        <w:t>实践教学：体现</w:t>
      </w:r>
      <w:r w:rsidRPr="00C40CE1">
        <w:rPr>
          <w:rFonts w:hAnsi="宋体"/>
          <w:sz w:val="28"/>
          <w:szCs w:val="28"/>
        </w:rPr>
        <w:t>“</w:t>
      </w:r>
      <w:r w:rsidRPr="00C40CE1">
        <w:rPr>
          <w:rFonts w:hAnsi="宋体" w:hint="eastAsia"/>
          <w:sz w:val="28"/>
          <w:szCs w:val="28"/>
        </w:rPr>
        <w:t>集中与分段相结合</w:t>
      </w:r>
      <w:r w:rsidRPr="00C40CE1">
        <w:rPr>
          <w:rFonts w:hAnsi="宋体"/>
          <w:sz w:val="28"/>
          <w:szCs w:val="28"/>
        </w:rPr>
        <w:t>”</w:t>
      </w:r>
      <w:r w:rsidRPr="00C40CE1">
        <w:rPr>
          <w:rFonts w:hAnsi="宋体" w:hint="eastAsia"/>
          <w:sz w:val="28"/>
          <w:szCs w:val="28"/>
        </w:rPr>
        <w:t>、</w:t>
      </w:r>
      <w:r w:rsidRPr="00C40CE1">
        <w:rPr>
          <w:rFonts w:hAnsi="宋体"/>
          <w:sz w:val="28"/>
          <w:szCs w:val="28"/>
        </w:rPr>
        <w:t>“</w:t>
      </w:r>
      <w:r w:rsidRPr="00C40CE1">
        <w:rPr>
          <w:rFonts w:hAnsi="宋体" w:hint="eastAsia"/>
          <w:sz w:val="28"/>
          <w:szCs w:val="28"/>
        </w:rPr>
        <w:t>校内与校外相结合</w:t>
      </w:r>
      <w:r w:rsidRPr="00C40CE1">
        <w:rPr>
          <w:rFonts w:hAnsi="宋体"/>
          <w:sz w:val="28"/>
          <w:szCs w:val="28"/>
        </w:rPr>
        <w:t>”</w:t>
      </w:r>
      <w:r w:rsidRPr="00C40CE1">
        <w:rPr>
          <w:rFonts w:hAnsi="宋体" w:hint="eastAsia"/>
          <w:sz w:val="28"/>
          <w:szCs w:val="28"/>
        </w:rPr>
        <w:t>、</w:t>
      </w:r>
      <w:r w:rsidRPr="00C40CE1">
        <w:rPr>
          <w:rFonts w:hAnsi="宋体"/>
          <w:sz w:val="28"/>
          <w:szCs w:val="28"/>
        </w:rPr>
        <w:t>“</w:t>
      </w:r>
      <w:r w:rsidRPr="00C40CE1">
        <w:rPr>
          <w:rFonts w:hAnsi="宋体" w:hint="eastAsia"/>
          <w:sz w:val="28"/>
          <w:szCs w:val="28"/>
        </w:rPr>
        <w:t>实践与论文相结合</w:t>
      </w:r>
      <w:r w:rsidRPr="00C40CE1">
        <w:rPr>
          <w:rFonts w:hAnsi="宋体"/>
          <w:sz w:val="28"/>
          <w:szCs w:val="28"/>
        </w:rPr>
        <w:t>”</w:t>
      </w:r>
      <w:r w:rsidRPr="00C40CE1">
        <w:rPr>
          <w:rFonts w:hAnsi="宋体" w:hint="eastAsia"/>
          <w:sz w:val="28"/>
          <w:szCs w:val="28"/>
        </w:rPr>
        <w:t>的原则。</w:t>
      </w:r>
      <w:r w:rsidRPr="00C40CE1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050C0B" w:rsidRPr="00C40CE1" w:rsidRDefault="00D931E8" w:rsidP="00C40CE1">
      <w:pPr>
        <w:spacing w:line="360" w:lineRule="auto"/>
        <w:ind w:firstLineChars="200" w:firstLine="560"/>
        <w:rPr>
          <w:rFonts w:ascii="宋体" w:hAnsi="宋体"/>
          <w:color w:val="FF0000"/>
          <w:sz w:val="28"/>
          <w:szCs w:val="28"/>
        </w:rPr>
      </w:pPr>
      <w:r w:rsidRPr="00C40CE1">
        <w:rPr>
          <w:rFonts w:ascii="宋体" w:hAnsi="宋体"/>
          <w:sz w:val="28"/>
          <w:szCs w:val="28"/>
        </w:rPr>
        <w:t>3.</w:t>
      </w:r>
      <w:r w:rsidRPr="00C40CE1">
        <w:rPr>
          <w:rFonts w:ascii="宋体" w:hAnsi="宋体" w:hint="eastAsia"/>
          <w:sz w:val="28"/>
          <w:szCs w:val="28"/>
        </w:rPr>
        <w:t>指导方式：实行双导师制。校内导师作为研究生培养的第一责任人，负责研究生的全面指导工作；校外导师负责指导研究生的实践环节，为所指导的研究生创造条件进行学位论文的实践活动，协助指导研究生完成学位论文。</w:t>
      </w:r>
    </w:p>
    <w:p w:rsidR="00050C0B" w:rsidRDefault="00B46965" w:rsidP="00050C0B">
      <w:pPr>
        <w:spacing w:line="360" w:lineRule="auto"/>
        <w:rPr>
          <w:rFonts w:ascii="黑体" w:eastAsia="黑体" w:hAnsi="黑体"/>
          <w:sz w:val="30"/>
          <w:szCs w:val="30"/>
        </w:rPr>
      </w:pPr>
      <w:r w:rsidRPr="00F05A5A">
        <w:rPr>
          <w:rFonts w:ascii="黑体" w:eastAsia="黑体" w:hAnsi="黑体" w:hint="eastAsia"/>
          <w:sz w:val="30"/>
          <w:szCs w:val="30"/>
        </w:rPr>
        <w:t>五、</w:t>
      </w:r>
      <w:r w:rsidR="00607107" w:rsidRPr="00FD3FCD">
        <w:rPr>
          <w:rFonts w:ascii="黑体" w:eastAsia="黑体" w:hAnsi="黑体" w:hint="eastAsia"/>
          <w:sz w:val="30"/>
          <w:szCs w:val="30"/>
        </w:rPr>
        <w:t>学分要求与课程设置</w:t>
      </w:r>
    </w:p>
    <w:p w:rsidR="007F746C" w:rsidRPr="00C40CE1" w:rsidRDefault="007F746C" w:rsidP="00C40CE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C40CE1">
        <w:rPr>
          <w:rFonts w:ascii="宋体" w:hAnsi="宋体" w:hint="eastAsia"/>
          <w:sz w:val="28"/>
          <w:szCs w:val="28"/>
        </w:rPr>
        <w:lastRenderedPageBreak/>
        <w:t>全日制</w:t>
      </w:r>
      <w:r w:rsidR="00FF0EE0" w:rsidRPr="00C40CE1">
        <w:rPr>
          <w:rFonts w:ascii="宋体" w:hAnsi="宋体" w:hint="eastAsia"/>
          <w:sz w:val="28"/>
          <w:szCs w:val="28"/>
        </w:rPr>
        <w:t>法律</w:t>
      </w:r>
      <w:r w:rsidRPr="00C40CE1">
        <w:rPr>
          <w:rFonts w:ascii="宋体" w:hAnsi="宋体" w:hint="eastAsia"/>
          <w:sz w:val="28"/>
          <w:szCs w:val="28"/>
        </w:rPr>
        <w:t>专业学位</w:t>
      </w:r>
      <w:r w:rsidRPr="00C40CE1">
        <w:rPr>
          <w:rFonts w:hAnsi="宋体" w:hint="eastAsia"/>
          <w:sz w:val="28"/>
          <w:szCs w:val="28"/>
        </w:rPr>
        <w:t>硕士研究生</w:t>
      </w:r>
      <w:r w:rsidRPr="00C40CE1">
        <w:rPr>
          <w:rFonts w:ascii="宋体" w:hAnsi="宋体" w:hint="eastAsia"/>
          <w:sz w:val="28"/>
          <w:szCs w:val="28"/>
        </w:rPr>
        <w:t>总学分不少于</w:t>
      </w:r>
      <w:r w:rsidR="00E91FEA" w:rsidRPr="00C40CE1">
        <w:rPr>
          <w:rFonts w:ascii="宋体" w:hAnsi="宋体" w:hint="eastAsia"/>
          <w:sz w:val="28"/>
          <w:szCs w:val="28"/>
        </w:rPr>
        <w:t>55</w:t>
      </w:r>
      <w:r w:rsidRPr="00C40CE1">
        <w:rPr>
          <w:rFonts w:ascii="宋体" w:hAnsi="宋体" w:hint="eastAsia"/>
          <w:sz w:val="28"/>
          <w:szCs w:val="28"/>
        </w:rPr>
        <w:t>学分（不含专业补修课），</w:t>
      </w:r>
      <w:r w:rsidR="009434FA" w:rsidRPr="00C40CE1">
        <w:rPr>
          <w:rFonts w:ascii="宋体" w:hAnsi="宋体" w:hint="eastAsia"/>
          <w:sz w:val="28"/>
          <w:szCs w:val="28"/>
        </w:rPr>
        <w:t>实行学分制。</w:t>
      </w:r>
      <w:r w:rsidRPr="00C40CE1">
        <w:rPr>
          <w:rFonts w:ascii="宋体" w:hAnsi="宋体" w:hint="eastAsia"/>
          <w:sz w:val="28"/>
          <w:szCs w:val="28"/>
        </w:rPr>
        <w:t>其中学位课26学分，选修课不少于12学分，实践教学15学分，必修环节2学分。</w:t>
      </w:r>
    </w:p>
    <w:p w:rsidR="000E6DCC" w:rsidRPr="00EA0C61" w:rsidRDefault="00C40CE1" w:rsidP="00607107">
      <w:pPr>
        <w:spacing w:line="360" w:lineRule="auto"/>
        <w:jc w:val="center"/>
        <w:rPr>
          <w:rFonts w:ascii="黑体" w:eastAsia="黑体" w:hAnsi="黑体"/>
          <w:sz w:val="28"/>
          <w:szCs w:val="28"/>
        </w:rPr>
      </w:pPr>
      <w:r w:rsidRPr="00C40CE1">
        <w:rPr>
          <w:rFonts w:ascii="黑体" w:eastAsia="黑体" w:hAnsi="黑体" w:hint="eastAsia"/>
          <w:sz w:val="28"/>
          <w:szCs w:val="28"/>
        </w:rPr>
        <w:t>法律硕士（法学）</w:t>
      </w:r>
      <w:r w:rsidR="00607107" w:rsidRPr="00EA0C61">
        <w:rPr>
          <w:rFonts w:ascii="黑体" w:eastAsia="黑体" w:hAnsi="黑体" w:hint="eastAsia"/>
          <w:sz w:val="28"/>
          <w:szCs w:val="28"/>
        </w:rPr>
        <w:t>研究生</w:t>
      </w:r>
      <w:r w:rsidR="00050C0B" w:rsidRPr="00EA0C61">
        <w:rPr>
          <w:rFonts w:ascii="黑体" w:eastAsia="黑体" w:hAnsi="黑体" w:hint="eastAsia"/>
          <w:sz w:val="28"/>
          <w:szCs w:val="28"/>
        </w:rPr>
        <w:t>课程设置</w:t>
      </w:r>
    </w:p>
    <w:tbl>
      <w:tblPr>
        <w:tblW w:w="9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11"/>
        <w:gridCol w:w="1194"/>
        <w:gridCol w:w="1134"/>
        <w:gridCol w:w="2672"/>
        <w:gridCol w:w="709"/>
        <w:gridCol w:w="448"/>
        <w:gridCol w:w="544"/>
        <w:gridCol w:w="709"/>
        <w:gridCol w:w="1134"/>
        <w:gridCol w:w="1015"/>
      </w:tblGrid>
      <w:tr w:rsidR="0012420F" w:rsidTr="00D30ADC">
        <w:trPr>
          <w:trHeight w:val="397"/>
          <w:jc w:val="center"/>
        </w:trPr>
        <w:tc>
          <w:tcPr>
            <w:tcW w:w="1605" w:type="dxa"/>
            <w:gridSpan w:val="2"/>
            <w:vAlign w:val="center"/>
          </w:tcPr>
          <w:p w:rsidR="00EA55FE" w:rsidRPr="009B0570" w:rsidRDefault="00EA55FE" w:rsidP="00547139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B0570">
              <w:rPr>
                <w:rFonts w:ascii="宋体" w:hAnsi="宋体" w:hint="eastAsia"/>
                <w:b/>
                <w:szCs w:val="21"/>
              </w:rPr>
              <w:t>课程类别</w:t>
            </w:r>
          </w:p>
        </w:tc>
        <w:tc>
          <w:tcPr>
            <w:tcW w:w="1134" w:type="dxa"/>
            <w:vAlign w:val="center"/>
          </w:tcPr>
          <w:p w:rsidR="00EA55FE" w:rsidRPr="009B0570" w:rsidRDefault="00EA55FE" w:rsidP="00547139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B0570">
              <w:rPr>
                <w:rFonts w:ascii="宋体" w:hAnsi="宋体" w:hint="eastAsia"/>
                <w:b/>
                <w:szCs w:val="21"/>
              </w:rPr>
              <w:t>课程编号</w:t>
            </w:r>
          </w:p>
        </w:tc>
        <w:tc>
          <w:tcPr>
            <w:tcW w:w="2672" w:type="dxa"/>
            <w:vAlign w:val="center"/>
          </w:tcPr>
          <w:p w:rsidR="00EA55FE" w:rsidRPr="009B0570" w:rsidRDefault="00EA55FE" w:rsidP="00547139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B0570">
              <w:rPr>
                <w:rFonts w:ascii="宋体" w:hAnsi="宋体" w:hint="eastAsia"/>
                <w:b/>
                <w:szCs w:val="21"/>
              </w:rPr>
              <w:t>课程名称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5FE" w:rsidRPr="00933C30" w:rsidRDefault="00EA55FE" w:rsidP="004E7A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开课学期</w:t>
            </w: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EA55FE" w:rsidRPr="00933C30" w:rsidRDefault="00EA55FE" w:rsidP="004E7A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学时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EA55FE" w:rsidRPr="00933C30" w:rsidRDefault="00EA55FE" w:rsidP="004E7A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EA55FE" w:rsidRPr="00933C30" w:rsidRDefault="00EA55FE" w:rsidP="004E7A1E">
            <w:pPr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考核方式</w:t>
            </w:r>
          </w:p>
        </w:tc>
        <w:tc>
          <w:tcPr>
            <w:tcW w:w="1134" w:type="dxa"/>
            <w:vAlign w:val="center"/>
          </w:tcPr>
          <w:p w:rsidR="00EA55FE" w:rsidRPr="009B0570" w:rsidRDefault="00EA55FE" w:rsidP="00547139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B0570">
              <w:rPr>
                <w:rFonts w:ascii="宋体" w:hAnsi="宋体" w:hint="eastAsia"/>
                <w:b/>
                <w:szCs w:val="21"/>
              </w:rPr>
              <w:t>课程归属</w:t>
            </w:r>
          </w:p>
        </w:tc>
        <w:tc>
          <w:tcPr>
            <w:tcW w:w="1015" w:type="dxa"/>
            <w:vAlign w:val="center"/>
          </w:tcPr>
          <w:p w:rsidR="00EA55FE" w:rsidRPr="009B0570" w:rsidRDefault="00EA55FE" w:rsidP="00EA55FE">
            <w:pPr>
              <w:spacing w:line="400" w:lineRule="exact"/>
              <w:jc w:val="center"/>
              <w:rPr>
                <w:rFonts w:ascii="宋体" w:hAnsi="宋体"/>
                <w:b/>
                <w:szCs w:val="21"/>
              </w:rPr>
            </w:pPr>
            <w:r w:rsidRPr="00933C30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D41C8A" w:rsidTr="00D30ADC">
        <w:trPr>
          <w:trHeight w:val="20"/>
          <w:jc w:val="center"/>
        </w:trPr>
        <w:tc>
          <w:tcPr>
            <w:tcW w:w="411" w:type="dxa"/>
            <w:vMerge w:val="restart"/>
            <w:vAlign w:val="center"/>
          </w:tcPr>
          <w:p w:rsidR="00D41C8A" w:rsidRPr="00EA55FE" w:rsidRDefault="00D41C8A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  <w:r w:rsidRPr="00EA55FE">
              <w:rPr>
                <w:rFonts w:ascii="宋体" w:hAnsi="宋体" w:hint="eastAsia"/>
                <w:b/>
                <w:sz w:val="18"/>
                <w:szCs w:val="18"/>
              </w:rPr>
              <w:t>学位课</w:t>
            </w:r>
          </w:p>
        </w:tc>
        <w:tc>
          <w:tcPr>
            <w:tcW w:w="1194" w:type="dxa"/>
            <w:vMerge w:val="restart"/>
            <w:vAlign w:val="center"/>
          </w:tcPr>
          <w:p w:rsidR="00D41C8A" w:rsidRDefault="00D41C8A" w:rsidP="00C40CE1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公共必修课</w:t>
            </w:r>
          </w:p>
        </w:tc>
        <w:tc>
          <w:tcPr>
            <w:tcW w:w="1134" w:type="dxa"/>
            <w:vAlign w:val="center"/>
          </w:tcPr>
          <w:p w:rsidR="00D41C8A" w:rsidRDefault="00D41C8A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S9901001</w:t>
            </w:r>
          </w:p>
        </w:tc>
        <w:tc>
          <w:tcPr>
            <w:tcW w:w="2672" w:type="dxa"/>
            <w:vAlign w:val="center"/>
          </w:tcPr>
          <w:p w:rsidR="00D41C8A" w:rsidRPr="00B96D0F" w:rsidRDefault="00D41C8A" w:rsidP="00C40CE1">
            <w:pPr>
              <w:rPr>
                <w:rFonts w:ascii="宋体" w:hAnsi="宋体"/>
                <w:sz w:val="18"/>
                <w:szCs w:val="18"/>
              </w:rPr>
            </w:pPr>
            <w:r w:rsidRPr="00B96D0F">
              <w:rPr>
                <w:rFonts w:ascii="宋体" w:hAnsi="宋体" w:hint="eastAsia"/>
                <w:sz w:val="18"/>
                <w:szCs w:val="18"/>
              </w:rPr>
              <w:t>中国特色社会主义理论与实践</w:t>
            </w:r>
          </w:p>
        </w:tc>
        <w:tc>
          <w:tcPr>
            <w:tcW w:w="709" w:type="dxa"/>
            <w:vAlign w:val="center"/>
          </w:tcPr>
          <w:p w:rsidR="00D41C8A" w:rsidRPr="00D30ADC" w:rsidRDefault="00D41C8A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48" w:type="dxa"/>
            <w:vAlign w:val="center"/>
          </w:tcPr>
          <w:p w:rsidR="00D41C8A" w:rsidRPr="00D30ADC" w:rsidRDefault="00D41C8A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36</w:t>
            </w:r>
          </w:p>
        </w:tc>
        <w:tc>
          <w:tcPr>
            <w:tcW w:w="544" w:type="dxa"/>
            <w:vAlign w:val="center"/>
          </w:tcPr>
          <w:p w:rsidR="00D41C8A" w:rsidRPr="00D30ADC" w:rsidRDefault="00D41C8A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D41C8A" w:rsidRPr="00D30ADC" w:rsidRDefault="00D41C8A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134" w:type="dxa"/>
            <w:vMerge w:val="restart"/>
            <w:vAlign w:val="center"/>
          </w:tcPr>
          <w:p w:rsidR="00D41C8A" w:rsidRDefault="00D41C8A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人文学院</w:t>
            </w:r>
          </w:p>
        </w:tc>
        <w:tc>
          <w:tcPr>
            <w:tcW w:w="1015" w:type="dxa"/>
            <w:vMerge w:val="restart"/>
            <w:vAlign w:val="center"/>
          </w:tcPr>
          <w:p w:rsidR="00D41C8A" w:rsidRDefault="00D41C8A" w:rsidP="00EA55F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933C30">
              <w:rPr>
                <w:rFonts w:ascii="宋体" w:hAnsi="宋体" w:hint="eastAsia"/>
                <w:b/>
                <w:sz w:val="18"/>
                <w:szCs w:val="18"/>
              </w:rPr>
              <w:t>必修</w:t>
            </w:r>
          </w:p>
        </w:tc>
      </w:tr>
      <w:tr w:rsidR="00D41C8A" w:rsidTr="00D30ADC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D41C8A" w:rsidRPr="00EA55FE" w:rsidRDefault="00D41C8A" w:rsidP="00547139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D41C8A" w:rsidRDefault="00D41C8A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41C8A" w:rsidRDefault="00D41C8A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D41C8A" w:rsidRPr="00B96D0F" w:rsidRDefault="00D41C8A" w:rsidP="00C40CE1">
            <w:pPr>
              <w:rPr>
                <w:rFonts w:ascii="宋体" w:hAnsi="宋体"/>
                <w:sz w:val="18"/>
                <w:szCs w:val="18"/>
              </w:rPr>
            </w:pPr>
            <w:r w:rsidRPr="00B96D0F">
              <w:rPr>
                <w:rFonts w:ascii="宋体" w:hAnsi="宋体" w:hint="eastAsia"/>
                <w:sz w:val="18"/>
                <w:szCs w:val="18"/>
              </w:rPr>
              <w:t>自然辩证法</w:t>
            </w:r>
          </w:p>
        </w:tc>
        <w:tc>
          <w:tcPr>
            <w:tcW w:w="709" w:type="dxa"/>
            <w:vAlign w:val="center"/>
          </w:tcPr>
          <w:p w:rsidR="00D41C8A" w:rsidRPr="00D30ADC" w:rsidRDefault="00D41C8A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48" w:type="dxa"/>
            <w:vAlign w:val="center"/>
          </w:tcPr>
          <w:p w:rsidR="00D41C8A" w:rsidRPr="00D30ADC" w:rsidRDefault="00D41C8A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18</w:t>
            </w:r>
          </w:p>
        </w:tc>
        <w:tc>
          <w:tcPr>
            <w:tcW w:w="544" w:type="dxa"/>
            <w:vAlign w:val="center"/>
          </w:tcPr>
          <w:p w:rsidR="00D41C8A" w:rsidRPr="00D30ADC" w:rsidRDefault="00D41C8A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D41C8A" w:rsidRPr="00D30ADC" w:rsidRDefault="00D41C8A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134" w:type="dxa"/>
            <w:vMerge/>
            <w:vAlign w:val="center"/>
          </w:tcPr>
          <w:p w:rsidR="00D41C8A" w:rsidRDefault="00D41C8A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5" w:type="dxa"/>
            <w:vMerge/>
            <w:vAlign w:val="center"/>
          </w:tcPr>
          <w:p w:rsidR="00D41C8A" w:rsidRDefault="00D41C8A" w:rsidP="00EA55F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41C8A" w:rsidTr="00D30ADC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D41C8A" w:rsidRPr="00EA55FE" w:rsidRDefault="00D41C8A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D41C8A" w:rsidRDefault="00D41C8A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41C8A" w:rsidRDefault="00D41C8A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S9901003</w:t>
            </w:r>
          </w:p>
        </w:tc>
        <w:tc>
          <w:tcPr>
            <w:tcW w:w="2672" w:type="dxa"/>
            <w:vAlign w:val="center"/>
          </w:tcPr>
          <w:p w:rsidR="00D41C8A" w:rsidRPr="00B96D0F" w:rsidRDefault="00D41C8A" w:rsidP="00C40CE1">
            <w:pPr>
              <w:rPr>
                <w:rFonts w:ascii="宋体" w:hAnsi="宋体"/>
                <w:sz w:val="18"/>
                <w:szCs w:val="18"/>
              </w:rPr>
            </w:pPr>
            <w:r w:rsidRPr="00B96D0F">
              <w:rPr>
                <w:rFonts w:ascii="宋体" w:hAnsi="宋体" w:hint="eastAsia"/>
                <w:sz w:val="18"/>
                <w:szCs w:val="18"/>
              </w:rPr>
              <w:t>英语</w:t>
            </w:r>
          </w:p>
        </w:tc>
        <w:tc>
          <w:tcPr>
            <w:tcW w:w="709" w:type="dxa"/>
            <w:vAlign w:val="center"/>
          </w:tcPr>
          <w:p w:rsidR="00D41C8A" w:rsidRPr="00D30ADC" w:rsidRDefault="00D41C8A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48" w:type="dxa"/>
            <w:vAlign w:val="center"/>
          </w:tcPr>
          <w:p w:rsidR="00D41C8A" w:rsidRPr="00D30ADC" w:rsidRDefault="00D30ADC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44" w:type="dxa"/>
            <w:vAlign w:val="center"/>
          </w:tcPr>
          <w:p w:rsidR="00D41C8A" w:rsidRPr="00D30ADC" w:rsidRDefault="00D30ADC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D41C8A" w:rsidRPr="00D30ADC" w:rsidRDefault="00D41C8A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134" w:type="dxa"/>
            <w:vMerge w:val="restart"/>
            <w:vAlign w:val="center"/>
          </w:tcPr>
          <w:p w:rsidR="00D41C8A" w:rsidRDefault="00D41C8A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外语学院</w:t>
            </w:r>
          </w:p>
        </w:tc>
        <w:tc>
          <w:tcPr>
            <w:tcW w:w="1015" w:type="dxa"/>
            <w:vMerge/>
            <w:vAlign w:val="center"/>
          </w:tcPr>
          <w:p w:rsidR="00D41C8A" w:rsidRDefault="00D41C8A" w:rsidP="00EA55F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D30ADC" w:rsidRPr="00EA55FE" w:rsidRDefault="00D30ADC" w:rsidP="00547139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vAlign w:val="center"/>
          </w:tcPr>
          <w:p w:rsidR="00D30ADC" w:rsidRDefault="00D30ADC" w:rsidP="00547139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2" w:type="dxa"/>
            <w:vAlign w:val="center"/>
          </w:tcPr>
          <w:p w:rsidR="00D30ADC" w:rsidRPr="00B96D0F" w:rsidRDefault="00D30ADC" w:rsidP="006C5C69">
            <w:pPr>
              <w:rPr>
                <w:rFonts w:ascii="宋体" w:hAnsi="宋体"/>
                <w:sz w:val="18"/>
                <w:szCs w:val="18"/>
              </w:rPr>
            </w:pPr>
            <w:r w:rsidRPr="00B96D0F">
              <w:rPr>
                <w:rFonts w:ascii="宋体" w:hAnsi="宋体" w:hint="eastAsia"/>
                <w:sz w:val="18"/>
                <w:szCs w:val="18"/>
              </w:rPr>
              <w:t>英语</w:t>
            </w:r>
          </w:p>
        </w:tc>
        <w:tc>
          <w:tcPr>
            <w:tcW w:w="709" w:type="dxa"/>
            <w:vAlign w:val="center"/>
          </w:tcPr>
          <w:p w:rsidR="00D30ADC" w:rsidRPr="00D30ADC" w:rsidRDefault="00D30ADC" w:rsidP="006C5C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48" w:type="dxa"/>
            <w:vAlign w:val="center"/>
          </w:tcPr>
          <w:p w:rsidR="00D30ADC" w:rsidRPr="00D30ADC" w:rsidRDefault="00D30ADC" w:rsidP="006C5C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544" w:type="dxa"/>
            <w:vAlign w:val="center"/>
          </w:tcPr>
          <w:p w:rsidR="00D30ADC" w:rsidRPr="00D30ADC" w:rsidRDefault="00D30ADC" w:rsidP="006C5C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1.5</w:t>
            </w:r>
          </w:p>
        </w:tc>
        <w:tc>
          <w:tcPr>
            <w:tcW w:w="709" w:type="dxa"/>
            <w:vAlign w:val="center"/>
          </w:tcPr>
          <w:p w:rsidR="00D30ADC" w:rsidRPr="00D30ADC" w:rsidRDefault="00D30ADC" w:rsidP="006C5C69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宋体"/>
                <w:sz w:val="18"/>
                <w:szCs w:val="18"/>
              </w:rPr>
              <w:t>考试</w:t>
            </w:r>
          </w:p>
        </w:tc>
        <w:tc>
          <w:tcPr>
            <w:tcW w:w="1134" w:type="dxa"/>
            <w:vMerge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5" w:type="dxa"/>
            <w:vMerge/>
            <w:vAlign w:val="center"/>
          </w:tcPr>
          <w:p w:rsidR="00D30ADC" w:rsidRDefault="00D30ADC" w:rsidP="00EA55F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 w:val="restart"/>
            <w:shd w:val="clear" w:color="auto" w:fill="FFFFFF" w:themeFill="background1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专业必修课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2" w:type="dxa"/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法理学专题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color w:val="FF000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sz w:val="18"/>
                <w:szCs w:val="18"/>
              </w:rPr>
              <w:t>1</w:t>
            </w: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 w:val="restart"/>
            <w:shd w:val="clear" w:color="auto" w:fill="FFFFFF" w:themeFill="background1"/>
            <w:vAlign w:val="center"/>
          </w:tcPr>
          <w:p w:rsidR="00D30ADC" w:rsidRPr="009B63B5" w:rsidRDefault="00D30ADC" w:rsidP="00A155D7">
            <w:pPr>
              <w:jc w:val="center"/>
              <w:rPr>
                <w:rFonts w:ascii="宋体" w:hAnsi="宋体"/>
                <w:b/>
                <w:color w:val="FF0000"/>
                <w:sz w:val="18"/>
                <w:szCs w:val="18"/>
              </w:rPr>
            </w:pPr>
            <w:r w:rsidRPr="009B63B5">
              <w:rPr>
                <w:rFonts w:ascii="宋体" w:hAnsi="宋体" w:hint="eastAsia"/>
                <w:b/>
                <w:sz w:val="18"/>
                <w:szCs w:val="18"/>
              </w:rPr>
              <w:t>必修</w:t>
            </w: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2" w:type="dxa"/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中国法制史专题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sz w:val="18"/>
                <w:szCs w:val="18"/>
              </w:rPr>
              <w:t>1</w:t>
            </w: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宪法学专题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sz w:val="18"/>
                <w:szCs w:val="18"/>
              </w:rPr>
              <w:t>1</w:t>
            </w:r>
          </w:p>
        </w:tc>
        <w:tc>
          <w:tcPr>
            <w:tcW w:w="448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2" w:type="dxa"/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民法学专题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sz w:val="18"/>
                <w:szCs w:val="18"/>
              </w:rPr>
              <w:t>2</w:t>
            </w:r>
          </w:p>
        </w:tc>
        <w:tc>
          <w:tcPr>
            <w:tcW w:w="448" w:type="dxa"/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刑法学专题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color w:val="FF000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刑事诉讼法专题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民事诉讼法专题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行政与</w:t>
            </w:r>
            <w:r w:rsidRPr="002654AD"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  <w:t>行政诉法</w:t>
            </w: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学专题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经济法学专题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4B1CD6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4B1CD6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国际法学专题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0ADC" w:rsidRPr="004B1CD6" w:rsidRDefault="00D30ADC" w:rsidP="00C40CE1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4B1CD6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</w:p>
        </w:tc>
        <w:tc>
          <w:tcPr>
            <w:tcW w:w="1194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2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航空法总论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448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18</w:t>
            </w:r>
          </w:p>
        </w:tc>
        <w:tc>
          <w:tcPr>
            <w:tcW w:w="54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30ADC" w:rsidRPr="004B1CD6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4B1CD6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 w:val="restart"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3366FF"/>
                <w:sz w:val="18"/>
                <w:szCs w:val="18"/>
              </w:rPr>
            </w:pPr>
            <w:r w:rsidRPr="00EA55FE"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选修课</w:t>
            </w:r>
          </w:p>
        </w:tc>
        <w:tc>
          <w:tcPr>
            <w:tcW w:w="1194" w:type="dxa"/>
            <w:vMerge w:val="restart"/>
            <w:tcBorders>
              <w:top w:val="single" w:sz="4" w:space="0" w:color="auto"/>
            </w:tcBorders>
            <w:vAlign w:val="center"/>
          </w:tcPr>
          <w:p w:rsidR="00D30ADC" w:rsidRPr="00870CD3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专业选修课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3366FF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比较航空法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EB12AF">
              <w:rPr>
                <w:rFonts w:ascii="宋体" w:hAnsi="宋体" w:hint="eastAsia"/>
                <w:b/>
                <w:sz w:val="18"/>
                <w:szCs w:val="18"/>
              </w:rPr>
              <w:t>至少选修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12</w:t>
            </w:r>
            <w:r w:rsidRPr="00190A24">
              <w:rPr>
                <w:rFonts w:ascii="宋体" w:hAnsi="宋体" w:hint="eastAsia"/>
                <w:b/>
                <w:sz w:val="18"/>
                <w:szCs w:val="18"/>
              </w:rPr>
              <w:t>学分</w:t>
            </w: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</w:tcBorders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航空融资租赁法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</w:tcBorders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航空安保法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</w:tcBorders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航空运输法律与实务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考查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</w:tcBorders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航空侵权法律与实务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考查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</w:tcBorders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航空保险法律与实务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考查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</w:tcBorders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民航行政立法专题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</w:tcBorders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航空法案例研习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考查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</w:tcBorders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航空法律英语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</w:tcBorders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国际刑法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</w:tcBorders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航空犯罪学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</w:tcBorders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航空环境法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</w:tcBorders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劳动法律与实务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考查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</w:tcBorders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刑法分则与案例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sz w:val="18"/>
                <w:szCs w:val="18"/>
              </w:rPr>
              <w:t>考查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/>
            <w:shd w:val="clear" w:color="auto" w:fill="FFFFFF" w:themeFill="background1"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411" w:type="dxa"/>
            <w:vMerge/>
            <w:tcBorders>
              <w:top w:val="single" w:sz="4" w:space="0" w:color="auto"/>
            </w:tcBorders>
            <w:vAlign w:val="center"/>
          </w:tcPr>
          <w:p w:rsidR="00D30ADC" w:rsidRPr="00EA55FE" w:rsidRDefault="00D30ADC" w:rsidP="006E5B5E">
            <w:pPr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194" w:type="dxa"/>
            <w:vMerge/>
            <w:tcBorders>
              <w:top w:val="single" w:sz="4" w:space="0" w:color="auto"/>
            </w:tcBorders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widowControl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2654AD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民航安全质量管理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="Times New Roman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eastAsiaTheme="majorEastAsia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eastAsiaTheme="majorEastAsia" w:hAnsiTheme="major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D30ADC" w:rsidRPr="002654AD" w:rsidRDefault="00D30ADC" w:rsidP="00C40CE1">
            <w:pPr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人文学院</w:t>
            </w:r>
          </w:p>
        </w:tc>
        <w:tc>
          <w:tcPr>
            <w:tcW w:w="1015" w:type="dxa"/>
            <w:vMerge/>
            <w:vAlign w:val="center"/>
          </w:tcPr>
          <w:p w:rsidR="00D30ADC" w:rsidRDefault="00D30ADC" w:rsidP="006E5B5E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  <w:tr w:rsidR="00D30ADC" w:rsidTr="00D30ADC">
        <w:trPr>
          <w:trHeight w:val="418"/>
          <w:jc w:val="center"/>
        </w:trPr>
        <w:tc>
          <w:tcPr>
            <w:tcW w:w="1605" w:type="dxa"/>
            <w:gridSpan w:val="2"/>
            <w:shd w:val="clear" w:color="auto" w:fill="FFFFFF" w:themeFill="background1"/>
            <w:vAlign w:val="center"/>
          </w:tcPr>
          <w:p w:rsidR="00D30ADC" w:rsidRDefault="00D30ADC" w:rsidP="00DE5B97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3A5CC4">
              <w:rPr>
                <w:rFonts w:ascii="宋体" w:hAnsi="宋体" w:hint="eastAsia"/>
                <w:b/>
                <w:sz w:val="18"/>
                <w:szCs w:val="18"/>
              </w:rPr>
              <w:t>专业补修课</w:t>
            </w:r>
          </w:p>
          <w:p w:rsidR="00D30ADC" w:rsidRPr="00EA55FE" w:rsidRDefault="00D30ADC" w:rsidP="00DE5B97">
            <w:pPr>
              <w:jc w:val="center"/>
              <w:rPr>
                <w:rFonts w:ascii="宋体" w:hAnsi="宋体"/>
                <w:b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(</w:t>
            </w:r>
            <w:r w:rsidRPr="008A31D2">
              <w:rPr>
                <w:rFonts w:ascii="宋体" w:hAnsi="宋体" w:hint="eastAsia"/>
                <w:sz w:val="18"/>
                <w:szCs w:val="18"/>
              </w:rPr>
              <w:t>不计入总学分</w:t>
            </w:r>
            <w:r>
              <w:rPr>
                <w:rFonts w:ascii="宋体" w:hAnsi="宋体" w:hint="eastAsia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ADC" w:rsidRDefault="00D30ADC" w:rsidP="00C40C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ADC" w:rsidRPr="00CD5590" w:rsidRDefault="00D30ADC" w:rsidP="00D30ADC">
            <w:pPr>
              <w:jc w:val="left"/>
              <w:rPr>
                <w:rFonts w:ascii="宋体" w:hAnsi="宋体"/>
                <w:color w:val="000000"/>
                <w:sz w:val="18"/>
                <w:szCs w:val="18"/>
              </w:rPr>
            </w:pPr>
            <w:r w:rsidRPr="00CD5590">
              <w:rPr>
                <w:rFonts w:ascii="宋体" w:hAnsi="宋体" w:hint="eastAsia"/>
                <w:color w:val="000000"/>
                <w:sz w:val="18"/>
                <w:szCs w:val="18"/>
              </w:rPr>
              <w:t>民航概论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ADC" w:rsidRPr="00D30ADC" w:rsidRDefault="00D30ADC" w:rsidP="00C40CE1">
            <w:pPr>
              <w:ind w:firstLineChars="50" w:firstLine="90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30ADC">
              <w:rPr>
                <w:rFonts w:ascii="Times New Roman" w:hAnsi="宋体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ADC" w:rsidRPr="00CD5590" w:rsidRDefault="00D30ADC" w:rsidP="00C40CE1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CD5590">
              <w:rPr>
                <w:rFonts w:ascii="宋体" w:hAnsi="宋体" w:hint="eastAsia"/>
                <w:color w:val="000000"/>
                <w:sz w:val="18"/>
                <w:szCs w:val="18"/>
              </w:rPr>
              <w:t>空管学院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ADC" w:rsidRPr="00A155D7" w:rsidRDefault="00A155D7" w:rsidP="00547139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A155D7">
              <w:rPr>
                <w:rFonts w:ascii="宋体" w:hAnsi="宋体" w:hint="eastAsia"/>
                <w:b/>
                <w:sz w:val="18"/>
                <w:szCs w:val="18"/>
              </w:rPr>
              <w:t>选修</w:t>
            </w:r>
          </w:p>
        </w:tc>
      </w:tr>
      <w:tr w:rsidR="00D30ADC" w:rsidTr="00D30ADC">
        <w:trPr>
          <w:trHeight w:val="20"/>
          <w:jc w:val="center"/>
        </w:trPr>
        <w:tc>
          <w:tcPr>
            <w:tcW w:w="1605" w:type="dxa"/>
            <w:gridSpan w:val="2"/>
            <w:vMerge w:val="restart"/>
            <w:vAlign w:val="center"/>
          </w:tcPr>
          <w:p w:rsidR="00D30ADC" w:rsidRPr="007859F0" w:rsidRDefault="00D30ADC" w:rsidP="00C40CE1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7859F0">
              <w:rPr>
                <w:rFonts w:ascii="宋体" w:hAnsi="宋体" w:hint="eastAsia"/>
                <w:b/>
                <w:sz w:val="18"/>
                <w:szCs w:val="18"/>
              </w:rPr>
              <w:t>实践教学</w:t>
            </w: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7723F6" w:rsidRDefault="00D30ADC" w:rsidP="00C40CE1">
            <w:pPr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723F6">
              <w:rPr>
                <w:rFonts w:hint="eastAsia"/>
                <w:sz w:val="18"/>
                <w:szCs w:val="18"/>
              </w:rPr>
              <w:t>法律职业规范与伦理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2654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宋体"/>
                <w:sz w:val="18"/>
                <w:szCs w:val="18"/>
              </w:rPr>
              <w:t>考查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ADC" w:rsidRPr="007859F0" w:rsidRDefault="00D30ADC" w:rsidP="002654A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9B63B5" w:rsidRDefault="00D30ADC" w:rsidP="00A155D7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 w:rsidRPr="009B63B5">
              <w:rPr>
                <w:rFonts w:hint="eastAsia"/>
                <w:b/>
                <w:sz w:val="18"/>
                <w:szCs w:val="18"/>
              </w:rPr>
              <w:t>必修</w:t>
            </w:r>
          </w:p>
        </w:tc>
      </w:tr>
      <w:tr w:rsidR="00D30ADC" w:rsidTr="00D30ADC">
        <w:trPr>
          <w:trHeight w:val="20"/>
          <w:jc w:val="center"/>
        </w:trPr>
        <w:tc>
          <w:tcPr>
            <w:tcW w:w="1605" w:type="dxa"/>
            <w:gridSpan w:val="2"/>
            <w:vMerge/>
            <w:vAlign w:val="center"/>
          </w:tcPr>
          <w:p w:rsidR="00D30ADC" w:rsidRPr="007859F0" w:rsidRDefault="00D30ADC" w:rsidP="002654AD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7723F6" w:rsidRDefault="00D30ADC" w:rsidP="00C40CE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723F6">
              <w:rPr>
                <w:rFonts w:hint="eastAsia"/>
                <w:sz w:val="18"/>
                <w:szCs w:val="18"/>
              </w:rPr>
              <w:t>法律文书写作训练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2654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ADC" w:rsidRPr="007859F0" w:rsidRDefault="00D30ADC" w:rsidP="002654A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7859F0" w:rsidRDefault="00D30ADC" w:rsidP="002654A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1605" w:type="dxa"/>
            <w:gridSpan w:val="2"/>
            <w:vMerge/>
            <w:vAlign w:val="center"/>
          </w:tcPr>
          <w:p w:rsidR="00D30ADC" w:rsidRPr="007859F0" w:rsidRDefault="00D30ADC" w:rsidP="002654AD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7723F6" w:rsidRDefault="00D30ADC" w:rsidP="00C40CE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723F6">
              <w:rPr>
                <w:rFonts w:hint="eastAsia"/>
                <w:sz w:val="18"/>
                <w:szCs w:val="18"/>
              </w:rPr>
              <w:t>模拟法庭训练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2654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ADC" w:rsidRPr="007859F0" w:rsidRDefault="00D30ADC" w:rsidP="002654A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7859F0" w:rsidRDefault="00D30ADC" w:rsidP="002654A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1605" w:type="dxa"/>
            <w:gridSpan w:val="2"/>
            <w:vMerge/>
            <w:vAlign w:val="center"/>
          </w:tcPr>
          <w:p w:rsidR="00D30ADC" w:rsidRPr="007859F0" w:rsidRDefault="00D30ADC" w:rsidP="002654AD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7723F6" w:rsidRDefault="00D30ADC" w:rsidP="00C40CE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723F6">
              <w:rPr>
                <w:rFonts w:ascii="宋体" w:hAnsi="宋体" w:cs="宋体"/>
                <w:kern w:val="0"/>
                <w:sz w:val="18"/>
                <w:szCs w:val="18"/>
              </w:rPr>
              <w:t>法律</w:t>
            </w:r>
            <w:r w:rsidRPr="007723F6">
              <w:rPr>
                <w:rFonts w:ascii="宋体" w:hAnsi="宋体" w:cs="宋体" w:hint="eastAsia"/>
                <w:kern w:val="0"/>
                <w:sz w:val="18"/>
                <w:szCs w:val="18"/>
              </w:rPr>
              <w:t>实务</w:t>
            </w:r>
            <w:r w:rsidRPr="007723F6">
              <w:rPr>
                <w:rFonts w:ascii="宋体" w:hAnsi="宋体" w:cs="宋体"/>
                <w:kern w:val="0"/>
                <w:sz w:val="18"/>
                <w:szCs w:val="18"/>
              </w:rPr>
              <w:t>实</w:t>
            </w:r>
            <w:r w:rsidRPr="007723F6">
              <w:rPr>
                <w:rFonts w:ascii="宋体" w:hAnsi="宋体" w:cs="宋体" w:hint="eastAsia"/>
                <w:kern w:val="0"/>
                <w:sz w:val="18"/>
                <w:szCs w:val="18"/>
              </w:rPr>
              <w:t>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kern w:val="0"/>
                <w:sz w:val="18"/>
                <w:szCs w:val="18"/>
              </w:rPr>
              <w:t>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2654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ADC" w:rsidRPr="007859F0" w:rsidRDefault="00D30ADC" w:rsidP="002654A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7859F0" w:rsidRDefault="00D30ADC" w:rsidP="002654AD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30ADC" w:rsidTr="00D30ADC">
        <w:trPr>
          <w:trHeight w:val="20"/>
          <w:jc w:val="center"/>
        </w:trPr>
        <w:tc>
          <w:tcPr>
            <w:tcW w:w="1605" w:type="dxa"/>
            <w:gridSpan w:val="2"/>
            <w:vMerge/>
            <w:vAlign w:val="center"/>
          </w:tcPr>
          <w:p w:rsidR="00D30ADC" w:rsidRDefault="00D30ADC" w:rsidP="002654A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8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7723F6" w:rsidRDefault="00D30ADC" w:rsidP="00C40CE1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723F6">
              <w:rPr>
                <w:rFonts w:ascii="宋体" w:hAnsi="宋体" w:cs="宋体" w:hint="eastAsia"/>
                <w:kern w:val="0"/>
                <w:sz w:val="18"/>
                <w:szCs w:val="18"/>
              </w:rPr>
              <w:t>航空法律谈判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kern w:val="0"/>
                <w:sz w:val="18"/>
                <w:szCs w:val="18"/>
              </w:rPr>
              <w:t>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widowControl/>
              <w:jc w:val="center"/>
              <w:rPr>
                <w:rFonts w:ascii="Times New Roman" w:hAnsi="Times New Roman"/>
                <w:kern w:val="0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kern w:val="0"/>
                <w:sz w:val="18"/>
                <w:szCs w:val="18"/>
              </w:rPr>
              <w:t>36</w:t>
            </w:r>
          </w:p>
        </w:tc>
        <w:tc>
          <w:tcPr>
            <w:tcW w:w="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C40CE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2654A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30ADC" w:rsidRPr="007859F0" w:rsidRDefault="00D30ADC" w:rsidP="002654A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7859F0" w:rsidRDefault="00D30ADC" w:rsidP="002654A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D30ADC" w:rsidTr="00D30ADC">
        <w:trPr>
          <w:trHeight w:val="397"/>
          <w:jc w:val="center"/>
        </w:trPr>
        <w:tc>
          <w:tcPr>
            <w:tcW w:w="1605" w:type="dxa"/>
            <w:gridSpan w:val="2"/>
            <w:vMerge w:val="restart"/>
            <w:vAlign w:val="center"/>
          </w:tcPr>
          <w:p w:rsidR="00D30ADC" w:rsidRDefault="00D30ADC" w:rsidP="00A155D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必修环节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E25EB3" w:rsidRDefault="00D30ADC" w:rsidP="004E7A1E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文献</w:t>
            </w:r>
            <w:r w:rsidRPr="004700E4">
              <w:rPr>
                <w:rFonts w:ascii="宋体" w:hAnsi="宋体" w:hint="eastAsia"/>
                <w:color w:val="000000"/>
                <w:sz w:val="18"/>
                <w:szCs w:val="18"/>
              </w:rPr>
              <w:t>阅读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与选题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594483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30ADC">
              <w:rPr>
                <w:rFonts w:ascii="Times New Roman" w:hAnsi="宋体"/>
                <w:color w:val="000000"/>
                <w:sz w:val="18"/>
                <w:szCs w:val="18"/>
              </w:rPr>
              <w:t>撰写不少于</w:t>
            </w:r>
            <w:r w:rsidRPr="00D30ADC">
              <w:rPr>
                <w:rFonts w:ascii="Times New Roman" w:hAnsi="Times New Roman"/>
                <w:color w:val="000000"/>
                <w:sz w:val="18"/>
                <w:szCs w:val="18"/>
              </w:rPr>
              <w:t>5000</w:t>
            </w:r>
            <w:r w:rsidRPr="00D30ADC">
              <w:rPr>
                <w:rFonts w:ascii="Times New Roman" w:hAnsi="宋体"/>
                <w:color w:val="000000"/>
                <w:sz w:val="18"/>
                <w:szCs w:val="18"/>
              </w:rPr>
              <w:t>字的文献综述与选题报告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6C47B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A80B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30ADC">
              <w:rPr>
                <w:rFonts w:ascii="Times New Roman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8B1CE0" w:rsidRDefault="00D30ADC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250E3C">
              <w:rPr>
                <w:rFonts w:ascii="宋体" w:hAnsi="宋体" w:hint="eastAsia"/>
                <w:color w:val="000000"/>
                <w:sz w:val="18"/>
                <w:szCs w:val="18"/>
              </w:rPr>
              <w:t>法学院</w:t>
            </w:r>
          </w:p>
        </w:tc>
        <w:tc>
          <w:tcPr>
            <w:tcW w:w="10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8B1CE0" w:rsidRDefault="00D30ADC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  <w:r w:rsidRPr="0012420F">
              <w:rPr>
                <w:rFonts w:hint="eastAsia"/>
                <w:b/>
                <w:sz w:val="18"/>
                <w:szCs w:val="18"/>
              </w:rPr>
              <w:t>必修</w:t>
            </w:r>
          </w:p>
        </w:tc>
      </w:tr>
      <w:tr w:rsidR="00D30ADC" w:rsidTr="00D30ADC">
        <w:trPr>
          <w:trHeight w:val="397"/>
          <w:jc w:val="center"/>
        </w:trPr>
        <w:tc>
          <w:tcPr>
            <w:tcW w:w="1605" w:type="dxa"/>
            <w:gridSpan w:val="2"/>
            <w:vMerge/>
            <w:vAlign w:val="center"/>
          </w:tcPr>
          <w:p w:rsidR="00D30ADC" w:rsidRDefault="00D30ADC" w:rsidP="005471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Default="00D30ADC" w:rsidP="004E7A1E">
            <w:pPr>
              <w:jc w:val="center"/>
              <w:rPr>
                <w:rFonts w:ascii="宋体" w:hAnsi="宋体"/>
                <w:sz w:val="18"/>
                <w:szCs w:val="18"/>
              </w:rPr>
            </w:pPr>
            <w:r w:rsidRPr="00E76C8B">
              <w:rPr>
                <w:rFonts w:ascii="宋体" w:hAnsi="宋体"/>
                <w:color w:val="000000"/>
                <w:sz w:val="18"/>
                <w:szCs w:val="18"/>
              </w:rPr>
              <w:t>学术活动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9434FA" w:rsidP="00EE5908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/>
                <w:color w:val="000000"/>
                <w:sz w:val="18"/>
                <w:szCs w:val="18"/>
              </w:rPr>
              <w:t>参加国内外公开学术</w:t>
            </w:r>
            <w:r w:rsidR="00D30ADC" w:rsidRPr="00D30ADC">
              <w:rPr>
                <w:rFonts w:ascii="Times New Roman" w:hAnsi="宋体"/>
                <w:color w:val="000000"/>
                <w:sz w:val="18"/>
                <w:szCs w:val="18"/>
              </w:rPr>
              <w:t>会议</w:t>
            </w:r>
            <w:r>
              <w:rPr>
                <w:rFonts w:ascii="Times New Roman" w:hAnsi="宋体" w:hint="eastAsia"/>
                <w:color w:val="000000"/>
                <w:sz w:val="18"/>
                <w:szCs w:val="18"/>
              </w:rPr>
              <w:t>、学术报告</w:t>
            </w:r>
            <w:r w:rsidR="00D30ADC" w:rsidRPr="00D30ADC">
              <w:rPr>
                <w:rFonts w:ascii="Times New Roman" w:hAnsi="宋体"/>
                <w:color w:val="000000"/>
                <w:sz w:val="18"/>
                <w:szCs w:val="18"/>
              </w:rPr>
              <w:t>至少</w:t>
            </w:r>
            <w:r w:rsidR="00EE5908">
              <w:rPr>
                <w:rFonts w:ascii="Times New Roman" w:hAnsi="Times New Roman" w:hint="eastAsia"/>
                <w:color w:val="000000"/>
                <w:sz w:val="18"/>
                <w:szCs w:val="18"/>
              </w:rPr>
              <w:t>4</w:t>
            </w:r>
            <w:r w:rsidR="00D30ADC" w:rsidRPr="00D30ADC">
              <w:rPr>
                <w:rFonts w:ascii="Times New Roman" w:hAnsi="宋体"/>
                <w:color w:val="000000"/>
                <w:sz w:val="18"/>
                <w:szCs w:val="18"/>
              </w:rPr>
              <w:t>次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6C47B6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30ADC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D30ADC" w:rsidRDefault="00D30ADC" w:rsidP="00A80B20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30ADC">
              <w:rPr>
                <w:rFonts w:ascii="Times New Roman" w:hAnsi="宋体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8B1CE0" w:rsidRDefault="00D30ADC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  <w:tc>
          <w:tcPr>
            <w:tcW w:w="10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0ADC" w:rsidRPr="008B1CE0" w:rsidRDefault="00D30ADC" w:rsidP="00547139">
            <w:pPr>
              <w:jc w:val="center"/>
              <w:rPr>
                <w:rFonts w:ascii="宋体" w:hAnsi="宋体"/>
                <w:color w:val="FF0000"/>
                <w:sz w:val="18"/>
                <w:szCs w:val="18"/>
              </w:rPr>
            </w:pPr>
          </w:p>
        </w:tc>
      </w:tr>
    </w:tbl>
    <w:p w:rsidR="002B5361" w:rsidRDefault="007972A5" w:rsidP="00C40CE1">
      <w:pPr>
        <w:rPr>
          <w:rFonts w:ascii="宋体" w:hAnsi="宋体"/>
          <w:szCs w:val="21"/>
        </w:rPr>
      </w:pPr>
      <w:r w:rsidRPr="002654AD">
        <w:rPr>
          <w:rFonts w:ascii="宋体" w:hAnsi="宋体" w:hint="eastAsia"/>
          <w:szCs w:val="21"/>
        </w:rPr>
        <w:t>说明：</w:t>
      </w:r>
      <w:r w:rsidR="002B5361" w:rsidRPr="0063544E">
        <w:rPr>
          <w:rFonts w:ascii="宋体" w:hAnsi="宋体" w:hint="eastAsia"/>
          <w:szCs w:val="21"/>
        </w:rPr>
        <w:t xml:space="preserve">1. </w:t>
      </w:r>
      <w:r w:rsidR="002B5361">
        <w:rPr>
          <w:rFonts w:ascii="宋体" w:hAnsi="宋体" w:hint="eastAsia"/>
          <w:szCs w:val="21"/>
        </w:rPr>
        <w:t>专业</w:t>
      </w:r>
      <w:r w:rsidR="002B5361" w:rsidRPr="0063544E">
        <w:rPr>
          <w:rFonts w:ascii="宋体" w:hAnsi="宋体" w:hint="eastAsia"/>
          <w:szCs w:val="21"/>
        </w:rPr>
        <w:t>补修课要求：</w:t>
      </w:r>
      <w:r w:rsidR="002654AD" w:rsidRPr="00D6437E">
        <w:rPr>
          <w:rFonts w:ascii="宋体" w:hAnsi="宋体" w:hint="eastAsia"/>
          <w:szCs w:val="21"/>
        </w:rPr>
        <w:t>非民航院校毕业考生必须选修</w:t>
      </w:r>
      <w:r w:rsidR="00C40CE1">
        <w:rPr>
          <w:rFonts w:ascii="宋体" w:hAnsi="宋体" w:hint="eastAsia"/>
          <w:szCs w:val="21"/>
        </w:rPr>
        <w:t>《</w:t>
      </w:r>
      <w:r w:rsidR="002654AD" w:rsidRPr="00D6437E">
        <w:rPr>
          <w:rFonts w:ascii="宋体" w:hAnsi="宋体" w:hint="eastAsia"/>
          <w:szCs w:val="21"/>
        </w:rPr>
        <w:t>民航概论</w:t>
      </w:r>
      <w:r w:rsidR="00C40CE1">
        <w:rPr>
          <w:rFonts w:ascii="宋体" w:hAnsi="宋体" w:hint="eastAsia"/>
          <w:szCs w:val="21"/>
        </w:rPr>
        <w:t>》</w:t>
      </w:r>
      <w:r w:rsidR="002654AD" w:rsidRPr="00D6437E">
        <w:rPr>
          <w:rFonts w:ascii="宋体" w:hAnsi="宋体" w:hint="eastAsia"/>
          <w:szCs w:val="21"/>
        </w:rPr>
        <w:t>课程</w:t>
      </w:r>
      <w:r w:rsidR="00C40CE1">
        <w:rPr>
          <w:rFonts w:ascii="宋体" w:hAnsi="宋体" w:hint="eastAsia"/>
          <w:szCs w:val="21"/>
        </w:rPr>
        <w:t>，所修学分不计入总学分</w:t>
      </w:r>
      <w:r w:rsidR="002654AD">
        <w:rPr>
          <w:rFonts w:ascii="宋体" w:hAnsi="宋体" w:hint="eastAsia"/>
          <w:szCs w:val="21"/>
        </w:rPr>
        <w:t>。</w:t>
      </w:r>
    </w:p>
    <w:p w:rsidR="00C40CE1" w:rsidRDefault="00C40CE1" w:rsidP="00C40CE1">
      <w:pPr>
        <w:rPr>
          <w:rFonts w:ascii="宋体" w:hAnsi="宋体"/>
          <w:szCs w:val="21"/>
        </w:rPr>
      </w:pPr>
    </w:p>
    <w:p w:rsidR="000E6DCC" w:rsidRPr="00F05A5A" w:rsidRDefault="00EA0C61" w:rsidP="00D85F45">
      <w:pPr>
        <w:ind w:leftChars="-15" w:left="-31" w:rightChars="-244" w:right="-512" w:firstLineChars="50" w:firstLine="15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六</w:t>
      </w:r>
      <w:r w:rsidR="00B46965" w:rsidRPr="00F05A5A">
        <w:rPr>
          <w:rFonts w:ascii="黑体" w:eastAsia="黑体" w:hAnsi="黑体" w:hint="eastAsia"/>
          <w:sz w:val="30"/>
          <w:szCs w:val="30"/>
        </w:rPr>
        <w:t>、</w:t>
      </w:r>
      <w:r w:rsidR="007972A5" w:rsidRPr="00F05A5A">
        <w:rPr>
          <w:rFonts w:ascii="黑体" w:eastAsia="黑体" w:hAnsi="黑体" w:hint="eastAsia"/>
          <w:sz w:val="30"/>
          <w:szCs w:val="30"/>
        </w:rPr>
        <w:t>实践教学要求</w:t>
      </w:r>
    </w:p>
    <w:p w:rsidR="003A5C81" w:rsidRPr="00C40CE1" w:rsidRDefault="0053609A" w:rsidP="00C40CE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C40CE1">
        <w:rPr>
          <w:rFonts w:ascii="宋体" w:hAnsi="宋体" w:hint="eastAsia"/>
          <w:sz w:val="28"/>
          <w:szCs w:val="28"/>
        </w:rPr>
        <w:t>实践教学环节为必修，</w:t>
      </w:r>
      <w:r w:rsidR="0046379B" w:rsidRPr="00C40CE1">
        <w:rPr>
          <w:rFonts w:ascii="宋体" w:hAnsi="宋体" w:hint="eastAsia"/>
          <w:sz w:val="28"/>
          <w:szCs w:val="28"/>
        </w:rPr>
        <w:t>经学院考核合格取得</w:t>
      </w:r>
      <w:r w:rsidR="00713F10" w:rsidRPr="00C40CE1">
        <w:rPr>
          <w:rFonts w:ascii="宋体" w:hAnsi="宋体" w:hint="eastAsia"/>
          <w:sz w:val="28"/>
          <w:szCs w:val="28"/>
        </w:rPr>
        <w:t>15</w:t>
      </w:r>
      <w:r w:rsidRPr="00C40CE1">
        <w:rPr>
          <w:rFonts w:ascii="宋体" w:hAnsi="宋体" w:hint="eastAsia"/>
          <w:sz w:val="28"/>
          <w:szCs w:val="28"/>
        </w:rPr>
        <w:t>学分，</w:t>
      </w:r>
      <w:r w:rsidR="00375BDB" w:rsidRPr="00C40CE1">
        <w:rPr>
          <w:rFonts w:ascii="宋体" w:hAnsi="宋体" w:hint="eastAsia"/>
          <w:sz w:val="28"/>
          <w:szCs w:val="28"/>
        </w:rPr>
        <w:t>可以采用校内、校外专业实践相结合的方式进行，</w:t>
      </w:r>
      <w:r w:rsidR="001442F7" w:rsidRPr="00C40CE1">
        <w:rPr>
          <w:rFonts w:ascii="宋体" w:hAnsi="宋体" w:hint="eastAsia"/>
          <w:sz w:val="28"/>
          <w:szCs w:val="28"/>
        </w:rPr>
        <w:t>必须保证</w:t>
      </w:r>
      <w:r w:rsidR="00EA11A2" w:rsidRPr="00C40CE1">
        <w:rPr>
          <w:rFonts w:ascii="宋体" w:hAnsi="宋体" w:hint="eastAsia"/>
          <w:sz w:val="28"/>
          <w:szCs w:val="28"/>
        </w:rPr>
        <w:t>累计实践教学时间</w:t>
      </w:r>
      <w:r w:rsidR="001442F7" w:rsidRPr="00C40CE1">
        <w:rPr>
          <w:rFonts w:ascii="宋体" w:hAnsi="宋体" w:hint="eastAsia"/>
          <w:sz w:val="28"/>
          <w:szCs w:val="28"/>
        </w:rPr>
        <w:t>不少于半年。</w:t>
      </w:r>
    </w:p>
    <w:p w:rsidR="00375BDB" w:rsidRPr="00C40CE1" w:rsidRDefault="00375BDB" w:rsidP="00C40CE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C40CE1">
        <w:rPr>
          <w:rFonts w:ascii="宋体" w:hAnsi="宋体" w:hint="eastAsia"/>
          <w:sz w:val="28"/>
          <w:szCs w:val="28"/>
        </w:rPr>
        <w:t>专业实践可采用以下几种形式灵活进行：</w:t>
      </w:r>
      <w:r w:rsidRPr="00C40CE1">
        <w:rPr>
          <w:rFonts w:ascii="宋体" w:hAnsi="宋体"/>
          <w:sz w:val="28"/>
          <w:szCs w:val="28"/>
        </w:rPr>
        <w:t xml:space="preserve"> </w:t>
      </w:r>
    </w:p>
    <w:p w:rsidR="00FC115F" w:rsidRPr="00C40CE1" w:rsidRDefault="00172FE5" w:rsidP="00C40CE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C40CE1">
        <w:rPr>
          <w:rFonts w:ascii="宋体" w:hAnsi="宋体" w:hint="eastAsia"/>
          <w:sz w:val="28"/>
          <w:szCs w:val="28"/>
        </w:rPr>
        <w:t>1.</w:t>
      </w:r>
      <w:r w:rsidR="00713F10" w:rsidRPr="00C40CE1">
        <w:rPr>
          <w:rFonts w:ascii="宋体" w:hAnsi="宋体"/>
          <w:sz w:val="28"/>
          <w:szCs w:val="28"/>
        </w:rPr>
        <w:t>法律文书写作</w:t>
      </w:r>
      <w:r w:rsidR="00713F10" w:rsidRPr="00C40CE1">
        <w:rPr>
          <w:rFonts w:ascii="宋体" w:hAnsi="宋体" w:hint="eastAsia"/>
          <w:sz w:val="28"/>
          <w:szCs w:val="28"/>
        </w:rPr>
        <w:t>训练</w:t>
      </w:r>
      <w:r w:rsidR="00FC115F" w:rsidRPr="00C40CE1">
        <w:rPr>
          <w:rFonts w:ascii="宋体" w:hAnsi="宋体" w:hint="eastAsia"/>
          <w:sz w:val="28"/>
          <w:szCs w:val="28"/>
        </w:rPr>
        <w:t>。</w:t>
      </w:r>
      <w:r w:rsidR="00713F10" w:rsidRPr="00C40CE1">
        <w:rPr>
          <w:rFonts w:ascii="宋体" w:hAnsi="宋体"/>
          <w:sz w:val="28"/>
          <w:szCs w:val="28"/>
        </w:rPr>
        <w:t>含起草合同</w:t>
      </w:r>
      <w:r w:rsidR="00FC115F" w:rsidRPr="00C40CE1">
        <w:rPr>
          <w:rFonts w:ascii="宋体" w:hAnsi="宋体" w:hint="eastAsia"/>
          <w:sz w:val="28"/>
          <w:szCs w:val="28"/>
        </w:rPr>
        <w:t>文件</w:t>
      </w:r>
      <w:r w:rsidR="00713F10" w:rsidRPr="00C40CE1">
        <w:rPr>
          <w:rFonts w:ascii="宋体" w:hAnsi="宋体"/>
          <w:sz w:val="28"/>
          <w:szCs w:val="28"/>
        </w:rPr>
        <w:t>、公司章程、</w:t>
      </w:r>
      <w:r w:rsidR="00FC115F" w:rsidRPr="00C40CE1">
        <w:rPr>
          <w:rFonts w:ascii="宋体" w:hAnsi="宋体" w:hint="eastAsia"/>
          <w:sz w:val="28"/>
          <w:szCs w:val="28"/>
        </w:rPr>
        <w:t>诉讼文书、仲裁文书以及其他非诉讼法律文书和法律信息检索等的训练。法律文书写作除了掌握法律文书写作基本格式，更应当注重法律文书内容表达的准确性、逻辑性、规范性及法律分析方法的运用等方面的技能培养。</w:t>
      </w:r>
    </w:p>
    <w:p w:rsidR="00713F10" w:rsidRPr="00C40CE1" w:rsidRDefault="00172FE5" w:rsidP="00C40CE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C40CE1">
        <w:rPr>
          <w:rFonts w:ascii="宋体" w:hAnsi="宋体" w:hint="eastAsia"/>
          <w:sz w:val="28"/>
          <w:szCs w:val="28"/>
        </w:rPr>
        <w:t>2.</w:t>
      </w:r>
      <w:r w:rsidR="00713F10" w:rsidRPr="00C40CE1">
        <w:rPr>
          <w:rFonts w:ascii="宋体" w:hAnsi="宋体"/>
          <w:sz w:val="28"/>
          <w:szCs w:val="28"/>
        </w:rPr>
        <w:t>模拟法庭训练</w:t>
      </w:r>
      <w:r w:rsidR="00C40CE1" w:rsidRPr="00C40CE1">
        <w:rPr>
          <w:rFonts w:ascii="宋体" w:hAnsi="宋体" w:hint="eastAsia"/>
          <w:sz w:val="28"/>
          <w:szCs w:val="28"/>
        </w:rPr>
        <w:t>、</w:t>
      </w:r>
      <w:r w:rsidR="00713F10" w:rsidRPr="00C40CE1">
        <w:rPr>
          <w:rFonts w:ascii="宋体" w:hAnsi="宋体" w:hint="eastAsia"/>
          <w:sz w:val="28"/>
          <w:szCs w:val="28"/>
        </w:rPr>
        <w:t>航空</w:t>
      </w:r>
      <w:r w:rsidR="00713F10" w:rsidRPr="00C40CE1">
        <w:rPr>
          <w:rFonts w:ascii="宋体" w:hAnsi="宋体"/>
          <w:sz w:val="28"/>
          <w:szCs w:val="28"/>
        </w:rPr>
        <w:t>法律谈判课</w:t>
      </w:r>
      <w:r w:rsidR="00FC115F" w:rsidRPr="00C40CE1">
        <w:rPr>
          <w:rFonts w:ascii="宋体" w:hAnsi="宋体" w:hint="eastAsia"/>
          <w:sz w:val="28"/>
          <w:szCs w:val="28"/>
        </w:rPr>
        <w:t>。</w:t>
      </w:r>
    </w:p>
    <w:p w:rsidR="00713F10" w:rsidRPr="00C40CE1" w:rsidRDefault="00C40CE1" w:rsidP="00C40CE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C40CE1">
        <w:rPr>
          <w:rFonts w:ascii="宋体" w:hAnsi="宋体" w:hint="eastAsia"/>
          <w:sz w:val="28"/>
          <w:szCs w:val="28"/>
        </w:rPr>
        <w:t>3</w:t>
      </w:r>
      <w:r w:rsidR="00172FE5" w:rsidRPr="00C40CE1">
        <w:rPr>
          <w:rFonts w:ascii="宋体" w:hAnsi="宋体" w:hint="eastAsia"/>
          <w:sz w:val="28"/>
          <w:szCs w:val="28"/>
        </w:rPr>
        <w:t>.</w:t>
      </w:r>
      <w:r w:rsidR="00713F10" w:rsidRPr="00C40CE1">
        <w:rPr>
          <w:rFonts w:ascii="宋体" w:hAnsi="宋体" w:hint="eastAsia"/>
          <w:sz w:val="28"/>
          <w:szCs w:val="28"/>
        </w:rPr>
        <w:t>法律实务实习</w:t>
      </w:r>
      <w:r w:rsidR="00FC115F" w:rsidRPr="00C40CE1">
        <w:rPr>
          <w:rFonts w:ascii="宋体" w:hAnsi="宋体" w:hint="eastAsia"/>
          <w:sz w:val="28"/>
          <w:szCs w:val="28"/>
        </w:rPr>
        <w:t>。在法院、检察院、律师事务所或其他法律工作岗位进行实习的时间为3至6个月，可以累积计算。</w:t>
      </w:r>
    </w:p>
    <w:p w:rsidR="00713F10" w:rsidRPr="00C40CE1" w:rsidRDefault="00C40CE1" w:rsidP="00C40CE1">
      <w:pPr>
        <w:spacing w:line="360" w:lineRule="auto"/>
        <w:ind w:firstLineChars="200" w:firstLine="560"/>
        <w:rPr>
          <w:rFonts w:ascii="宋体" w:hAnsi="宋体" w:cs="宋体"/>
          <w:color w:val="000000"/>
          <w:kern w:val="0"/>
          <w:sz w:val="28"/>
          <w:szCs w:val="28"/>
        </w:rPr>
      </w:pPr>
      <w:r w:rsidRPr="00C40CE1">
        <w:rPr>
          <w:rFonts w:ascii="宋体" w:hAnsi="宋体" w:cs="宋体" w:hint="eastAsia"/>
          <w:color w:val="000000"/>
          <w:kern w:val="0"/>
          <w:sz w:val="28"/>
          <w:szCs w:val="28"/>
        </w:rPr>
        <w:t>4</w:t>
      </w:r>
      <w:r w:rsidR="00713F10" w:rsidRPr="00C40CE1">
        <w:rPr>
          <w:rFonts w:ascii="宋体" w:hAnsi="宋体" w:cs="宋体" w:hint="eastAsia"/>
          <w:color w:val="000000"/>
          <w:kern w:val="0"/>
          <w:sz w:val="28"/>
          <w:szCs w:val="28"/>
        </w:rPr>
        <w:t>.法律职业规范与伦理</w:t>
      </w:r>
      <w:r w:rsidR="000F6193" w:rsidRPr="00C40CE1">
        <w:rPr>
          <w:rFonts w:ascii="宋体" w:hAnsi="宋体" w:cs="宋体" w:hint="eastAsia"/>
          <w:color w:val="000000"/>
          <w:kern w:val="0"/>
          <w:sz w:val="28"/>
          <w:szCs w:val="28"/>
        </w:rPr>
        <w:t>。</w:t>
      </w:r>
    </w:p>
    <w:p w:rsidR="00CD575A" w:rsidRPr="00FD3FCD" w:rsidRDefault="00EA0C61" w:rsidP="00CD575A">
      <w:pPr>
        <w:spacing w:line="360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七</w:t>
      </w:r>
      <w:r w:rsidR="00CD575A" w:rsidRPr="00FD3FCD">
        <w:rPr>
          <w:rFonts w:ascii="黑体" w:eastAsia="黑体" w:hAnsi="黑体" w:hint="eastAsia"/>
          <w:sz w:val="30"/>
          <w:szCs w:val="30"/>
        </w:rPr>
        <w:t>、必修环节要求</w:t>
      </w:r>
    </w:p>
    <w:p w:rsidR="00CD575A" w:rsidRPr="00C40CE1" w:rsidRDefault="00CD575A" w:rsidP="00C40CE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C40CE1">
        <w:rPr>
          <w:rFonts w:ascii="宋体" w:hAnsi="宋体" w:hint="eastAsia"/>
          <w:sz w:val="28"/>
          <w:szCs w:val="28"/>
        </w:rPr>
        <w:t>1.</w:t>
      </w:r>
      <w:r w:rsidR="009434FA">
        <w:rPr>
          <w:rFonts w:ascii="宋体" w:hAnsi="宋体" w:hint="eastAsia"/>
          <w:sz w:val="28"/>
          <w:szCs w:val="28"/>
        </w:rPr>
        <w:t>文献阅读与选题：要求阅读</w:t>
      </w:r>
      <w:r w:rsidRPr="00C40CE1">
        <w:rPr>
          <w:rFonts w:ascii="宋体" w:hAnsi="宋体" w:hint="eastAsia"/>
          <w:sz w:val="28"/>
          <w:szCs w:val="28"/>
        </w:rPr>
        <w:t>文献不少于</w:t>
      </w:r>
      <w:r w:rsidR="009434FA">
        <w:rPr>
          <w:rFonts w:ascii="宋体" w:hAnsi="宋体" w:hint="eastAsia"/>
          <w:sz w:val="28"/>
          <w:szCs w:val="28"/>
        </w:rPr>
        <w:t>3</w:t>
      </w:r>
      <w:r w:rsidRPr="00C40CE1">
        <w:rPr>
          <w:rFonts w:ascii="宋体" w:hAnsi="宋体" w:hint="eastAsia"/>
          <w:sz w:val="28"/>
          <w:szCs w:val="28"/>
        </w:rPr>
        <w:t>0篇，</w:t>
      </w:r>
      <w:r w:rsidR="009434FA">
        <w:rPr>
          <w:rFonts w:ascii="宋体" w:hAnsi="宋体" w:hint="eastAsia"/>
          <w:sz w:val="28"/>
          <w:szCs w:val="28"/>
        </w:rPr>
        <w:t>其中</w:t>
      </w:r>
      <w:r w:rsidRPr="00C40CE1">
        <w:rPr>
          <w:rFonts w:ascii="宋体" w:hAnsi="宋体" w:hint="eastAsia"/>
          <w:sz w:val="28"/>
          <w:szCs w:val="28"/>
        </w:rPr>
        <w:t>外文文献不少于5篇，并撰写不少于5000字的文献综述与选题报告，</w:t>
      </w:r>
      <w:r w:rsidR="0046379B" w:rsidRPr="00C40CE1">
        <w:rPr>
          <w:rFonts w:ascii="宋体" w:hAnsi="宋体" w:hint="eastAsia"/>
          <w:sz w:val="28"/>
          <w:szCs w:val="28"/>
        </w:rPr>
        <w:t>经学院</w:t>
      </w:r>
      <w:r w:rsidRPr="00C40CE1">
        <w:rPr>
          <w:rFonts w:ascii="宋体" w:hAnsi="宋体" w:hint="eastAsia"/>
          <w:sz w:val="28"/>
          <w:szCs w:val="28"/>
        </w:rPr>
        <w:t>考核合格取得1学分；</w:t>
      </w:r>
    </w:p>
    <w:p w:rsidR="000915D7" w:rsidRPr="00DC2759" w:rsidRDefault="00CD575A" w:rsidP="00C40CE1">
      <w:pPr>
        <w:spacing w:line="360" w:lineRule="auto"/>
        <w:ind w:firstLineChars="200" w:firstLine="560"/>
        <w:rPr>
          <w:rFonts w:ascii="宋体" w:hAnsi="宋体"/>
          <w:sz w:val="24"/>
          <w:szCs w:val="24"/>
        </w:rPr>
      </w:pPr>
      <w:r w:rsidRPr="00C40CE1">
        <w:rPr>
          <w:rFonts w:ascii="宋体" w:hAnsi="宋体" w:hint="eastAsia"/>
          <w:sz w:val="28"/>
          <w:szCs w:val="28"/>
        </w:rPr>
        <w:lastRenderedPageBreak/>
        <w:t>2.</w:t>
      </w:r>
      <w:r w:rsidR="009434FA">
        <w:rPr>
          <w:rFonts w:ascii="宋体" w:hAnsi="宋体" w:hint="eastAsia"/>
          <w:sz w:val="28"/>
          <w:szCs w:val="28"/>
        </w:rPr>
        <w:t>学术活动：参加国内外公开举办的学术</w:t>
      </w:r>
      <w:r w:rsidRPr="00C40CE1">
        <w:rPr>
          <w:rFonts w:ascii="宋体" w:hAnsi="宋体" w:hint="eastAsia"/>
          <w:sz w:val="28"/>
          <w:szCs w:val="28"/>
        </w:rPr>
        <w:t>会议</w:t>
      </w:r>
      <w:r w:rsidR="009434FA">
        <w:rPr>
          <w:rFonts w:ascii="宋体" w:hAnsi="宋体" w:hint="eastAsia"/>
          <w:sz w:val="28"/>
          <w:szCs w:val="28"/>
        </w:rPr>
        <w:t>、学术报告</w:t>
      </w:r>
      <w:r w:rsidRPr="00C40CE1">
        <w:rPr>
          <w:rFonts w:ascii="宋体" w:hAnsi="宋体" w:hint="eastAsia"/>
          <w:sz w:val="28"/>
          <w:szCs w:val="28"/>
        </w:rPr>
        <w:t>至少</w:t>
      </w:r>
      <w:r w:rsidR="00EE5908">
        <w:rPr>
          <w:rFonts w:ascii="宋体" w:hAnsi="宋体" w:hint="eastAsia"/>
          <w:sz w:val="28"/>
          <w:szCs w:val="28"/>
        </w:rPr>
        <w:t>4</w:t>
      </w:r>
      <w:r w:rsidRPr="00C40CE1">
        <w:rPr>
          <w:rFonts w:ascii="宋体" w:hAnsi="宋体" w:hint="eastAsia"/>
          <w:sz w:val="28"/>
          <w:szCs w:val="28"/>
        </w:rPr>
        <w:t>次，要有参加会议记录，符合要求的取得1学分。</w:t>
      </w:r>
    </w:p>
    <w:p w:rsidR="00621716" w:rsidRPr="00FD3FCD" w:rsidRDefault="00621716" w:rsidP="00621716">
      <w:pPr>
        <w:spacing w:line="360" w:lineRule="auto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八</w:t>
      </w:r>
      <w:r w:rsidRPr="00FD3FCD">
        <w:rPr>
          <w:rFonts w:ascii="黑体" w:eastAsia="黑体" w:hAnsi="黑体" w:hint="eastAsia"/>
          <w:sz w:val="30"/>
          <w:szCs w:val="30"/>
        </w:rPr>
        <w:t>、学位论文</w:t>
      </w:r>
    </w:p>
    <w:p w:rsidR="00CD575A" w:rsidRPr="00C40CE1" w:rsidRDefault="00621716" w:rsidP="00C40CE1">
      <w:pPr>
        <w:spacing w:line="360" w:lineRule="auto"/>
        <w:ind w:firstLineChars="200" w:firstLine="560"/>
        <w:rPr>
          <w:rFonts w:ascii="宋体" w:hAnsi="宋体"/>
          <w:sz w:val="28"/>
          <w:szCs w:val="28"/>
        </w:rPr>
      </w:pPr>
      <w:r w:rsidRPr="00C40CE1">
        <w:rPr>
          <w:rFonts w:ascii="宋体" w:hAnsi="宋体"/>
          <w:sz w:val="28"/>
          <w:szCs w:val="28"/>
        </w:rPr>
        <w:t>学位论文是研究生培养的重要环节，是培养研究生从事科研工作能力的主要途径。研究生应在导师指导下独立完成学位论文。学位论文应能充分反映研究生已全面达到</w:t>
      </w:r>
      <w:r w:rsidRPr="00C40CE1">
        <w:rPr>
          <w:rFonts w:ascii="宋体" w:hAnsi="宋体" w:hint="eastAsia"/>
          <w:sz w:val="28"/>
          <w:szCs w:val="28"/>
        </w:rPr>
        <w:t>专业学位硕士研究生</w:t>
      </w:r>
      <w:r w:rsidRPr="00C40CE1">
        <w:rPr>
          <w:rFonts w:ascii="宋体" w:hAnsi="宋体"/>
          <w:sz w:val="28"/>
          <w:szCs w:val="28"/>
        </w:rPr>
        <w:t>培养目标和学位要求所规定的各项要求，具体要求</w:t>
      </w:r>
      <w:r w:rsidRPr="00C40CE1">
        <w:rPr>
          <w:rFonts w:ascii="宋体" w:hAnsi="宋体" w:hint="eastAsia"/>
          <w:sz w:val="28"/>
          <w:szCs w:val="28"/>
        </w:rPr>
        <w:t>按照学校全日制专业学位硕士研究生学位论文标准及</w:t>
      </w:r>
      <w:r w:rsidRPr="00C40CE1">
        <w:rPr>
          <w:rFonts w:ascii="宋体" w:hAnsi="宋体"/>
          <w:sz w:val="28"/>
          <w:szCs w:val="28"/>
        </w:rPr>
        <w:t>学位论文撰写规范等</w:t>
      </w:r>
      <w:r w:rsidRPr="00C40CE1">
        <w:rPr>
          <w:rFonts w:ascii="宋体" w:hAnsi="宋体" w:hint="eastAsia"/>
          <w:sz w:val="28"/>
          <w:szCs w:val="28"/>
        </w:rPr>
        <w:t>有关</w:t>
      </w:r>
      <w:r w:rsidRPr="00C40CE1">
        <w:rPr>
          <w:rFonts w:ascii="宋体" w:hAnsi="宋体"/>
          <w:sz w:val="28"/>
          <w:szCs w:val="28"/>
        </w:rPr>
        <w:t>文件</w:t>
      </w:r>
      <w:r w:rsidRPr="00C40CE1">
        <w:rPr>
          <w:rFonts w:ascii="宋体" w:hAnsi="宋体" w:hint="eastAsia"/>
          <w:sz w:val="28"/>
          <w:szCs w:val="28"/>
        </w:rPr>
        <w:t>的规定执行</w:t>
      </w:r>
      <w:r w:rsidR="00C07BF2" w:rsidRPr="00C40CE1">
        <w:rPr>
          <w:rFonts w:ascii="宋体" w:hAnsi="宋体" w:hint="eastAsia"/>
          <w:sz w:val="28"/>
          <w:szCs w:val="28"/>
        </w:rPr>
        <w:t>。</w:t>
      </w:r>
      <w:r w:rsidRPr="00C40CE1">
        <w:rPr>
          <w:rFonts w:ascii="宋体" w:hAnsi="宋体" w:hint="eastAsia"/>
          <w:sz w:val="28"/>
          <w:szCs w:val="28"/>
        </w:rPr>
        <w:t>学位论文工作时间一般不少于1年。</w:t>
      </w:r>
    </w:p>
    <w:p w:rsidR="00CD575A" w:rsidRPr="00CD575A" w:rsidRDefault="00CD575A" w:rsidP="00CD575A">
      <w:pPr>
        <w:pStyle w:val="Default"/>
        <w:ind w:firstLineChars="200" w:firstLine="420"/>
        <w:rPr>
          <w:rFonts w:hAnsi="宋体"/>
          <w:color w:val="FF0000"/>
          <w:sz w:val="21"/>
          <w:szCs w:val="21"/>
        </w:rPr>
      </w:pPr>
    </w:p>
    <w:sectPr w:rsidR="00CD575A" w:rsidRPr="00CD575A" w:rsidSect="000915D7">
      <w:pgSz w:w="11906" w:h="16838"/>
      <w:pgMar w:top="1361" w:right="1701" w:bottom="1361" w:left="1701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ED1" w:rsidRDefault="00103ED1" w:rsidP="00685BE9">
      <w:r>
        <w:separator/>
      </w:r>
    </w:p>
  </w:endnote>
  <w:endnote w:type="continuationSeparator" w:id="0">
    <w:p w:rsidR="00103ED1" w:rsidRDefault="00103ED1" w:rsidP="00685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ED1" w:rsidRDefault="00103ED1" w:rsidP="00685BE9">
      <w:r>
        <w:separator/>
      </w:r>
    </w:p>
  </w:footnote>
  <w:footnote w:type="continuationSeparator" w:id="0">
    <w:p w:rsidR="00103ED1" w:rsidRDefault="00103ED1" w:rsidP="00685B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403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6DCC"/>
    <w:rsid w:val="000105E2"/>
    <w:rsid w:val="00015D94"/>
    <w:rsid w:val="00050C0B"/>
    <w:rsid w:val="00065DBD"/>
    <w:rsid w:val="00072B61"/>
    <w:rsid w:val="00080C4F"/>
    <w:rsid w:val="000915D7"/>
    <w:rsid w:val="000B4874"/>
    <w:rsid w:val="000E6DCC"/>
    <w:rsid w:val="000F6193"/>
    <w:rsid w:val="001015BB"/>
    <w:rsid w:val="00103ED1"/>
    <w:rsid w:val="0012420F"/>
    <w:rsid w:val="001442F7"/>
    <w:rsid w:val="00172FE5"/>
    <w:rsid w:val="00177746"/>
    <w:rsid w:val="00195B91"/>
    <w:rsid w:val="001B15B6"/>
    <w:rsid w:val="001B3857"/>
    <w:rsid w:val="0020759F"/>
    <w:rsid w:val="002218ED"/>
    <w:rsid w:val="00221EB2"/>
    <w:rsid w:val="0023093A"/>
    <w:rsid w:val="00250E3C"/>
    <w:rsid w:val="00254B40"/>
    <w:rsid w:val="002654AD"/>
    <w:rsid w:val="002B5361"/>
    <w:rsid w:val="002C1715"/>
    <w:rsid w:val="002C3878"/>
    <w:rsid w:val="00311AC2"/>
    <w:rsid w:val="00311DBF"/>
    <w:rsid w:val="00323B54"/>
    <w:rsid w:val="00330D85"/>
    <w:rsid w:val="00332503"/>
    <w:rsid w:val="003511BF"/>
    <w:rsid w:val="00371C3D"/>
    <w:rsid w:val="00375BDB"/>
    <w:rsid w:val="003A5C81"/>
    <w:rsid w:val="003A5CC4"/>
    <w:rsid w:val="003D2B2B"/>
    <w:rsid w:val="003E42AA"/>
    <w:rsid w:val="003F5510"/>
    <w:rsid w:val="00404EF8"/>
    <w:rsid w:val="00405970"/>
    <w:rsid w:val="00411D83"/>
    <w:rsid w:val="0046379B"/>
    <w:rsid w:val="0047539D"/>
    <w:rsid w:val="00491983"/>
    <w:rsid w:val="004B1CD6"/>
    <w:rsid w:val="004B25BC"/>
    <w:rsid w:val="004D6D60"/>
    <w:rsid w:val="004E1311"/>
    <w:rsid w:val="004E29F3"/>
    <w:rsid w:val="004E662E"/>
    <w:rsid w:val="00515D91"/>
    <w:rsid w:val="0053609A"/>
    <w:rsid w:val="00586E93"/>
    <w:rsid w:val="00594483"/>
    <w:rsid w:val="00596CC5"/>
    <w:rsid w:val="005A6D47"/>
    <w:rsid w:val="005B2E0B"/>
    <w:rsid w:val="005C4C14"/>
    <w:rsid w:val="005C756C"/>
    <w:rsid w:val="005E3544"/>
    <w:rsid w:val="005E5D21"/>
    <w:rsid w:val="005E61AD"/>
    <w:rsid w:val="005F0D9C"/>
    <w:rsid w:val="00607107"/>
    <w:rsid w:val="00621716"/>
    <w:rsid w:val="00645643"/>
    <w:rsid w:val="00651067"/>
    <w:rsid w:val="00685BE9"/>
    <w:rsid w:val="006B382D"/>
    <w:rsid w:val="006B7973"/>
    <w:rsid w:val="006E5B5E"/>
    <w:rsid w:val="006F1CFE"/>
    <w:rsid w:val="00710BDA"/>
    <w:rsid w:val="00713F10"/>
    <w:rsid w:val="00733664"/>
    <w:rsid w:val="007723F6"/>
    <w:rsid w:val="007859F0"/>
    <w:rsid w:val="00790467"/>
    <w:rsid w:val="007972A5"/>
    <w:rsid w:val="007C343D"/>
    <w:rsid w:val="007E4C89"/>
    <w:rsid w:val="007F746C"/>
    <w:rsid w:val="00814DEE"/>
    <w:rsid w:val="00870CD3"/>
    <w:rsid w:val="00873161"/>
    <w:rsid w:val="00881214"/>
    <w:rsid w:val="00882B00"/>
    <w:rsid w:val="008A5EE2"/>
    <w:rsid w:val="008C3B86"/>
    <w:rsid w:val="008D7FB1"/>
    <w:rsid w:val="008E126F"/>
    <w:rsid w:val="008F6407"/>
    <w:rsid w:val="009372E3"/>
    <w:rsid w:val="009434FA"/>
    <w:rsid w:val="00994CFF"/>
    <w:rsid w:val="009B0570"/>
    <w:rsid w:val="009B3728"/>
    <w:rsid w:val="009B3E93"/>
    <w:rsid w:val="009B63B5"/>
    <w:rsid w:val="009D0265"/>
    <w:rsid w:val="009E7A89"/>
    <w:rsid w:val="00A037A9"/>
    <w:rsid w:val="00A155D7"/>
    <w:rsid w:val="00A1755C"/>
    <w:rsid w:val="00A45254"/>
    <w:rsid w:val="00A56719"/>
    <w:rsid w:val="00A61FF2"/>
    <w:rsid w:val="00A633D6"/>
    <w:rsid w:val="00A81D18"/>
    <w:rsid w:val="00A855A1"/>
    <w:rsid w:val="00AB1B8B"/>
    <w:rsid w:val="00AB6901"/>
    <w:rsid w:val="00AD547D"/>
    <w:rsid w:val="00AE5C46"/>
    <w:rsid w:val="00B35B86"/>
    <w:rsid w:val="00B46965"/>
    <w:rsid w:val="00B96D0F"/>
    <w:rsid w:val="00BA4ACE"/>
    <w:rsid w:val="00BE0C1F"/>
    <w:rsid w:val="00C02E15"/>
    <w:rsid w:val="00C07BF2"/>
    <w:rsid w:val="00C11E6B"/>
    <w:rsid w:val="00C2325C"/>
    <w:rsid w:val="00C33250"/>
    <w:rsid w:val="00C40CE1"/>
    <w:rsid w:val="00C4244A"/>
    <w:rsid w:val="00C46DC3"/>
    <w:rsid w:val="00C54BE9"/>
    <w:rsid w:val="00C77048"/>
    <w:rsid w:val="00CD575A"/>
    <w:rsid w:val="00CE0EE0"/>
    <w:rsid w:val="00CF7BD7"/>
    <w:rsid w:val="00D00565"/>
    <w:rsid w:val="00D23BEC"/>
    <w:rsid w:val="00D30ADC"/>
    <w:rsid w:val="00D40F66"/>
    <w:rsid w:val="00D41C8A"/>
    <w:rsid w:val="00D85F45"/>
    <w:rsid w:val="00D9246B"/>
    <w:rsid w:val="00D931E8"/>
    <w:rsid w:val="00DC2759"/>
    <w:rsid w:val="00DC4049"/>
    <w:rsid w:val="00DD17CD"/>
    <w:rsid w:val="00DD1B6F"/>
    <w:rsid w:val="00DD6B42"/>
    <w:rsid w:val="00DE2C6D"/>
    <w:rsid w:val="00DE5B97"/>
    <w:rsid w:val="00E5734D"/>
    <w:rsid w:val="00E91FEA"/>
    <w:rsid w:val="00EA0C61"/>
    <w:rsid w:val="00EA11A2"/>
    <w:rsid w:val="00EA55FE"/>
    <w:rsid w:val="00EC0156"/>
    <w:rsid w:val="00EC2FA8"/>
    <w:rsid w:val="00ED39DE"/>
    <w:rsid w:val="00EE5908"/>
    <w:rsid w:val="00F05A5A"/>
    <w:rsid w:val="00F37CF6"/>
    <w:rsid w:val="00F62115"/>
    <w:rsid w:val="00F65020"/>
    <w:rsid w:val="00F72D55"/>
    <w:rsid w:val="00F77E26"/>
    <w:rsid w:val="00FC115F"/>
    <w:rsid w:val="00FE0F15"/>
    <w:rsid w:val="00FF0EE0"/>
    <w:rsid w:val="00FF3F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D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931E8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685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5BE9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5B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5BE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466E07-BFE8-49F5-B928-7B7CBDAED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6</Pages>
  <Words>448</Words>
  <Characters>2557</Characters>
  <Application>Microsoft Office Word</Application>
  <DocSecurity>0</DocSecurity>
  <Lines>21</Lines>
  <Paragraphs>5</Paragraphs>
  <ScaleCrop>false</ScaleCrop>
  <Company>微软中国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145</cp:revision>
  <dcterms:created xsi:type="dcterms:W3CDTF">2016-06-30T11:33:00Z</dcterms:created>
  <dcterms:modified xsi:type="dcterms:W3CDTF">2016-07-20T06:48:00Z</dcterms:modified>
</cp:coreProperties>
</file>