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77E" w:rsidRDefault="0085377E" w:rsidP="0085377E">
      <w:pPr>
        <w:jc w:val="center"/>
        <w:outlineLvl w:val="0"/>
        <w:rPr>
          <w:rFonts w:eastAsia="隶书"/>
          <w:b/>
          <w:sz w:val="52"/>
          <w:szCs w:val="52"/>
        </w:rPr>
      </w:pPr>
      <w:bookmarkStart w:id="0" w:name="_Toc358129625"/>
    </w:p>
    <w:p w:rsidR="0085377E" w:rsidRDefault="0085377E" w:rsidP="0085377E">
      <w:pPr>
        <w:jc w:val="center"/>
        <w:outlineLvl w:val="0"/>
        <w:rPr>
          <w:rFonts w:eastAsia="隶书"/>
          <w:b/>
          <w:sz w:val="52"/>
          <w:szCs w:val="52"/>
        </w:rPr>
      </w:pPr>
      <w:r>
        <w:rPr>
          <w:rFonts w:eastAsia="隶书" w:hint="eastAsia"/>
          <w:b/>
          <w:sz w:val="52"/>
          <w:szCs w:val="52"/>
        </w:rPr>
        <w:t>中国民航大学</w:t>
      </w:r>
    </w:p>
    <w:p w:rsidR="0085377E" w:rsidRDefault="0085377E" w:rsidP="0085377E">
      <w:pPr>
        <w:jc w:val="center"/>
        <w:outlineLvl w:val="0"/>
        <w:rPr>
          <w:b/>
          <w:sz w:val="52"/>
          <w:szCs w:val="52"/>
        </w:rPr>
      </w:pPr>
      <w:r>
        <w:rPr>
          <w:rFonts w:eastAsia="隶书" w:hint="eastAsia"/>
          <w:b/>
          <w:sz w:val="52"/>
          <w:szCs w:val="52"/>
        </w:rPr>
        <w:t>硕士学位研究生培养方案</w:t>
      </w:r>
    </w:p>
    <w:p w:rsidR="0085377E" w:rsidRDefault="0085377E" w:rsidP="0085377E">
      <w:pPr>
        <w:spacing w:line="400" w:lineRule="exact"/>
        <w:jc w:val="center"/>
        <w:outlineLvl w:val="0"/>
        <w:rPr>
          <w:sz w:val="32"/>
        </w:rPr>
      </w:pPr>
    </w:p>
    <w:p w:rsidR="0085377E" w:rsidRPr="0085377E" w:rsidRDefault="0085377E" w:rsidP="0085377E">
      <w:pPr>
        <w:spacing w:line="400" w:lineRule="exact"/>
        <w:jc w:val="center"/>
        <w:outlineLvl w:val="0"/>
        <w:rPr>
          <w:b/>
          <w:sz w:val="32"/>
        </w:rPr>
      </w:pPr>
      <w:r w:rsidRPr="0085377E">
        <w:rPr>
          <w:rFonts w:hint="eastAsia"/>
          <w:b/>
          <w:sz w:val="32"/>
        </w:rPr>
        <w:t>（学术硕士）</w:t>
      </w:r>
    </w:p>
    <w:p w:rsidR="0085377E" w:rsidRDefault="0085377E" w:rsidP="0085377E">
      <w:pPr>
        <w:spacing w:line="400" w:lineRule="exact"/>
        <w:rPr>
          <w:sz w:val="32"/>
        </w:rPr>
      </w:pPr>
    </w:p>
    <w:p w:rsidR="0085377E" w:rsidRDefault="0085377E" w:rsidP="0085377E">
      <w:pPr>
        <w:spacing w:line="400" w:lineRule="exact"/>
        <w:outlineLvl w:val="0"/>
        <w:rPr>
          <w:sz w:val="32"/>
        </w:rPr>
      </w:pPr>
    </w:p>
    <w:p w:rsidR="0085377E" w:rsidRDefault="0085377E" w:rsidP="0085377E">
      <w:pPr>
        <w:spacing w:line="400" w:lineRule="exact"/>
        <w:outlineLvl w:val="0"/>
        <w:rPr>
          <w:sz w:val="32"/>
        </w:rPr>
      </w:pPr>
    </w:p>
    <w:p w:rsidR="0085377E" w:rsidRDefault="0085377E" w:rsidP="0085377E">
      <w:pPr>
        <w:spacing w:line="400" w:lineRule="exact"/>
        <w:rPr>
          <w:sz w:val="30"/>
        </w:rPr>
      </w:pPr>
    </w:p>
    <w:p w:rsidR="00C93C60" w:rsidRPr="00C93C60" w:rsidRDefault="0085377E" w:rsidP="00C93C60">
      <w:pPr>
        <w:spacing w:line="400" w:lineRule="exact"/>
        <w:ind w:firstLineChars="378" w:firstLine="1134"/>
        <w:outlineLvl w:val="0"/>
        <w:rPr>
          <w:rFonts w:ascii="宋体" w:hAnsi="宋体"/>
          <w:sz w:val="30"/>
          <w:u w:val="single"/>
        </w:rPr>
      </w:pPr>
      <w:r w:rsidRPr="00C93C60">
        <w:rPr>
          <w:rFonts w:ascii="宋体" w:hAnsi="宋体" w:hint="eastAsia"/>
          <w:sz w:val="30"/>
        </w:rPr>
        <w:t>学科专业名称</w:t>
      </w:r>
      <w:r w:rsidRPr="00C93C60">
        <w:rPr>
          <w:rFonts w:ascii="宋体" w:hAnsi="宋体"/>
          <w:sz w:val="30"/>
        </w:rPr>
        <w:t xml:space="preserve"> </w:t>
      </w:r>
      <w:r w:rsidR="00C93C60" w:rsidRPr="00C93C60">
        <w:rPr>
          <w:rFonts w:ascii="宋体" w:hAnsi="宋体"/>
          <w:sz w:val="30"/>
          <w:u w:val="single"/>
        </w:rPr>
        <w:t xml:space="preserve"> </w:t>
      </w:r>
      <w:r w:rsidR="0051220D">
        <w:rPr>
          <w:rFonts w:ascii="宋体" w:hAnsi="宋体" w:hint="eastAsia"/>
          <w:sz w:val="30"/>
          <w:u w:val="single"/>
        </w:rPr>
        <w:t xml:space="preserve">    航空宇航科学与技术   </w:t>
      </w:r>
      <w:r w:rsidR="00C93C60" w:rsidRPr="00C93C60">
        <w:rPr>
          <w:rFonts w:ascii="宋体" w:hAnsi="宋体" w:hint="eastAsia"/>
          <w:sz w:val="30"/>
          <w:u w:val="single"/>
        </w:rPr>
        <w:t xml:space="preserve">  </w:t>
      </w:r>
    </w:p>
    <w:p w:rsidR="0085377E" w:rsidRPr="00C93C60" w:rsidRDefault="0085377E" w:rsidP="00C93C60">
      <w:pPr>
        <w:spacing w:line="400" w:lineRule="exact"/>
        <w:ind w:firstLineChars="378" w:firstLine="1134"/>
        <w:outlineLvl w:val="0"/>
        <w:rPr>
          <w:rFonts w:ascii="宋体" w:hAnsi="宋体"/>
          <w:sz w:val="30"/>
        </w:rPr>
      </w:pPr>
    </w:p>
    <w:p w:rsidR="0085377E" w:rsidRPr="00C93C60" w:rsidRDefault="0085377E" w:rsidP="0085377E">
      <w:pPr>
        <w:spacing w:line="400" w:lineRule="exact"/>
        <w:ind w:firstLineChars="385" w:firstLine="1155"/>
        <w:rPr>
          <w:rFonts w:ascii="宋体" w:hAnsi="宋体"/>
          <w:sz w:val="30"/>
        </w:rPr>
      </w:pPr>
      <w:r w:rsidRPr="00C93C60">
        <w:rPr>
          <w:rFonts w:ascii="宋体" w:hAnsi="宋体" w:hint="eastAsia"/>
          <w:sz w:val="30"/>
        </w:rPr>
        <w:t>学科专业代码</w:t>
      </w:r>
      <w:r w:rsidR="00C93C60" w:rsidRPr="00C93C60">
        <w:rPr>
          <w:rFonts w:ascii="宋体" w:hAnsi="宋体" w:hint="eastAsia"/>
          <w:sz w:val="30"/>
        </w:rPr>
        <w:t xml:space="preserve"> </w:t>
      </w:r>
      <w:r w:rsidRPr="00C93C60">
        <w:rPr>
          <w:rFonts w:ascii="宋体" w:hAnsi="宋体" w:hint="eastAsia"/>
          <w:sz w:val="30"/>
          <w:u w:val="single"/>
        </w:rPr>
        <w:t xml:space="preserve">           </w:t>
      </w:r>
      <w:r w:rsidR="0051220D">
        <w:rPr>
          <w:rFonts w:ascii="宋体" w:hAnsi="宋体" w:hint="eastAsia"/>
          <w:sz w:val="30"/>
          <w:u w:val="single"/>
        </w:rPr>
        <w:t>082500</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学 科 负责人 </w:t>
      </w:r>
      <w:r w:rsidRPr="00C93C60">
        <w:rPr>
          <w:rFonts w:ascii="宋体" w:hAnsi="宋体" w:hint="eastAsia"/>
          <w:sz w:val="30"/>
          <w:u w:val="single"/>
        </w:rPr>
        <w:t xml:space="preserve">           </w:t>
      </w:r>
      <w:r w:rsidR="0051220D">
        <w:rPr>
          <w:rFonts w:ascii="宋体" w:hAnsi="宋体" w:hint="eastAsia"/>
          <w:sz w:val="30"/>
          <w:u w:val="single"/>
        </w:rPr>
        <w:t>王志平</w:t>
      </w:r>
      <w:r w:rsidRPr="00C93C60">
        <w:rPr>
          <w:rFonts w:ascii="宋体" w:hAnsi="宋体" w:hint="eastAsia"/>
          <w:sz w:val="30"/>
          <w:u w:val="single"/>
        </w:rPr>
        <w:t xml:space="preserve">          </w:t>
      </w:r>
      <w:r w:rsidR="0051220D">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所  属 学 院 </w:t>
      </w:r>
      <w:r w:rsidRPr="00C93C60">
        <w:rPr>
          <w:rFonts w:ascii="宋体" w:hAnsi="宋体" w:hint="eastAsia"/>
          <w:sz w:val="30"/>
          <w:u w:val="single"/>
        </w:rPr>
        <w:t xml:space="preserve">     </w:t>
      </w:r>
      <w:r w:rsidR="0051220D">
        <w:rPr>
          <w:rFonts w:ascii="宋体" w:hAnsi="宋体" w:hint="eastAsia"/>
          <w:sz w:val="30"/>
          <w:u w:val="single"/>
        </w:rPr>
        <w:t xml:space="preserve">   航空工程学院</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u w:val="single"/>
        </w:rPr>
      </w:pPr>
    </w:p>
    <w:p w:rsidR="0085377E" w:rsidRPr="00C93C60" w:rsidRDefault="0085377E" w:rsidP="0085377E">
      <w:pPr>
        <w:spacing w:line="400" w:lineRule="exact"/>
        <w:ind w:firstLineChars="350" w:firstLine="1050"/>
        <w:rPr>
          <w:rFonts w:ascii="宋体" w:hAnsi="宋体"/>
          <w:sz w:val="30"/>
        </w:rPr>
      </w:pPr>
    </w:p>
    <w:p w:rsidR="0085377E" w:rsidRPr="00C93C60" w:rsidRDefault="0085377E" w:rsidP="0023098A">
      <w:pPr>
        <w:spacing w:line="400" w:lineRule="exact"/>
        <w:ind w:firstLineChars="400" w:firstLine="1200"/>
        <w:rPr>
          <w:rFonts w:ascii="宋体" w:hAnsi="宋体"/>
          <w:sz w:val="28"/>
          <w:szCs w:val="28"/>
        </w:rPr>
      </w:pPr>
      <w:r w:rsidRPr="00C93C60">
        <w:rPr>
          <w:rFonts w:ascii="宋体" w:hAnsi="宋体" w:hint="eastAsia"/>
          <w:sz w:val="30"/>
        </w:rPr>
        <w:t xml:space="preserve">分管院长签字 </w:t>
      </w:r>
      <w:r w:rsidRPr="00C93C60">
        <w:rPr>
          <w:rFonts w:ascii="宋体" w:hAnsi="宋体" w:hint="eastAsia"/>
          <w:sz w:val="30"/>
          <w:u w:val="single"/>
        </w:rPr>
        <w:t xml:space="preserve">             </w:t>
      </w:r>
      <w:r w:rsidRPr="00C93C60">
        <w:rPr>
          <w:rFonts w:ascii="宋体" w:hAnsi="宋体" w:hint="eastAsia"/>
          <w:sz w:val="28"/>
          <w:szCs w:val="28"/>
        </w:rPr>
        <w:t xml:space="preserve">  </w:t>
      </w:r>
      <w:r w:rsidRPr="00C93C60">
        <w:rPr>
          <w:rFonts w:ascii="宋体" w:hAnsi="宋体" w:hint="eastAsia"/>
          <w:sz w:val="30"/>
        </w:rPr>
        <w:t>学院盖章</w:t>
      </w:r>
    </w:p>
    <w:p w:rsidR="0085377E" w:rsidRPr="0023098A" w:rsidRDefault="0085377E" w:rsidP="0085377E">
      <w:pPr>
        <w:spacing w:line="400" w:lineRule="exact"/>
        <w:ind w:firstLineChars="385" w:firstLine="1155"/>
        <w:rPr>
          <w:sz w:val="30"/>
          <w:u w:val="single"/>
        </w:rPr>
      </w:pPr>
    </w:p>
    <w:p w:rsidR="0085377E" w:rsidRDefault="0085377E" w:rsidP="0085377E">
      <w:pPr>
        <w:spacing w:line="400" w:lineRule="exact"/>
        <w:rPr>
          <w:sz w:val="30"/>
        </w:rPr>
      </w:pPr>
    </w:p>
    <w:p w:rsidR="0085377E" w:rsidRDefault="0085377E" w:rsidP="0085377E">
      <w:pPr>
        <w:spacing w:line="400" w:lineRule="exact"/>
        <w:rPr>
          <w:sz w:val="28"/>
          <w:szCs w:val="28"/>
        </w:rPr>
      </w:pPr>
    </w:p>
    <w:p w:rsidR="0085377E" w:rsidRP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Pr="0085377E" w:rsidRDefault="0085377E" w:rsidP="0085377E">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51220D">
        <w:rPr>
          <w:rFonts w:ascii="Times New Roman" w:hint="eastAsia"/>
          <w:sz w:val="32"/>
          <w:szCs w:val="32"/>
        </w:rPr>
        <w:t>7</w:t>
      </w:r>
      <w:r w:rsidRPr="0085377E">
        <w:rPr>
          <w:rFonts w:ascii="Times New Roman"/>
          <w:sz w:val="32"/>
          <w:szCs w:val="32"/>
        </w:rPr>
        <w:t>月</w:t>
      </w:r>
      <w:r w:rsidR="0051220D">
        <w:rPr>
          <w:rFonts w:ascii="Times New Roman" w:hint="eastAsia"/>
          <w:sz w:val="32"/>
          <w:szCs w:val="32"/>
        </w:rPr>
        <w:t>4</w:t>
      </w:r>
      <w:r w:rsidRPr="0085377E">
        <w:rPr>
          <w:rFonts w:ascii="Times New Roman"/>
          <w:sz w:val="32"/>
          <w:szCs w:val="32"/>
        </w:rPr>
        <w:t>日</w:t>
      </w:r>
    </w:p>
    <w:p w:rsidR="0085377E" w:rsidRDefault="0085377E" w:rsidP="0085377E">
      <w:pPr>
        <w:spacing w:line="400" w:lineRule="exact"/>
        <w:ind w:firstLineChars="1200" w:firstLine="3360"/>
        <w:rPr>
          <w:sz w:val="28"/>
          <w:szCs w:val="28"/>
        </w:rPr>
      </w:pPr>
    </w:p>
    <w:p w:rsidR="00FD3FCD" w:rsidRDefault="00FD3FCD" w:rsidP="0085377E">
      <w:pPr>
        <w:spacing w:line="400" w:lineRule="exact"/>
        <w:ind w:firstLineChars="1200" w:firstLine="3360"/>
        <w:rPr>
          <w:sz w:val="28"/>
          <w:szCs w:val="28"/>
        </w:rPr>
      </w:pPr>
    </w:p>
    <w:p w:rsidR="0085377E" w:rsidRPr="007067F8" w:rsidRDefault="0085377E" w:rsidP="007067F8">
      <w:pPr>
        <w:rPr>
          <w:rFonts w:ascii="黑体" w:eastAsia="黑体"/>
          <w:sz w:val="32"/>
          <w:szCs w:val="32"/>
          <w:u w:val="single"/>
        </w:rPr>
      </w:pPr>
      <w:r w:rsidRPr="00FD3FCD">
        <w:rPr>
          <w:rFonts w:ascii="黑体" w:eastAsia="黑体" w:hAnsi="黑体" w:hint="eastAsia"/>
          <w:sz w:val="30"/>
          <w:szCs w:val="30"/>
        </w:rPr>
        <w:lastRenderedPageBreak/>
        <w:t>学科专业名称：</w:t>
      </w:r>
      <w:r w:rsidR="007067F8" w:rsidRPr="008D5997">
        <w:rPr>
          <w:rFonts w:ascii="宋体" w:hAnsi="宋体" w:hint="eastAsia"/>
          <w:sz w:val="32"/>
          <w:szCs w:val="32"/>
          <w:u w:val="single"/>
        </w:rPr>
        <w:t xml:space="preserve">      </w:t>
      </w:r>
      <w:r w:rsidR="00E551F8">
        <w:rPr>
          <w:rFonts w:ascii="宋体" w:hAnsi="宋体" w:hint="eastAsia"/>
          <w:sz w:val="32"/>
          <w:szCs w:val="32"/>
          <w:u w:val="single"/>
        </w:rPr>
        <w:t xml:space="preserve">  </w:t>
      </w:r>
      <w:r w:rsidR="0051220D" w:rsidRPr="0051220D">
        <w:rPr>
          <w:rFonts w:ascii="宋体" w:hAnsi="宋体" w:hint="eastAsia"/>
          <w:sz w:val="30"/>
          <w:szCs w:val="30"/>
          <w:u w:val="single"/>
        </w:rPr>
        <w:t>航空宇航科学与技术</w:t>
      </w:r>
      <w:r w:rsidR="00E551F8">
        <w:rPr>
          <w:rFonts w:ascii="宋体" w:hAnsi="宋体" w:hint="eastAsia"/>
          <w:sz w:val="32"/>
          <w:szCs w:val="32"/>
          <w:u w:val="single"/>
        </w:rPr>
        <w:t xml:space="preserve">      </w:t>
      </w:r>
      <w:r w:rsidR="007067F8" w:rsidRPr="008D5997">
        <w:rPr>
          <w:rFonts w:ascii="宋体" w:hAnsi="宋体" w:hint="eastAsia"/>
          <w:sz w:val="32"/>
          <w:szCs w:val="32"/>
          <w:u w:val="single"/>
        </w:rPr>
        <w:t xml:space="preserve">    </w:t>
      </w:r>
      <w:r w:rsidR="00E551F8">
        <w:rPr>
          <w:rFonts w:ascii="宋体" w:hAnsi="宋体" w:hint="eastAsia"/>
          <w:sz w:val="32"/>
          <w:szCs w:val="32"/>
          <w:u w:val="single"/>
        </w:rPr>
        <w:t xml:space="preserve"> </w:t>
      </w:r>
    </w:p>
    <w:p w:rsidR="0085377E" w:rsidRDefault="0085377E" w:rsidP="007067F8">
      <w:pPr>
        <w:rPr>
          <w:rFonts w:ascii="黑体" w:eastAsia="黑体"/>
          <w:sz w:val="32"/>
          <w:szCs w:val="32"/>
          <w:u w:val="single"/>
        </w:rPr>
      </w:pPr>
      <w:r w:rsidRPr="00FD3FCD">
        <w:rPr>
          <w:rFonts w:ascii="黑体" w:eastAsia="黑体" w:hAnsi="黑体" w:hint="eastAsia"/>
          <w:sz w:val="30"/>
          <w:szCs w:val="30"/>
        </w:rPr>
        <w:t>英</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文</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名</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称：</w:t>
      </w:r>
      <w:r w:rsidR="007067F8" w:rsidRPr="00FD3FCD">
        <w:rPr>
          <w:rFonts w:ascii="Times New Roman" w:eastAsia="黑体" w:hAnsi="Times New Roman"/>
          <w:sz w:val="32"/>
          <w:szCs w:val="32"/>
          <w:u w:val="single"/>
        </w:rPr>
        <w:t xml:space="preserve"> </w:t>
      </w:r>
      <w:r w:rsidR="0051220D" w:rsidRPr="0051220D">
        <w:rPr>
          <w:rFonts w:ascii="Times New Roman" w:hAnsi="Times New Roman"/>
          <w:sz w:val="24"/>
          <w:u w:val="single"/>
        </w:rPr>
        <w:t xml:space="preserve">Aeronautical and </w:t>
      </w:r>
      <w:proofErr w:type="spellStart"/>
      <w:r w:rsidR="0051220D" w:rsidRPr="0051220D">
        <w:rPr>
          <w:rFonts w:ascii="Times New Roman" w:hAnsi="Times New Roman"/>
          <w:sz w:val="24"/>
          <w:u w:val="single"/>
        </w:rPr>
        <w:t>Astronautical</w:t>
      </w:r>
      <w:proofErr w:type="spellEnd"/>
      <w:r w:rsidR="0051220D" w:rsidRPr="0051220D">
        <w:rPr>
          <w:rFonts w:ascii="Times New Roman" w:hAnsi="Times New Roman"/>
          <w:sz w:val="24"/>
          <w:u w:val="single"/>
        </w:rPr>
        <w:t xml:space="preserve"> Science and Technology</w:t>
      </w:r>
      <w:r w:rsidR="007067F8" w:rsidRPr="00FD3FCD">
        <w:rPr>
          <w:rFonts w:ascii="Times New Roman" w:eastAsia="黑体" w:hAnsi="Times New Roman"/>
          <w:sz w:val="32"/>
          <w:szCs w:val="32"/>
          <w:u w:val="single"/>
        </w:rPr>
        <w:t xml:space="preserve"> </w:t>
      </w:r>
    </w:p>
    <w:bookmarkEnd w:id="0"/>
    <w:p w:rsidR="0085377E" w:rsidRDefault="007067F8" w:rsidP="00FD3FCD">
      <w:pPr>
        <w:spacing w:line="360" w:lineRule="auto"/>
        <w:rPr>
          <w:rFonts w:ascii="黑体" w:eastAsia="黑体"/>
          <w:sz w:val="32"/>
          <w:szCs w:val="32"/>
          <w:u w:val="single"/>
        </w:rPr>
      </w:pPr>
      <w:r w:rsidRPr="00FD3FCD">
        <w:rPr>
          <w:rFonts w:ascii="黑体" w:eastAsia="黑体" w:hAnsi="黑体" w:hint="eastAsia"/>
          <w:sz w:val="30"/>
          <w:szCs w:val="30"/>
        </w:rPr>
        <w:t>学科专业代码：</w:t>
      </w:r>
      <w:r w:rsidRPr="008D5997">
        <w:rPr>
          <w:rFonts w:ascii="Times New Roman" w:eastAsia="黑体" w:hAnsi="Times New Roman" w:hint="eastAsia"/>
          <w:sz w:val="32"/>
          <w:szCs w:val="32"/>
          <w:u w:val="single"/>
        </w:rPr>
        <w:t xml:space="preserve">           </w:t>
      </w:r>
      <w:r w:rsidR="00E551F8">
        <w:rPr>
          <w:rFonts w:ascii="Times New Roman" w:eastAsia="黑体" w:hAnsi="Times New Roman" w:hint="eastAsia"/>
          <w:sz w:val="32"/>
          <w:szCs w:val="32"/>
          <w:u w:val="single"/>
        </w:rPr>
        <w:t xml:space="preserve"> </w:t>
      </w:r>
      <w:r w:rsidRPr="008D5997">
        <w:rPr>
          <w:rFonts w:ascii="Times New Roman" w:eastAsia="黑体" w:hAnsi="Times New Roman" w:hint="eastAsia"/>
          <w:sz w:val="32"/>
          <w:szCs w:val="32"/>
          <w:u w:val="single"/>
        </w:rPr>
        <w:t xml:space="preserve"> </w:t>
      </w:r>
      <w:r w:rsidR="00E551F8">
        <w:rPr>
          <w:rFonts w:ascii="Times New Roman" w:eastAsia="黑体" w:hAnsi="Times New Roman" w:hint="eastAsia"/>
          <w:sz w:val="32"/>
          <w:szCs w:val="32"/>
          <w:u w:val="single"/>
        </w:rPr>
        <w:t xml:space="preserve"> </w:t>
      </w:r>
      <w:r w:rsidR="00E551F8" w:rsidRPr="00E551F8">
        <w:rPr>
          <w:rFonts w:ascii="宋体" w:hAnsi="宋体" w:hint="eastAsia"/>
          <w:sz w:val="30"/>
          <w:szCs w:val="30"/>
          <w:u w:val="single"/>
        </w:rPr>
        <w:t>082500</w:t>
      </w:r>
      <w:r w:rsidRPr="00E551F8">
        <w:rPr>
          <w:rFonts w:ascii="宋体" w:hAnsi="宋体" w:hint="eastAsia"/>
          <w:sz w:val="30"/>
          <w:szCs w:val="30"/>
          <w:u w:val="single"/>
        </w:rPr>
        <w:t xml:space="preserve"> </w:t>
      </w:r>
      <w:r w:rsidRPr="008D5997">
        <w:rPr>
          <w:rFonts w:ascii="Times New Roman" w:eastAsia="黑体" w:hAnsi="Times New Roman" w:hint="eastAsia"/>
          <w:sz w:val="32"/>
          <w:szCs w:val="32"/>
          <w:u w:val="single"/>
        </w:rPr>
        <w:t xml:space="preserve">           </w:t>
      </w:r>
      <w:r w:rsidR="00E551F8">
        <w:rPr>
          <w:rFonts w:ascii="Times New Roman" w:eastAsia="黑体" w:hAnsi="Times New Roman" w:hint="eastAsia"/>
          <w:sz w:val="32"/>
          <w:szCs w:val="32"/>
          <w:u w:val="single"/>
        </w:rPr>
        <w:t xml:space="preserve">  </w:t>
      </w:r>
      <w:r w:rsidRPr="008D5997">
        <w:rPr>
          <w:rFonts w:ascii="Times New Roman" w:eastAsia="黑体" w:hAnsi="Times New Roman" w:hint="eastAsia"/>
          <w:sz w:val="32"/>
          <w:szCs w:val="32"/>
          <w:u w:val="single"/>
        </w:rPr>
        <w:t xml:space="preserve"> </w:t>
      </w:r>
      <w:r w:rsidR="00E551F8">
        <w:rPr>
          <w:rFonts w:ascii="Times New Roman" w:eastAsia="黑体" w:hAnsi="Times New Roman" w:hint="eastAsia"/>
          <w:sz w:val="32"/>
          <w:szCs w:val="32"/>
          <w:u w:val="single"/>
        </w:rPr>
        <w:t xml:space="preserve"> </w:t>
      </w:r>
    </w:p>
    <w:p w:rsidR="007067F8" w:rsidRPr="007067F8" w:rsidRDefault="007067F8" w:rsidP="007067F8">
      <w:pPr>
        <w:rPr>
          <w:rFonts w:ascii="黑体" w:eastAsia="黑体"/>
          <w:sz w:val="32"/>
          <w:szCs w:val="32"/>
          <w:u w:val="single"/>
        </w:rPr>
      </w:pPr>
    </w:p>
    <w:p w:rsidR="0085377E" w:rsidRPr="00EF2C0D"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一、学科简介</w:t>
      </w:r>
    </w:p>
    <w:p w:rsidR="00D960D8" w:rsidRDefault="00191EDB" w:rsidP="00191EDB">
      <w:pPr>
        <w:tabs>
          <w:tab w:val="left" w:pos="815"/>
        </w:tabs>
        <w:spacing w:line="360" w:lineRule="auto"/>
        <w:ind w:firstLineChars="200" w:firstLine="600"/>
        <w:rPr>
          <w:rFonts w:asciiTheme="minorEastAsia" w:eastAsiaTheme="minorEastAsia" w:hAnsiTheme="minorEastAsia" w:cs="Arial"/>
          <w:color w:val="333333"/>
          <w:sz w:val="30"/>
          <w:szCs w:val="30"/>
          <w:shd w:val="clear" w:color="auto" w:fill="FFFFFF"/>
        </w:rPr>
      </w:pPr>
      <w:r w:rsidRPr="00191EDB">
        <w:rPr>
          <w:rFonts w:asciiTheme="minorEastAsia" w:eastAsiaTheme="minorEastAsia" w:hAnsiTheme="minorEastAsia" w:cs="Arial"/>
          <w:color w:val="333333"/>
          <w:sz w:val="30"/>
          <w:szCs w:val="30"/>
          <w:shd w:val="clear" w:color="auto" w:fill="FFFFFF"/>
        </w:rPr>
        <w:t>航空宇航科学与技术是20世纪初期和中期先后创建并迅速发展的科学与技术领域</w:t>
      </w:r>
      <w:r w:rsidRPr="00191EDB">
        <w:rPr>
          <w:rFonts w:asciiTheme="minorEastAsia" w:eastAsiaTheme="minorEastAsia" w:hAnsiTheme="minorEastAsia" w:cs="Arial" w:hint="eastAsia"/>
          <w:color w:val="333333"/>
          <w:sz w:val="30"/>
          <w:szCs w:val="30"/>
          <w:shd w:val="clear" w:color="auto" w:fill="FFFFFF"/>
        </w:rPr>
        <w:t>。本学科自形成以来，一直汲取基础科学和其他应用科学领域的最新成就</w:t>
      </w:r>
      <w:r>
        <w:rPr>
          <w:rFonts w:asciiTheme="minorEastAsia" w:eastAsiaTheme="minorEastAsia" w:hAnsiTheme="minorEastAsia" w:cs="Arial" w:hint="eastAsia"/>
          <w:color w:val="333333"/>
          <w:sz w:val="30"/>
          <w:szCs w:val="30"/>
          <w:shd w:val="clear" w:color="auto" w:fill="FFFFFF"/>
        </w:rPr>
        <w:t>，高度综合了现代科学与工程技术的最新成果，</w:t>
      </w:r>
      <w:r w:rsidRPr="00191EDB">
        <w:rPr>
          <w:rFonts w:asciiTheme="minorEastAsia" w:eastAsiaTheme="minorEastAsia" w:hAnsiTheme="minorEastAsia" w:cs="Arial" w:hint="eastAsia"/>
          <w:color w:val="333333"/>
          <w:sz w:val="30"/>
          <w:szCs w:val="30"/>
          <w:shd w:val="clear" w:color="auto" w:fill="FFFFFF"/>
        </w:rPr>
        <w:t>对全球政治、经济、军事等领域都产生了广泛影响。</w:t>
      </w:r>
    </w:p>
    <w:p w:rsidR="00191EDB" w:rsidRPr="00191EDB" w:rsidRDefault="00191EDB" w:rsidP="00191EDB">
      <w:pPr>
        <w:tabs>
          <w:tab w:val="left" w:pos="815"/>
        </w:tabs>
        <w:spacing w:line="360" w:lineRule="auto"/>
        <w:ind w:firstLineChars="200" w:firstLine="600"/>
        <w:rPr>
          <w:rFonts w:asciiTheme="minorEastAsia" w:eastAsiaTheme="minorEastAsia" w:hAnsiTheme="minorEastAsia"/>
          <w:i/>
          <w:sz w:val="30"/>
          <w:szCs w:val="30"/>
        </w:rPr>
      </w:pPr>
      <w:r w:rsidRPr="00191EDB">
        <w:rPr>
          <w:rFonts w:asciiTheme="minorEastAsia" w:eastAsiaTheme="minorEastAsia" w:hAnsiTheme="minorEastAsia" w:cs="Arial" w:hint="eastAsia"/>
          <w:color w:val="333333"/>
          <w:sz w:val="30"/>
          <w:szCs w:val="30"/>
          <w:shd w:val="clear" w:color="auto" w:fill="FFFFFF"/>
        </w:rPr>
        <w:t>航空工程学院自</w:t>
      </w:r>
      <w:r w:rsidRPr="00191EDB">
        <w:rPr>
          <w:rFonts w:asciiTheme="minorEastAsia" w:eastAsiaTheme="minorEastAsia" w:hAnsiTheme="minorEastAsia" w:hint="eastAsia"/>
          <w:sz w:val="30"/>
          <w:szCs w:val="30"/>
        </w:rPr>
        <w:t>1998年成立该学科以来，先后设立飞机维修设计与</w:t>
      </w:r>
      <w:r w:rsidR="00675C51">
        <w:rPr>
          <w:rFonts w:asciiTheme="minorEastAsia" w:eastAsiaTheme="minorEastAsia" w:hAnsiTheme="minorEastAsia" w:hint="eastAsia"/>
          <w:sz w:val="30"/>
          <w:szCs w:val="30"/>
        </w:rPr>
        <w:t>工程</w:t>
      </w:r>
      <w:r w:rsidRPr="00191EDB">
        <w:rPr>
          <w:rFonts w:asciiTheme="minorEastAsia" w:eastAsiaTheme="minorEastAsia" w:hAnsiTheme="minorEastAsia"/>
          <w:sz w:val="30"/>
          <w:szCs w:val="30"/>
        </w:rPr>
        <w:t>、</w:t>
      </w:r>
      <w:r w:rsidRPr="00191EDB">
        <w:rPr>
          <w:rFonts w:asciiTheme="minorEastAsia" w:eastAsiaTheme="minorEastAsia" w:hAnsiTheme="minorEastAsia" w:hint="eastAsia"/>
          <w:sz w:val="30"/>
          <w:szCs w:val="30"/>
        </w:rPr>
        <w:t>航空器推进理论与工程</w:t>
      </w:r>
      <w:r w:rsidRPr="00191EDB">
        <w:rPr>
          <w:rFonts w:asciiTheme="minorEastAsia" w:eastAsiaTheme="minorEastAsia" w:hAnsiTheme="minorEastAsia"/>
          <w:sz w:val="30"/>
          <w:szCs w:val="30"/>
        </w:rPr>
        <w:t>、</w:t>
      </w:r>
      <w:r w:rsidRPr="00191EDB">
        <w:rPr>
          <w:rFonts w:asciiTheme="minorEastAsia" w:eastAsiaTheme="minorEastAsia" w:hAnsiTheme="minorEastAsia" w:hint="eastAsia"/>
          <w:sz w:val="30"/>
          <w:szCs w:val="30"/>
        </w:rPr>
        <w:t>故障诊断和健康管理、</w:t>
      </w:r>
      <w:r>
        <w:rPr>
          <w:rFonts w:asciiTheme="minorEastAsia" w:eastAsiaTheme="minorEastAsia" w:hAnsiTheme="minorEastAsia" w:hint="eastAsia"/>
          <w:sz w:val="30"/>
          <w:szCs w:val="30"/>
        </w:rPr>
        <w:t>航空器</w:t>
      </w:r>
      <w:r w:rsidR="00675C51">
        <w:rPr>
          <w:rFonts w:asciiTheme="minorEastAsia" w:eastAsiaTheme="minorEastAsia" w:hAnsiTheme="minorEastAsia" w:hint="eastAsia"/>
          <w:sz w:val="30"/>
          <w:szCs w:val="30"/>
        </w:rPr>
        <w:t>持续</w:t>
      </w:r>
      <w:r>
        <w:rPr>
          <w:rFonts w:asciiTheme="minorEastAsia" w:eastAsiaTheme="minorEastAsia" w:hAnsiTheme="minorEastAsia" w:hint="eastAsia"/>
          <w:sz w:val="30"/>
          <w:szCs w:val="30"/>
        </w:rPr>
        <w:t>适航与维修、</w:t>
      </w:r>
      <w:r w:rsidRPr="00191EDB">
        <w:rPr>
          <w:rFonts w:asciiTheme="minorEastAsia" w:eastAsiaTheme="minorEastAsia" w:hAnsiTheme="minorEastAsia" w:hint="eastAsia"/>
          <w:sz w:val="30"/>
          <w:szCs w:val="30"/>
        </w:rPr>
        <w:t>结构失效与测试5个研究方向</w:t>
      </w:r>
      <w:r w:rsidRPr="00191EDB">
        <w:rPr>
          <w:rFonts w:asciiTheme="minorEastAsia" w:eastAsiaTheme="minorEastAsia" w:hAnsiTheme="minorEastAsia"/>
          <w:sz w:val="30"/>
          <w:szCs w:val="30"/>
        </w:rPr>
        <w:t>。</w:t>
      </w:r>
      <w:r w:rsidRPr="00191EDB">
        <w:rPr>
          <w:rFonts w:asciiTheme="minorEastAsia" w:eastAsiaTheme="minorEastAsia" w:hAnsiTheme="minorEastAsia" w:hint="eastAsia"/>
          <w:sz w:val="30"/>
          <w:szCs w:val="30"/>
        </w:rPr>
        <w:t>航空工程学</w:t>
      </w:r>
      <w:proofErr w:type="gramStart"/>
      <w:r w:rsidRPr="00191EDB">
        <w:rPr>
          <w:rFonts w:asciiTheme="minorEastAsia" w:eastAsiaTheme="minorEastAsia" w:hAnsiTheme="minorEastAsia" w:hint="eastAsia"/>
          <w:sz w:val="30"/>
          <w:szCs w:val="30"/>
        </w:rPr>
        <w:t>院本着</w:t>
      </w:r>
      <w:proofErr w:type="gramEnd"/>
      <w:r w:rsidRPr="00191EDB">
        <w:rPr>
          <w:rFonts w:asciiTheme="minorEastAsia" w:eastAsiaTheme="minorEastAsia" w:hAnsiTheme="minorEastAsia" w:hint="eastAsia"/>
          <w:sz w:val="30"/>
          <w:szCs w:val="30"/>
        </w:rPr>
        <w:t>紧密</w:t>
      </w:r>
      <w:r w:rsidRPr="00191EDB">
        <w:rPr>
          <w:rFonts w:asciiTheme="minorEastAsia" w:eastAsiaTheme="minorEastAsia" w:hAnsiTheme="minorEastAsia"/>
          <w:sz w:val="30"/>
          <w:szCs w:val="30"/>
        </w:rPr>
        <w:t>围绕民航需求，重点发展</w:t>
      </w:r>
      <w:r w:rsidRPr="00191EDB">
        <w:rPr>
          <w:rFonts w:asciiTheme="minorEastAsia" w:eastAsiaTheme="minorEastAsia" w:hAnsiTheme="minorEastAsia" w:hint="eastAsia"/>
          <w:sz w:val="30"/>
          <w:szCs w:val="30"/>
        </w:rPr>
        <w:t>航空</w:t>
      </w:r>
      <w:r w:rsidRPr="00191EDB">
        <w:rPr>
          <w:rFonts w:asciiTheme="minorEastAsia" w:eastAsiaTheme="minorEastAsia" w:hAnsiTheme="minorEastAsia"/>
          <w:sz w:val="30"/>
          <w:szCs w:val="30"/>
        </w:rPr>
        <w:t>维修理论与工程、航空器适航理论与技术</w:t>
      </w:r>
      <w:r w:rsidRPr="00191EDB">
        <w:rPr>
          <w:rFonts w:asciiTheme="minorEastAsia" w:eastAsiaTheme="minorEastAsia" w:hAnsiTheme="minorEastAsia" w:hint="eastAsia"/>
          <w:sz w:val="30"/>
          <w:szCs w:val="30"/>
        </w:rPr>
        <w:t>、飞机发动机</w:t>
      </w:r>
      <w:r w:rsidRPr="00191EDB">
        <w:rPr>
          <w:rFonts w:asciiTheme="minorEastAsia" w:eastAsiaTheme="minorEastAsia" w:hAnsiTheme="minorEastAsia"/>
          <w:sz w:val="30"/>
          <w:szCs w:val="30"/>
        </w:rPr>
        <w:t>状态监控与故障诊断技术</w:t>
      </w:r>
      <w:r w:rsidRPr="00191EDB">
        <w:rPr>
          <w:rFonts w:asciiTheme="minorEastAsia" w:eastAsiaTheme="minorEastAsia" w:hAnsiTheme="minorEastAsia" w:hint="eastAsia"/>
          <w:sz w:val="30"/>
          <w:szCs w:val="30"/>
        </w:rPr>
        <w:t>及</w:t>
      </w:r>
      <w:r w:rsidRPr="00191EDB">
        <w:rPr>
          <w:rFonts w:asciiTheme="minorEastAsia" w:eastAsiaTheme="minorEastAsia" w:hAnsiTheme="minorEastAsia"/>
          <w:sz w:val="30"/>
          <w:szCs w:val="30"/>
        </w:rPr>
        <w:t>民航运行</w:t>
      </w:r>
      <w:r w:rsidRPr="00191EDB">
        <w:rPr>
          <w:rFonts w:asciiTheme="minorEastAsia" w:eastAsiaTheme="minorEastAsia" w:hAnsiTheme="minorEastAsia" w:hint="eastAsia"/>
          <w:sz w:val="30"/>
          <w:szCs w:val="30"/>
        </w:rPr>
        <w:t>的理念</w:t>
      </w:r>
      <w:r>
        <w:rPr>
          <w:rFonts w:asciiTheme="minorEastAsia" w:eastAsiaTheme="minorEastAsia" w:hAnsiTheme="minorEastAsia" w:hint="eastAsia"/>
          <w:sz w:val="30"/>
          <w:szCs w:val="30"/>
        </w:rPr>
        <w:t>进行学科建设与研究。</w:t>
      </w:r>
    </w:p>
    <w:p w:rsidR="0085377E" w:rsidRPr="00026C25"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二、培养目标</w:t>
      </w:r>
    </w:p>
    <w:p w:rsidR="000A0F57" w:rsidRPr="00191EDB" w:rsidRDefault="00191EDB" w:rsidP="00191EDB">
      <w:pPr>
        <w:spacing w:line="360" w:lineRule="auto"/>
        <w:ind w:firstLineChars="202" w:firstLine="606"/>
        <w:rPr>
          <w:rFonts w:ascii="宋体" w:hAnsi="宋体"/>
          <w:sz w:val="30"/>
          <w:szCs w:val="30"/>
        </w:rPr>
      </w:pPr>
      <w:r w:rsidRPr="00191EDB">
        <w:rPr>
          <w:rFonts w:ascii="宋体" w:hAnsi="宋体" w:hint="eastAsia"/>
          <w:sz w:val="30"/>
          <w:szCs w:val="30"/>
        </w:rPr>
        <w:t>航空宇航科学与技术学科硕士生应热爱祖国，遵纪守法</w:t>
      </w:r>
      <w:r w:rsidR="00FC5BC5">
        <w:rPr>
          <w:rFonts w:ascii="宋体" w:hAnsi="宋体" w:hint="eastAsia"/>
          <w:sz w:val="30"/>
          <w:szCs w:val="30"/>
        </w:rPr>
        <w:t>，</w:t>
      </w:r>
      <w:r>
        <w:rPr>
          <w:rFonts w:ascii="宋体" w:hAnsi="宋体" w:hint="eastAsia"/>
          <w:sz w:val="30"/>
          <w:szCs w:val="30"/>
        </w:rPr>
        <w:t>具有优秀的职业道德和严谨的治学思维。</w:t>
      </w:r>
      <w:r w:rsidR="00FC5BC5">
        <w:rPr>
          <w:rFonts w:ascii="宋体" w:hAnsi="宋体" w:hint="eastAsia"/>
          <w:sz w:val="30"/>
          <w:szCs w:val="30"/>
        </w:rPr>
        <w:t>同时，本专业学生</w:t>
      </w:r>
      <w:r w:rsidRPr="00191EDB">
        <w:rPr>
          <w:rFonts w:ascii="宋体" w:hAnsi="宋体" w:hint="eastAsia"/>
          <w:sz w:val="30"/>
          <w:szCs w:val="30"/>
        </w:rPr>
        <w:t>应掌握扎实</w:t>
      </w:r>
      <w:r>
        <w:rPr>
          <w:rFonts w:ascii="宋体" w:hAnsi="宋体" w:hint="eastAsia"/>
          <w:sz w:val="30"/>
          <w:szCs w:val="30"/>
        </w:rPr>
        <w:t>的</w:t>
      </w:r>
      <w:r w:rsidRPr="00191EDB">
        <w:rPr>
          <w:rFonts w:ascii="宋体" w:hAnsi="宋体" w:hint="eastAsia"/>
          <w:sz w:val="30"/>
          <w:szCs w:val="30"/>
        </w:rPr>
        <w:t>理论基础与系统</w:t>
      </w:r>
      <w:r>
        <w:rPr>
          <w:rFonts w:ascii="宋体" w:hAnsi="宋体" w:hint="eastAsia"/>
          <w:sz w:val="30"/>
          <w:szCs w:val="30"/>
        </w:rPr>
        <w:t>的</w:t>
      </w:r>
      <w:r w:rsidRPr="00191EDB">
        <w:rPr>
          <w:rFonts w:ascii="宋体" w:hAnsi="宋体" w:hint="eastAsia"/>
          <w:sz w:val="30"/>
          <w:szCs w:val="30"/>
        </w:rPr>
        <w:t>专业知识，掌握飞机结构与系统、航空发动机、人机环境专业知识和航空维修理论，能够运用现代航空可靠性理论和故障诊断</w:t>
      </w:r>
      <w:r>
        <w:rPr>
          <w:rFonts w:ascii="宋体" w:hAnsi="宋体" w:hint="eastAsia"/>
          <w:sz w:val="30"/>
          <w:szCs w:val="30"/>
        </w:rPr>
        <w:t>技术，独立解决民用航空器及动力装置使用、监控和维修中的工程问题。</w:t>
      </w:r>
      <w:r w:rsidR="00FC5BC5">
        <w:rPr>
          <w:rFonts w:ascii="宋体" w:hAnsi="宋体" w:hint="eastAsia"/>
          <w:sz w:val="30"/>
          <w:szCs w:val="30"/>
        </w:rPr>
        <w:t>此外，本专业学生应</w:t>
      </w:r>
      <w:r w:rsidRPr="00191EDB">
        <w:rPr>
          <w:rFonts w:ascii="宋体" w:hAnsi="宋体" w:hint="eastAsia"/>
          <w:sz w:val="30"/>
          <w:szCs w:val="30"/>
        </w:rPr>
        <w:t>熟悉民航科</w:t>
      </w:r>
      <w:r w:rsidRPr="00191EDB">
        <w:rPr>
          <w:rFonts w:ascii="宋体" w:hAnsi="宋体" w:hint="eastAsia"/>
          <w:sz w:val="30"/>
          <w:szCs w:val="30"/>
        </w:rPr>
        <w:lastRenderedPageBreak/>
        <w:t>学技术最新发展动态，具有独立从事科学研究工作的能力</w:t>
      </w:r>
      <w:r w:rsidR="00FC5BC5">
        <w:rPr>
          <w:rFonts w:ascii="宋体" w:hAnsi="宋体" w:hint="eastAsia"/>
          <w:sz w:val="30"/>
          <w:szCs w:val="30"/>
        </w:rPr>
        <w:t>与必须</w:t>
      </w:r>
      <w:r w:rsidRPr="00191EDB">
        <w:rPr>
          <w:rFonts w:ascii="宋体" w:hAnsi="宋体" w:hint="eastAsia"/>
          <w:sz w:val="30"/>
          <w:szCs w:val="30"/>
        </w:rPr>
        <w:t>的实践技能</w:t>
      </w:r>
      <w:r>
        <w:rPr>
          <w:rFonts w:ascii="宋体" w:hAnsi="宋体" w:hint="eastAsia"/>
          <w:sz w:val="30"/>
          <w:szCs w:val="30"/>
        </w:rPr>
        <w:t>。最后</w:t>
      </w:r>
      <w:r w:rsidR="00694FB7">
        <w:rPr>
          <w:rFonts w:ascii="宋体" w:hAnsi="宋体" w:hint="eastAsia"/>
          <w:sz w:val="30"/>
          <w:szCs w:val="30"/>
        </w:rPr>
        <w:t>，学生</w:t>
      </w:r>
      <w:r w:rsidR="000A0F57">
        <w:rPr>
          <w:rFonts w:ascii="宋体" w:hAnsi="宋体" w:hint="eastAsia"/>
          <w:sz w:val="30"/>
          <w:szCs w:val="30"/>
        </w:rPr>
        <w:t>应具备良好的写作和表达能力，</w:t>
      </w:r>
      <w:r w:rsidR="00694FB7">
        <w:rPr>
          <w:rFonts w:ascii="宋体" w:hAnsi="宋体" w:hint="eastAsia"/>
          <w:sz w:val="30"/>
          <w:szCs w:val="30"/>
        </w:rPr>
        <w:t>能熟练利用外语进行交流，</w:t>
      </w:r>
      <w:r w:rsidR="000A0F57">
        <w:rPr>
          <w:rFonts w:ascii="宋体" w:hAnsi="宋体" w:hint="eastAsia"/>
          <w:sz w:val="30"/>
          <w:szCs w:val="30"/>
        </w:rPr>
        <w:t>熟练掌握计算机和实验测试技术</w:t>
      </w:r>
      <w:r>
        <w:rPr>
          <w:rFonts w:ascii="宋体" w:hAnsi="宋体" w:hint="eastAsia"/>
          <w:sz w:val="30"/>
          <w:szCs w:val="30"/>
        </w:rPr>
        <w:t>。</w:t>
      </w:r>
      <w:r w:rsidR="00694FB7">
        <w:rPr>
          <w:rFonts w:ascii="宋体" w:hAnsi="宋体" w:hint="eastAsia"/>
          <w:sz w:val="30"/>
          <w:szCs w:val="30"/>
        </w:rPr>
        <w:t>本专业致力于</w:t>
      </w:r>
      <w:r w:rsidR="000A0F57">
        <w:rPr>
          <w:rFonts w:ascii="宋体" w:hAnsi="宋体" w:hint="eastAsia"/>
          <w:sz w:val="30"/>
          <w:szCs w:val="30"/>
        </w:rPr>
        <w:t>培养学生成为思想政治过硬，学术理论扎实，学科实践熟练的</w:t>
      </w:r>
      <w:r w:rsidR="000A0F57" w:rsidRPr="000A0F57">
        <w:rPr>
          <w:rFonts w:ascii="宋体" w:hAnsi="宋体" w:hint="eastAsia"/>
          <w:sz w:val="30"/>
          <w:szCs w:val="30"/>
        </w:rPr>
        <w:t>航空器安全与维修工程高级技术与管理人才</w:t>
      </w:r>
      <w:r w:rsidR="000A0F57">
        <w:rPr>
          <w:rFonts w:ascii="宋体" w:hAnsi="宋体" w:hint="eastAsia"/>
          <w:bCs/>
          <w:sz w:val="24"/>
        </w:rPr>
        <w:t>。</w:t>
      </w:r>
    </w:p>
    <w:p w:rsidR="0085377E" w:rsidRPr="00FD3FCD"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t>三、</w:t>
      </w:r>
      <w:r w:rsidR="00D45C08" w:rsidRPr="00FD3FCD">
        <w:rPr>
          <w:rFonts w:ascii="黑体" w:eastAsia="黑体" w:hAnsi="黑体" w:hint="eastAsia"/>
          <w:sz w:val="30"/>
          <w:szCs w:val="30"/>
        </w:rPr>
        <w:t>研究</w:t>
      </w:r>
      <w:r w:rsidRPr="00FD3FCD">
        <w:rPr>
          <w:rFonts w:ascii="黑体" w:eastAsia="黑体" w:hAnsi="黑体" w:hint="eastAsia"/>
          <w:sz w:val="30"/>
          <w:szCs w:val="30"/>
        </w:rPr>
        <w:t>方向</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5081"/>
      </w:tblGrid>
      <w:tr w:rsidR="0085377E" w:rsidTr="008B7CA8">
        <w:trPr>
          <w:jc w:val="center"/>
        </w:trPr>
        <w:tc>
          <w:tcPr>
            <w:tcW w:w="880"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序号</w:t>
            </w:r>
          </w:p>
        </w:tc>
        <w:tc>
          <w:tcPr>
            <w:tcW w:w="1984" w:type="dxa"/>
            <w:vAlign w:val="center"/>
          </w:tcPr>
          <w:p w:rsidR="0085377E" w:rsidRPr="0014474E" w:rsidRDefault="00D45C08" w:rsidP="00D45C08">
            <w:pPr>
              <w:jc w:val="center"/>
              <w:rPr>
                <w:rFonts w:ascii="宋体" w:hAnsi="宋体"/>
                <w:b/>
                <w:color w:val="FF0000"/>
                <w:sz w:val="24"/>
                <w:szCs w:val="24"/>
              </w:rPr>
            </w:pPr>
            <w:r w:rsidRPr="00D45C08">
              <w:rPr>
                <w:rFonts w:ascii="宋体" w:hAnsi="宋体" w:hint="eastAsia"/>
                <w:b/>
                <w:sz w:val="24"/>
                <w:szCs w:val="24"/>
              </w:rPr>
              <w:t>研究</w:t>
            </w:r>
            <w:r w:rsidR="0085377E" w:rsidRPr="00D45C08">
              <w:rPr>
                <w:rFonts w:ascii="宋体" w:hAnsi="宋体" w:hint="eastAsia"/>
                <w:b/>
                <w:sz w:val="24"/>
                <w:szCs w:val="24"/>
              </w:rPr>
              <w:t>方向名称</w:t>
            </w:r>
          </w:p>
        </w:tc>
        <w:tc>
          <w:tcPr>
            <w:tcW w:w="5081"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主要研究内容</w:t>
            </w:r>
          </w:p>
        </w:tc>
      </w:tr>
      <w:tr w:rsidR="0085377E" w:rsidTr="00F22689">
        <w:trPr>
          <w:trHeight w:val="1446"/>
          <w:jc w:val="center"/>
        </w:trPr>
        <w:tc>
          <w:tcPr>
            <w:tcW w:w="880" w:type="dxa"/>
            <w:vAlign w:val="center"/>
          </w:tcPr>
          <w:p w:rsidR="0085377E" w:rsidRPr="00DB75B1" w:rsidRDefault="0085377E" w:rsidP="00D45C08">
            <w:pPr>
              <w:jc w:val="center"/>
              <w:rPr>
                <w:rFonts w:ascii="宋体" w:hAnsi="宋体"/>
                <w:sz w:val="24"/>
                <w:szCs w:val="24"/>
              </w:rPr>
            </w:pPr>
            <w:r w:rsidRPr="00DB75B1">
              <w:rPr>
                <w:rFonts w:ascii="宋体" w:hAnsi="宋体"/>
                <w:sz w:val="24"/>
                <w:szCs w:val="24"/>
              </w:rPr>
              <w:t>1</w:t>
            </w:r>
          </w:p>
        </w:tc>
        <w:tc>
          <w:tcPr>
            <w:tcW w:w="1984" w:type="dxa"/>
            <w:vAlign w:val="center"/>
          </w:tcPr>
          <w:p w:rsidR="00D56896" w:rsidRDefault="000A0F57" w:rsidP="00D45C08">
            <w:pPr>
              <w:jc w:val="center"/>
              <w:rPr>
                <w:rFonts w:ascii="宋体" w:hAnsi="宋体"/>
                <w:sz w:val="24"/>
                <w:szCs w:val="24"/>
              </w:rPr>
            </w:pPr>
            <w:r w:rsidRPr="000A0F57">
              <w:rPr>
                <w:rFonts w:ascii="宋体" w:hAnsi="宋体" w:hint="eastAsia"/>
                <w:sz w:val="24"/>
                <w:szCs w:val="24"/>
              </w:rPr>
              <w:t>飞机维修</w:t>
            </w:r>
          </w:p>
          <w:p w:rsidR="0085377E" w:rsidRPr="000A0F57" w:rsidRDefault="004A70A9" w:rsidP="00D45C08">
            <w:pPr>
              <w:jc w:val="center"/>
              <w:rPr>
                <w:rFonts w:ascii="宋体" w:hAnsi="宋体"/>
                <w:sz w:val="24"/>
                <w:szCs w:val="24"/>
              </w:rPr>
            </w:pPr>
            <w:r>
              <w:rPr>
                <w:rFonts w:ascii="宋体" w:hAnsi="宋体" w:hint="eastAsia"/>
                <w:sz w:val="24"/>
                <w:szCs w:val="24"/>
              </w:rPr>
              <w:t>设计与工程</w:t>
            </w:r>
          </w:p>
        </w:tc>
        <w:tc>
          <w:tcPr>
            <w:tcW w:w="5081" w:type="dxa"/>
            <w:vAlign w:val="center"/>
          </w:tcPr>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（1）飞机结构修理理论与技术；</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（2）飞机系统状态监控与故障诊断；</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（3）飞机液压与起落架系统；</w:t>
            </w:r>
          </w:p>
          <w:p w:rsidR="0085377E" w:rsidRPr="000A0F57" w:rsidRDefault="000A0F57" w:rsidP="000A0F57">
            <w:pPr>
              <w:rPr>
                <w:rFonts w:ascii="宋体" w:hAnsi="宋体"/>
                <w:sz w:val="24"/>
                <w:szCs w:val="24"/>
              </w:rPr>
            </w:pPr>
            <w:r w:rsidRPr="000A0F57">
              <w:rPr>
                <w:rFonts w:ascii="宋体" w:hAnsi="宋体" w:hint="eastAsia"/>
                <w:sz w:val="24"/>
                <w:szCs w:val="24"/>
              </w:rPr>
              <w:t>（4）航空器适航管理。</w:t>
            </w:r>
          </w:p>
        </w:tc>
      </w:tr>
      <w:tr w:rsidR="0085377E" w:rsidTr="008B7CA8">
        <w:trPr>
          <w:trHeight w:val="421"/>
          <w:jc w:val="center"/>
        </w:trPr>
        <w:tc>
          <w:tcPr>
            <w:tcW w:w="880" w:type="dxa"/>
            <w:vAlign w:val="center"/>
          </w:tcPr>
          <w:p w:rsidR="0085377E" w:rsidRPr="00DB75B1" w:rsidRDefault="0085377E" w:rsidP="00D45C08">
            <w:pPr>
              <w:jc w:val="center"/>
              <w:rPr>
                <w:rFonts w:ascii="宋体" w:hAnsi="宋体"/>
                <w:sz w:val="24"/>
                <w:szCs w:val="24"/>
              </w:rPr>
            </w:pPr>
            <w:r w:rsidRPr="00DB75B1">
              <w:rPr>
                <w:rFonts w:ascii="宋体" w:hAnsi="宋体"/>
                <w:sz w:val="24"/>
                <w:szCs w:val="24"/>
              </w:rPr>
              <w:t>2</w:t>
            </w:r>
          </w:p>
        </w:tc>
        <w:tc>
          <w:tcPr>
            <w:tcW w:w="1984" w:type="dxa"/>
            <w:vAlign w:val="center"/>
          </w:tcPr>
          <w:p w:rsidR="00D56896" w:rsidRDefault="000A0F57" w:rsidP="00D45C08">
            <w:pPr>
              <w:jc w:val="center"/>
              <w:rPr>
                <w:rFonts w:ascii="宋体" w:hAnsi="宋体"/>
                <w:sz w:val="24"/>
                <w:szCs w:val="24"/>
              </w:rPr>
            </w:pPr>
            <w:r w:rsidRPr="000A0F57">
              <w:rPr>
                <w:rFonts w:ascii="宋体" w:hAnsi="宋体" w:hint="eastAsia"/>
                <w:sz w:val="24"/>
                <w:szCs w:val="24"/>
              </w:rPr>
              <w:t>航空器推进</w:t>
            </w:r>
          </w:p>
          <w:p w:rsidR="0085377E" w:rsidRPr="000A0F57" w:rsidRDefault="000A0F57" w:rsidP="00D45C08">
            <w:pPr>
              <w:jc w:val="center"/>
              <w:rPr>
                <w:rFonts w:ascii="宋体" w:hAnsi="宋体"/>
                <w:sz w:val="24"/>
                <w:szCs w:val="24"/>
              </w:rPr>
            </w:pPr>
            <w:r w:rsidRPr="000A0F57">
              <w:rPr>
                <w:rFonts w:ascii="宋体" w:hAnsi="宋体" w:hint="eastAsia"/>
                <w:sz w:val="24"/>
                <w:szCs w:val="24"/>
              </w:rPr>
              <w:t>理论与工程</w:t>
            </w:r>
          </w:p>
        </w:tc>
        <w:tc>
          <w:tcPr>
            <w:tcW w:w="5081" w:type="dxa"/>
            <w:vAlign w:val="center"/>
          </w:tcPr>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（1）航空发动机状态监控与故障诊断；</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（2）发动机维修工程；</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（3）航空发动机使用可靠性；</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（4）航空发动机性能分析；</w:t>
            </w:r>
          </w:p>
          <w:p w:rsidR="0085377E" w:rsidRPr="000A0F57" w:rsidRDefault="000A0F57" w:rsidP="000A0F57">
            <w:pPr>
              <w:rPr>
                <w:rFonts w:ascii="宋体" w:hAnsi="宋体"/>
                <w:sz w:val="24"/>
                <w:szCs w:val="24"/>
              </w:rPr>
            </w:pPr>
            <w:r w:rsidRPr="000A0F57">
              <w:rPr>
                <w:rFonts w:ascii="宋体" w:hAnsi="宋体" w:hint="eastAsia"/>
                <w:sz w:val="24"/>
                <w:szCs w:val="24"/>
              </w:rPr>
              <w:t>（5）航空发动机排放与噪声。</w:t>
            </w:r>
          </w:p>
        </w:tc>
      </w:tr>
      <w:tr w:rsidR="0085377E" w:rsidTr="00F22689">
        <w:trPr>
          <w:trHeight w:val="1506"/>
          <w:jc w:val="center"/>
        </w:trPr>
        <w:tc>
          <w:tcPr>
            <w:tcW w:w="880" w:type="dxa"/>
            <w:vAlign w:val="center"/>
          </w:tcPr>
          <w:p w:rsidR="0085377E" w:rsidRPr="00DB75B1" w:rsidRDefault="0085377E" w:rsidP="00D45C08">
            <w:pPr>
              <w:jc w:val="center"/>
              <w:rPr>
                <w:rFonts w:ascii="宋体" w:hAnsi="宋体"/>
                <w:sz w:val="24"/>
                <w:szCs w:val="24"/>
              </w:rPr>
            </w:pPr>
            <w:r w:rsidRPr="00DB75B1">
              <w:rPr>
                <w:rFonts w:ascii="宋体" w:hAnsi="宋体"/>
                <w:sz w:val="24"/>
                <w:szCs w:val="24"/>
              </w:rPr>
              <w:t>3</w:t>
            </w:r>
          </w:p>
        </w:tc>
        <w:tc>
          <w:tcPr>
            <w:tcW w:w="1984" w:type="dxa"/>
            <w:vAlign w:val="center"/>
          </w:tcPr>
          <w:p w:rsidR="000A0F57" w:rsidRPr="000A0F57" w:rsidRDefault="000A0F57" w:rsidP="000A0F57">
            <w:pPr>
              <w:spacing w:line="276" w:lineRule="auto"/>
              <w:jc w:val="center"/>
              <w:rPr>
                <w:rFonts w:ascii="宋体" w:hAnsi="宋体"/>
                <w:sz w:val="24"/>
                <w:szCs w:val="24"/>
              </w:rPr>
            </w:pPr>
            <w:r w:rsidRPr="000A0F57">
              <w:rPr>
                <w:rFonts w:ascii="宋体" w:hAnsi="宋体" w:hint="eastAsia"/>
                <w:sz w:val="24"/>
                <w:szCs w:val="24"/>
              </w:rPr>
              <w:t>故障诊断</w:t>
            </w:r>
            <w:proofErr w:type="gramStart"/>
            <w:r w:rsidRPr="000A0F57">
              <w:rPr>
                <w:rFonts w:ascii="宋体" w:hAnsi="宋体" w:hint="eastAsia"/>
                <w:sz w:val="24"/>
                <w:szCs w:val="24"/>
              </w:rPr>
              <w:t>和</w:t>
            </w:r>
            <w:proofErr w:type="gramEnd"/>
          </w:p>
          <w:p w:rsidR="0085377E" w:rsidRPr="000A0F57" w:rsidRDefault="000A0F57" w:rsidP="000A0F57">
            <w:pPr>
              <w:jc w:val="center"/>
              <w:rPr>
                <w:rFonts w:ascii="宋体" w:hAnsi="宋体"/>
                <w:sz w:val="24"/>
                <w:szCs w:val="24"/>
              </w:rPr>
            </w:pPr>
            <w:r w:rsidRPr="000A0F57">
              <w:rPr>
                <w:rFonts w:ascii="宋体" w:hAnsi="宋体" w:hint="eastAsia"/>
                <w:sz w:val="24"/>
                <w:szCs w:val="24"/>
              </w:rPr>
              <w:t>健康管理</w:t>
            </w:r>
          </w:p>
        </w:tc>
        <w:tc>
          <w:tcPr>
            <w:tcW w:w="5081" w:type="dxa"/>
            <w:vAlign w:val="center"/>
          </w:tcPr>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（1）先进航空器故障诊断技术；</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（2）航空器状态监控与健康管理；</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（3）可视化建模与仿真技术；</w:t>
            </w:r>
          </w:p>
          <w:p w:rsidR="0085377E" w:rsidRPr="000A0F57" w:rsidRDefault="000A0F57" w:rsidP="000A0F57">
            <w:pPr>
              <w:rPr>
                <w:rFonts w:ascii="宋体" w:hAnsi="宋体"/>
                <w:sz w:val="24"/>
                <w:szCs w:val="24"/>
              </w:rPr>
            </w:pPr>
            <w:r w:rsidRPr="000A0F57">
              <w:rPr>
                <w:rFonts w:ascii="宋体" w:hAnsi="宋体" w:hint="eastAsia"/>
                <w:sz w:val="24"/>
                <w:szCs w:val="24"/>
              </w:rPr>
              <w:t>（4）人为因素与维修差错。</w:t>
            </w:r>
          </w:p>
        </w:tc>
      </w:tr>
      <w:tr w:rsidR="008B7CA8" w:rsidTr="00CD3089">
        <w:trPr>
          <w:trHeight w:val="1542"/>
          <w:jc w:val="center"/>
        </w:trPr>
        <w:tc>
          <w:tcPr>
            <w:tcW w:w="880" w:type="dxa"/>
            <w:vAlign w:val="center"/>
          </w:tcPr>
          <w:p w:rsidR="008B7CA8" w:rsidRPr="00DB75B1" w:rsidRDefault="008B7CA8" w:rsidP="00D45C08">
            <w:pPr>
              <w:jc w:val="center"/>
              <w:rPr>
                <w:rFonts w:ascii="宋体" w:hAnsi="宋体"/>
                <w:sz w:val="24"/>
                <w:szCs w:val="24"/>
              </w:rPr>
            </w:pPr>
            <w:r w:rsidRPr="00DB75B1">
              <w:rPr>
                <w:rFonts w:ascii="宋体" w:hAnsi="宋体" w:hint="eastAsia"/>
                <w:sz w:val="24"/>
                <w:szCs w:val="24"/>
              </w:rPr>
              <w:t>4</w:t>
            </w:r>
          </w:p>
        </w:tc>
        <w:tc>
          <w:tcPr>
            <w:tcW w:w="1984" w:type="dxa"/>
            <w:vAlign w:val="center"/>
          </w:tcPr>
          <w:p w:rsidR="00675C51" w:rsidRDefault="000A0F57" w:rsidP="00675C51">
            <w:pPr>
              <w:spacing w:line="276" w:lineRule="auto"/>
              <w:jc w:val="center"/>
              <w:rPr>
                <w:rFonts w:ascii="宋体" w:hAnsi="宋体"/>
                <w:sz w:val="24"/>
                <w:szCs w:val="24"/>
              </w:rPr>
            </w:pPr>
            <w:r w:rsidRPr="000A0F57">
              <w:rPr>
                <w:rFonts w:ascii="宋体" w:hAnsi="宋体" w:hint="eastAsia"/>
                <w:sz w:val="24"/>
                <w:szCs w:val="24"/>
              </w:rPr>
              <w:t>航空器</w:t>
            </w:r>
            <w:r w:rsidR="004A70A9">
              <w:rPr>
                <w:rFonts w:ascii="宋体" w:hAnsi="宋体" w:hint="eastAsia"/>
                <w:sz w:val="24"/>
                <w:szCs w:val="24"/>
              </w:rPr>
              <w:t>持续</w:t>
            </w:r>
          </w:p>
          <w:p w:rsidR="008B7CA8" w:rsidRPr="000A0F57" w:rsidRDefault="000A0F57" w:rsidP="00675C51">
            <w:pPr>
              <w:spacing w:line="276" w:lineRule="auto"/>
              <w:jc w:val="center"/>
              <w:rPr>
                <w:rFonts w:ascii="宋体" w:hAnsi="宋体"/>
                <w:sz w:val="24"/>
                <w:szCs w:val="24"/>
              </w:rPr>
            </w:pPr>
            <w:r w:rsidRPr="000A0F57">
              <w:rPr>
                <w:rFonts w:ascii="宋体" w:hAnsi="宋体" w:hint="eastAsia"/>
                <w:sz w:val="24"/>
                <w:szCs w:val="24"/>
              </w:rPr>
              <w:t>适航与维修</w:t>
            </w:r>
          </w:p>
        </w:tc>
        <w:tc>
          <w:tcPr>
            <w:tcW w:w="5081" w:type="dxa"/>
            <w:vAlign w:val="center"/>
          </w:tcPr>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（1）航空器维修理论与技术；</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（2）</w:t>
            </w:r>
            <w:r w:rsidR="00CD3089">
              <w:rPr>
                <w:rFonts w:ascii="宋体" w:hAnsi="宋体" w:hint="eastAsia"/>
                <w:sz w:val="24"/>
                <w:szCs w:val="24"/>
              </w:rPr>
              <w:t>先进航空材料的结构与性能</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（3）航空维修过程中的检测与自动化技术；</w:t>
            </w:r>
          </w:p>
          <w:p w:rsidR="008B7CA8" w:rsidRPr="000A0F57" w:rsidRDefault="000A0F57" w:rsidP="00CD3089">
            <w:pPr>
              <w:spacing w:line="276" w:lineRule="auto"/>
              <w:rPr>
                <w:rFonts w:ascii="宋体" w:hAnsi="宋体"/>
                <w:sz w:val="24"/>
                <w:szCs w:val="24"/>
              </w:rPr>
            </w:pPr>
            <w:r w:rsidRPr="000A0F57">
              <w:rPr>
                <w:rFonts w:ascii="宋体" w:hAnsi="宋体" w:hint="eastAsia"/>
                <w:sz w:val="24"/>
                <w:szCs w:val="24"/>
              </w:rPr>
              <w:t>（4）</w:t>
            </w:r>
            <w:r w:rsidR="00CD3089">
              <w:rPr>
                <w:rFonts w:ascii="宋体" w:hAnsi="宋体" w:hint="eastAsia"/>
                <w:sz w:val="24"/>
                <w:szCs w:val="24"/>
              </w:rPr>
              <w:t>航空器持续适航与</w:t>
            </w:r>
            <w:r w:rsidR="00CD3089" w:rsidRPr="000A0F57">
              <w:rPr>
                <w:rFonts w:ascii="宋体" w:hAnsi="宋体" w:hint="eastAsia"/>
                <w:sz w:val="24"/>
                <w:szCs w:val="24"/>
              </w:rPr>
              <w:t>可靠性。</w:t>
            </w:r>
          </w:p>
        </w:tc>
      </w:tr>
      <w:tr w:rsidR="000A0F57" w:rsidTr="008B7CA8">
        <w:trPr>
          <w:trHeight w:val="302"/>
          <w:jc w:val="center"/>
        </w:trPr>
        <w:tc>
          <w:tcPr>
            <w:tcW w:w="880" w:type="dxa"/>
            <w:vAlign w:val="center"/>
          </w:tcPr>
          <w:p w:rsidR="000A0F57" w:rsidRPr="00DB75B1" w:rsidRDefault="000A0F57" w:rsidP="00D45C08">
            <w:pPr>
              <w:jc w:val="center"/>
              <w:rPr>
                <w:rFonts w:ascii="宋体" w:hAnsi="宋体"/>
                <w:sz w:val="24"/>
                <w:szCs w:val="24"/>
              </w:rPr>
            </w:pPr>
            <w:r>
              <w:rPr>
                <w:rFonts w:ascii="宋体" w:hAnsi="宋体" w:hint="eastAsia"/>
                <w:sz w:val="24"/>
                <w:szCs w:val="24"/>
              </w:rPr>
              <w:t>5</w:t>
            </w:r>
          </w:p>
        </w:tc>
        <w:tc>
          <w:tcPr>
            <w:tcW w:w="1984" w:type="dxa"/>
            <w:vAlign w:val="center"/>
          </w:tcPr>
          <w:p w:rsidR="000A0F57" w:rsidRPr="000A0F57" w:rsidRDefault="000A0F57" w:rsidP="000A0F57">
            <w:pPr>
              <w:spacing w:line="276" w:lineRule="auto"/>
              <w:jc w:val="center"/>
              <w:rPr>
                <w:rFonts w:ascii="宋体" w:hAnsi="宋体"/>
                <w:sz w:val="24"/>
                <w:szCs w:val="24"/>
              </w:rPr>
            </w:pPr>
            <w:r w:rsidRPr="000A0F57">
              <w:rPr>
                <w:rFonts w:ascii="宋体" w:hAnsi="宋体" w:hint="eastAsia"/>
                <w:sz w:val="24"/>
                <w:szCs w:val="24"/>
              </w:rPr>
              <w:t>结构失效</w:t>
            </w:r>
          </w:p>
          <w:p w:rsidR="000A0F57" w:rsidRPr="000A0F57" w:rsidRDefault="000A0F57" w:rsidP="000A0F57">
            <w:pPr>
              <w:jc w:val="center"/>
              <w:rPr>
                <w:rFonts w:ascii="宋体" w:hAnsi="宋体"/>
                <w:sz w:val="24"/>
                <w:szCs w:val="24"/>
              </w:rPr>
            </w:pPr>
            <w:r w:rsidRPr="000A0F57">
              <w:rPr>
                <w:rFonts w:ascii="宋体" w:hAnsi="宋体" w:hint="eastAsia"/>
                <w:sz w:val="24"/>
                <w:szCs w:val="24"/>
              </w:rPr>
              <w:t>与测试</w:t>
            </w:r>
          </w:p>
        </w:tc>
        <w:tc>
          <w:tcPr>
            <w:tcW w:w="5081" w:type="dxa"/>
            <w:vAlign w:val="center"/>
          </w:tcPr>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（1）复合材料损伤与结构失效机理；</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（2）复合材料无损检测与结构完整性；</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（3）金属腐蚀机理研究；</w:t>
            </w:r>
          </w:p>
          <w:p w:rsidR="000A0F57" w:rsidRPr="000A0F57" w:rsidRDefault="000A0F57" w:rsidP="000A0F57">
            <w:pPr>
              <w:spacing w:line="276" w:lineRule="auto"/>
              <w:rPr>
                <w:rFonts w:ascii="宋体" w:hAnsi="宋体"/>
                <w:sz w:val="24"/>
                <w:szCs w:val="24"/>
              </w:rPr>
            </w:pPr>
            <w:r w:rsidRPr="000A0F57">
              <w:rPr>
                <w:rFonts w:ascii="宋体" w:hAnsi="宋体" w:hint="eastAsia"/>
                <w:sz w:val="24"/>
                <w:szCs w:val="24"/>
              </w:rPr>
              <w:t>（4）涂层结构失效与检测；</w:t>
            </w:r>
          </w:p>
          <w:p w:rsidR="000A0F57" w:rsidRPr="000A0F57" w:rsidRDefault="000A0F57" w:rsidP="000A0F57">
            <w:pPr>
              <w:rPr>
                <w:rFonts w:ascii="宋体" w:hAnsi="宋体"/>
                <w:sz w:val="24"/>
                <w:szCs w:val="24"/>
              </w:rPr>
            </w:pPr>
            <w:r w:rsidRPr="000A0F57">
              <w:rPr>
                <w:rFonts w:ascii="宋体" w:hAnsi="宋体" w:hint="eastAsia"/>
                <w:sz w:val="24"/>
                <w:szCs w:val="24"/>
              </w:rPr>
              <w:t>（5）焊接结构失效与无损检测</w:t>
            </w:r>
          </w:p>
        </w:tc>
      </w:tr>
    </w:tbl>
    <w:p w:rsidR="008B7CA8" w:rsidRPr="00F427EB" w:rsidRDefault="008B7CA8" w:rsidP="00F427EB">
      <w:pPr>
        <w:spacing w:line="360" w:lineRule="auto"/>
        <w:ind w:firstLineChars="200" w:firstLine="560"/>
        <w:rPr>
          <w:rFonts w:ascii="宋体" w:hAnsi="宋体"/>
          <w:sz w:val="28"/>
          <w:szCs w:val="28"/>
        </w:rPr>
      </w:pPr>
    </w:p>
    <w:p w:rsidR="00E53829" w:rsidRPr="00FD3FCD" w:rsidRDefault="0085377E" w:rsidP="008B7CA8">
      <w:pPr>
        <w:spacing w:line="360" w:lineRule="auto"/>
        <w:rPr>
          <w:rFonts w:ascii="黑体" w:eastAsia="黑体" w:hAnsi="黑体"/>
          <w:sz w:val="30"/>
          <w:szCs w:val="30"/>
        </w:rPr>
      </w:pPr>
      <w:r w:rsidRPr="00FD3FCD">
        <w:rPr>
          <w:rFonts w:ascii="黑体" w:eastAsia="黑体" w:hAnsi="黑体" w:hint="eastAsia"/>
          <w:sz w:val="30"/>
          <w:szCs w:val="30"/>
        </w:rPr>
        <w:t>四、</w:t>
      </w:r>
      <w:r w:rsidR="00F331CF" w:rsidRPr="00FD3FCD">
        <w:rPr>
          <w:rFonts w:ascii="黑体" w:eastAsia="黑体" w:hAnsi="黑体" w:hint="eastAsia"/>
          <w:sz w:val="30"/>
          <w:szCs w:val="30"/>
        </w:rPr>
        <w:t>学制与</w:t>
      </w:r>
      <w:r w:rsidR="00E53829" w:rsidRPr="00FD3FCD">
        <w:rPr>
          <w:rFonts w:ascii="黑体" w:eastAsia="黑体" w:hAnsi="黑体" w:hint="eastAsia"/>
          <w:sz w:val="30"/>
          <w:szCs w:val="30"/>
        </w:rPr>
        <w:t>培养方式</w:t>
      </w:r>
    </w:p>
    <w:p w:rsidR="00F331CF" w:rsidRPr="00FD3FCD" w:rsidRDefault="00F331CF" w:rsidP="00FD3FCD">
      <w:pPr>
        <w:spacing w:line="360" w:lineRule="auto"/>
        <w:ind w:firstLineChars="200" w:firstLine="480"/>
        <w:rPr>
          <w:rFonts w:ascii="宋体" w:hAnsi="宋体"/>
          <w:sz w:val="24"/>
          <w:szCs w:val="24"/>
        </w:rPr>
      </w:pPr>
      <w:r w:rsidRPr="00FD3FCD">
        <w:rPr>
          <w:rFonts w:ascii="宋体" w:hAnsi="宋体" w:hint="eastAsia"/>
          <w:sz w:val="24"/>
          <w:szCs w:val="24"/>
        </w:rPr>
        <w:t>全日制学术硕士研究生基本学制为3年，学习年限一般为2-4年。</w:t>
      </w:r>
    </w:p>
    <w:p w:rsidR="00E53829" w:rsidRPr="00FD3FCD" w:rsidRDefault="00715722" w:rsidP="00FD3FCD">
      <w:pPr>
        <w:spacing w:line="360" w:lineRule="auto"/>
        <w:ind w:firstLineChars="200" w:firstLine="480"/>
        <w:rPr>
          <w:rFonts w:ascii="宋体" w:hAnsi="宋体"/>
          <w:sz w:val="24"/>
          <w:szCs w:val="24"/>
        </w:rPr>
      </w:pPr>
      <w:r w:rsidRPr="00FD3FCD">
        <w:rPr>
          <w:rFonts w:ascii="宋体" w:hAnsi="宋体" w:hint="eastAsia"/>
          <w:sz w:val="24"/>
          <w:szCs w:val="24"/>
        </w:rPr>
        <w:lastRenderedPageBreak/>
        <w:t>全日制学术硕士研究生</w:t>
      </w:r>
      <w:r w:rsidR="00E53829" w:rsidRPr="00FD3FCD">
        <w:rPr>
          <w:rFonts w:ascii="宋体" w:hAnsi="宋体"/>
          <w:sz w:val="24"/>
          <w:szCs w:val="24"/>
        </w:rPr>
        <w:t>的培养采取课程学习和科学研究相结合的方式，实行导师负责制，鼓励学科采用导师个别指导与导师组集体指导相结合的方式培养研究生。</w:t>
      </w:r>
    </w:p>
    <w:p w:rsidR="00E53829" w:rsidRPr="00FD3FCD" w:rsidRDefault="00E53829" w:rsidP="00FD3FCD">
      <w:pPr>
        <w:spacing w:line="360" w:lineRule="auto"/>
        <w:ind w:firstLineChars="200" w:firstLine="480"/>
        <w:rPr>
          <w:rFonts w:ascii="宋体" w:hAnsi="宋体"/>
          <w:sz w:val="24"/>
          <w:szCs w:val="24"/>
        </w:rPr>
      </w:pPr>
      <w:r w:rsidRPr="00FD3FCD">
        <w:rPr>
          <w:rFonts w:ascii="宋体" w:hAnsi="宋体"/>
          <w:sz w:val="24"/>
          <w:szCs w:val="24"/>
        </w:rPr>
        <w:t>鼓励研究生入校即进入课题，课程学习与科学研究同步进行。</w:t>
      </w:r>
    </w:p>
    <w:p w:rsidR="0085377E" w:rsidRPr="00FD3FCD" w:rsidRDefault="00E53829" w:rsidP="008B7CA8">
      <w:pPr>
        <w:spacing w:line="360" w:lineRule="auto"/>
        <w:rPr>
          <w:rFonts w:ascii="黑体" w:eastAsia="黑体" w:hAnsi="黑体"/>
          <w:sz w:val="30"/>
          <w:szCs w:val="30"/>
        </w:rPr>
      </w:pPr>
      <w:r w:rsidRPr="00FD3FCD">
        <w:rPr>
          <w:rFonts w:ascii="黑体" w:eastAsia="黑体" w:hAnsi="黑体" w:hint="eastAsia"/>
          <w:sz w:val="30"/>
          <w:szCs w:val="30"/>
        </w:rPr>
        <w:t>五、</w:t>
      </w:r>
      <w:r w:rsidR="00120061" w:rsidRPr="00FD3FCD">
        <w:rPr>
          <w:rFonts w:ascii="黑体" w:eastAsia="黑体" w:hAnsi="黑体" w:hint="eastAsia"/>
          <w:sz w:val="30"/>
          <w:szCs w:val="30"/>
        </w:rPr>
        <w:t>学分要求与</w:t>
      </w:r>
      <w:r w:rsidR="00F331CF" w:rsidRPr="00FD3FCD">
        <w:rPr>
          <w:rFonts w:ascii="黑体" w:eastAsia="黑体" w:hAnsi="黑体" w:hint="eastAsia"/>
          <w:sz w:val="30"/>
          <w:szCs w:val="30"/>
        </w:rPr>
        <w:t>课程设置</w:t>
      </w:r>
    </w:p>
    <w:p w:rsidR="00FD3FCD" w:rsidRDefault="00C93C60" w:rsidP="00FD3FCD">
      <w:pPr>
        <w:spacing w:line="360" w:lineRule="auto"/>
        <w:ind w:firstLineChars="200" w:firstLine="480"/>
        <w:rPr>
          <w:rFonts w:ascii="宋体" w:hAnsi="宋体"/>
          <w:sz w:val="24"/>
          <w:szCs w:val="24"/>
        </w:rPr>
      </w:pPr>
      <w:r w:rsidRPr="00FD3FCD">
        <w:rPr>
          <w:rFonts w:ascii="宋体" w:hAnsi="宋体" w:hint="eastAsia"/>
          <w:sz w:val="24"/>
          <w:szCs w:val="24"/>
        </w:rPr>
        <w:t>实行学分制。</w:t>
      </w:r>
      <w:r w:rsidR="00FE1960" w:rsidRPr="00FD3FCD">
        <w:rPr>
          <w:rFonts w:ascii="宋体" w:hAnsi="宋体" w:hint="eastAsia"/>
          <w:sz w:val="24"/>
          <w:szCs w:val="24"/>
        </w:rPr>
        <w:t>全日制学术硕士研究生</w:t>
      </w:r>
      <w:r w:rsidRPr="00FD3FCD">
        <w:rPr>
          <w:rFonts w:ascii="宋体" w:hAnsi="宋体" w:hint="eastAsia"/>
          <w:sz w:val="24"/>
          <w:szCs w:val="24"/>
        </w:rPr>
        <w:t>总学分不少于</w:t>
      </w:r>
      <w:r w:rsidRPr="00FD3FCD">
        <w:rPr>
          <w:rFonts w:ascii="宋体" w:hAnsi="宋体"/>
          <w:color w:val="FF0000"/>
          <w:sz w:val="24"/>
          <w:szCs w:val="24"/>
        </w:rPr>
        <w:t>3</w:t>
      </w:r>
      <w:r w:rsidR="00EA28D3" w:rsidRPr="00FD3FCD">
        <w:rPr>
          <w:rFonts w:ascii="宋体" w:hAnsi="宋体" w:hint="eastAsia"/>
          <w:color w:val="FF0000"/>
          <w:sz w:val="24"/>
          <w:szCs w:val="24"/>
        </w:rPr>
        <w:t>0</w:t>
      </w:r>
      <w:r w:rsidRPr="00FD3FCD">
        <w:rPr>
          <w:rFonts w:ascii="宋体" w:hAnsi="宋体" w:hint="eastAsia"/>
          <w:sz w:val="24"/>
          <w:szCs w:val="24"/>
        </w:rPr>
        <w:t>学分（不含</w:t>
      </w:r>
      <w:r w:rsidR="00F11084" w:rsidRPr="00FD3FCD">
        <w:rPr>
          <w:rFonts w:ascii="宋体" w:hAnsi="宋体" w:hint="eastAsia"/>
          <w:sz w:val="24"/>
          <w:szCs w:val="24"/>
        </w:rPr>
        <w:t>学科</w:t>
      </w:r>
      <w:r w:rsidRPr="00FD3FCD">
        <w:rPr>
          <w:rFonts w:ascii="宋体" w:hAnsi="宋体" w:hint="eastAsia"/>
          <w:sz w:val="24"/>
          <w:szCs w:val="24"/>
        </w:rPr>
        <w:t>补修课），其中学位课不少于</w:t>
      </w:r>
      <w:r w:rsidR="00C418CC" w:rsidRPr="00FD3FCD">
        <w:rPr>
          <w:rFonts w:ascii="宋体" w:hAnsi="宋体" w:hint="eastAsia"/>
          <w:color w:val="FF0000"/>
          <w:sz w:val="24"/>
          <w:szCs w:val="24"/>
        </w:rPr>
        <w:t>1</w:t>
      </w:r>
      <w:r w:rsidR="00F75C26" w:rsidRPr="00FD3FCD">
        <w:rPr>
          <w:rFonts w:ascii="宋体" w:hAnsi="宋体" w:hint="eastAsia"/>
          <w:color w:val="FF0000"/>
          <w:sz w:val="24"/>
          <w:szCs w:val="24"/>
        </w:rPr>
        <w:t>9</w:t>
      </w:r>
      <w:r w:rsidRPr="00FD3FCD">
        <w:rPr>
          <w:rFonts w:ascii="宋体" w:hAnsi="宋体" w:hint="eastAsia"/>
          <w:sz w:val="24"/>
          <w:szCs w:val="24"/>
        </w:rPr>
        <w:t>学分，选修课不少</w:t>
      </w:r>
      <w:r w:rsidR="003103E9" w:rsidRPr="00FD3FCD">
        <w:rPr>
          <w:rFonts w:ascii="宋体" w:hAnsi="宋体" w:hint="eastAsia"/>
          <w:sz w:val="24"/>
          <w:szCs w:val="24"/>
        </w:rPr>
        <w:t>于</w:t>
      </w:r>
      <w:r w:rsidRPr="00FD3FCD">
        <w:rPr>
          <w:rFonts w:ascii="宋体" w:hAnsi="宋体" w:hint="eastAsia"/>
          <w:color w:val="FF0000"/>
          <w:sz w:val="24"/>
          <w:szCs w:val="24"/>
        </w:rPr>
        <w:t>8</w:t>
      </w:r>
      <w:r w:rsidRPr="00FD3FCD">
        <w:rPr>
          <w:rFonts w:ascii="宋体" w:hAnsi="宋体" w:hint="eastAsia"/>
          <w:sz w:val="24"/>
          <w:szCs w:val="24"/>
        </w:rPr>
        <w:t>学分，必修环节</w:t>
      </w:r>
      <w:r w:rsidR="00EA28D3" w:rsidRPr="00FD3FCD">
        <w:rPr>
          <w:rFonts w:ascii="宋体" w:hAnsi="宋体" w:hint="eastAsia"/>
          <w:sz w:val="24"/>
          <w:szCs w:val="24"/>
        </w:rPr>
        <w:t>3</w:t>
      </w:r>
      <w:r w:rsidRPr="00FD3FCD">
        <w:rPr>
          <w:rFonts w:ascii="宋体" w:hAnsi="宋体" w:hint="eastAsia"/>
          <w:sz w:val="24"/>
          <w:szCs w:val="24"/>
        </w:rPr>
        <w:t>学分。</w:t>
      </w:r>
    </w:p>
    <w:p w:rsidR="00C93C60" w:rsidRDefault="00C93C60" w:rsidP="00C93C60">
      <w:pPr>
        <w:spacing w:line="360" w:lineRule="auto"/>
        <w:ind w:firstLineChars="200" w:firstLine="420"/>
        <w:rPr>
          <w:rFonts w:ascii="宋体" w:hAnsi="宋体"/>
          <w:bCs/>
          <w:szCs w:val="21"/>
        </w:rPr>
      </w:pPr>
    </w:p>
    <w:p w:rsidR="0085377E" w:rsidRPr="00C064BB" w:rsidRDefault="00C064BB" w:rsidP="00F331CF">
      <w:pPr>
        <w:spacing w:line="360" w:lineRule="auto"/>
        <w:jc w:val="center"/>
        <w:rPr>
          <w:rFonts w:ascii="黑体" w:eastAsia="黑体" w:hAnsi="黑体"/>
          <w:sz w:val="28"/>
          <w:szCs w:val="28"/>
        </w:rPr>
      </w:pPr>
      <w:r w:rsidRPr="00C064BB">
        <w:rPr>
          <w:rFonts w:ascii="黑体" w:eastAsia="黑体" w:hAnsi="黑体" w:hint="eastAsia"/>
          <w:sz w:val="28"/>
          <w:szCs w:val="28"/>
        </w:rPr>
        <w:t>学术</w:t>
      </w:r>
      <w:r w:rsidR="001C5E34">
        <w:rPr>
          <w:rFonts w:ascii="黑体" w:eastAsia="黑体" w:hAnsi="黑体" w:hint="eastAsia"/>
          <w:sz w:val="28"/>
          <w:szCs w:val="28"/>
        </w:rPr>
        <w:t>硕士</w:t>
      </w:r>
      <w:r w:rsidRPr="00C064BB">
        <w:rPr>
          <w:rFonts w:ascii="黑体" w:eastAsia="黑体" w:hAnsi="黑体" w:hint="eastAsia"/>
          <w:sz w:val="28"/>
          <w:szCs w:val="28"/>
        </w:rPr>
        <w:t>研究生</w:t>
      </w:r>
      <w:r w:rsidR="0085377E" w:rsidRPr="00C064BB">
        <w:rPr>
          <w:rFonts w:ascii="黑体" w:eastAsia="黑体" w:hAnsi="黑体" w:hint="eastAsia"/>
          <w:sz w:val="28"/>
          <w:szCs w:val="28"/>
        </w:rPr>
        <w:t>课程设置</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140"/>
        <w:gridCol w:w="1224"/>
        <w:gridCol w:w="2693"/>
        <w:gridCol w:w="709"/>
        <w:gridCol w:w="425"/>
        <w:gridCol w:w="425"/>
        <w:gridCol w:w="709"/>
        <w:gridCol w:w="1317"/>
        <w:gridCol w:w="728"/>
      </w:tblGrid>
      <w:tr w:rsidR="00632300" w:rsidTr="0006403C">
        <w:trPr>
          <w:jc w:val="center"/>
        </w:trPr>
        <w:tc>
          <w:tcPr>
            <w:tcW w:w="1532" w:type="dxa"/>
            <w:gridSpan w:val="2"/>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课程类别</w:t>
            </w:r>
          </w:p>
        </w:tc>
        <w:tc>
          <w:tcPr>
            <w:tcW w:w="1224"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课程编号</w:t>
            </w:r>
          </w:p>
        </w:tc>
        <w:tc>
          <w:tcPr>
            <w:tcW w:w="2693"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课程名称</w:t>
            </w:r>
          </w:p>
        </w:tc>
        <w:tc>
          <w:tcPr>
            <w:tcW w:w="709"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开课学期</w:t>
            </w:r>
          </w:p>
        </w:tc>
        <w:tc>
          <w:tcPr>
            <w:tcW w:w="425"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学时</w:t>
            </w:r>
          </w:p>
        </w:tc>
        <w:tc>
          <w:tcPr>
            <w:tcW w:w="425"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学分</w:t>
            </w:r>
          </w:p>
        </w:tc>
        <w:tc>
          <w:tcPr>
            <w:tcW w:w="709" w:type="dxa"/>
            <w:shd w:val="clear" w:color="auto" w:fill="auto"/>
            <w:vAlign w:val="center"/>
          </w:tcPr>
          <w:p w:rsidR="00632300" w:rsidRPr="00933C30" w:rsidRDefault="00632300" w:rsidP="00547139">
            <w:pPr>
              <w:jc w:val="center"/>
              <w:rPr>
                <w:rFonts w:ascii="宋体" w:hAnsi="宋体"/>
                <w:b/>
                <w:szCs w:val="21"/>
              </w:rPr>
            </w:pPr>
            <w:r w:rsidRPr="00933C30">
              <w:rPr>
                <w:rFonts w:ascii="宋体" w:hAnsi="宋体" w:hint="eastAsia"/>
                <w:b/>
                <w:szCs w:val="21"/>
              </w:rPr>
              <w:t>考核方式</w:t>
            </w:r>
          </w:p>
        </w:tc>
        <w:tc>
          <w:tcPr>
            <w:tcW w:w="1317"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课程归属</w:t>
            </w:r>
          </w:p>
        </w:tc>
        <w:tc>
          <w:tcPr>
            <w:tcW w:w="728" w:type="dxa"/>
            <w:vAlign w:val="center"/>
          </w:tcPr>
          <w:p w:rsidR="00632300" w:rsidRPr="00933C30" w:rsidRDefault="00C418CC" w:rsidP="00632300">
            <w:pPr>
              <w:spacing w:line="400" w:lineRule="exact"/>
              <w:jc w:val="center"/>
              <w:rPr>
                <w:rFonts w:ascii="宋体" w:hAnsi="宋体"/>
                <w:b/>
                <w:szCs w:val="21"/>
              </w:rPr>
            </w:pPr>
            <w:r w:rsidRPr="00933C30">
              <w:rPr>
                <w:rFonts w:ascii="宋体" w:hAnsi="宋体" w:hint="eastAsia"/>
                <w:b/>
                <w:szCs w:val="21"/>
              </w:rPr>
              <w:t>备注</w:t>
            </w:r>
          </w:p>
        </w:tc>
      </w:tr>
      <w:tr w:rsidR="00454DD0" w:rsidTr="00E60A00">
        <w:trPr>
          <w:trHeight w:val="454"/>
          <w:jc w:val="center"/>
        </w:trPr>
        <w:tc>
          <w:tcPr>
            <w:tcW w:w="392" w:type="dxa"/>
            <w:vMerge w:val="restart"/>
            <w:vAlign w:val="center"/>
          </w:tcPr>
          <w:p w:rsidR="00454DD0" w:rsidRPr="00933C30" w:rsidRDefault="00454DD0" w:rsidP="0014474E">
            <w:pPr>
              <w:jc w:val="center"/>
              <w:rPr>
                <w:rFonts w:ascii="宋体" w:hAnsi="宋体"/>
                <w:b/>
                <w:sz w:val="18"/>
                <w:szCs w:val="18"/>
              </w:rPr>
            </w:pPr>
            <w:r w:rsidRPr="00933C30">
              <w:rPr>
                <w:rFonts w:ascii="宋体" w:hAnsi="宋体" w:hint="eastAsia"/>
                <w:b/>
                <w:sz w:val="18"/>
                <w:szCs w:val="18"/>
              </w:rPr>
              <w:t>学位课</w:t>
            </w:r>
          </w:p>
        </w:tc>
        <w:tc>
          <w:tcPr>
            <w:tcW w:w="1140" w:type="dxa"/>
            <w:vMerge w:val="restart"/>
            <w:vAlign w:val="center"/>
          </w:tcPr>
          <w:p w:rsidR="00454DD0" w:rsidRDefault="00454DD0" w:rsidP="00547139">
            <w:pPr>
              <w:jc w:val="center"/>
              <w:rPr>
                <w:rFonts w:ascii="宋体" w:hAnsi="宋体"/>
                <w:sz w:val="18"/>
                <w:szCs w:val="18"/>
              </w:rPr>
            </w:pPr>
            <w:r>
              <w:rPr>
                <w:rFonts w:ascii="宋体" w:hAnsi="宋体" w:hint="eastAsia"/>
                <w:sz w:val="18"/>
                <w:szCs w:val="18"/>
              </w:rPr>
              <w:t>公共必修课</w:t>
            </w:r>
          </w:p>
        </w:tc>
        <w:tc>
          <w:tcPr>
            <w:tcW w:w="1224"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S9901001</w:t>
            </w:r>
          </w:p>
        </w:tc>
        <w:tc>
          <w:tcPr>
            <w:tcW w:w="2693" w:type="dxa"/>
            <w:vAlign w:val="center"/>
          </w:tcPr>
          <w:p w:rsidR="00454DD0" w:rsidRPr="00425EC7" w:rsidRDefault="00454DD0" w:rsidP="008A31D2">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中国特色社会主义理论与实践</w:t>
            </w:r>
          </w:p>
        </w:tc>
        <w:tc>
          <w:tcPr>
            <w:tcW w:w="709" w:type="dxa"/>
            <w:vAlign w:val="center"/>
          </w:tcPr>
          <w:p w:rsidR="00454DD0" w:rsidRPr="00425EC7" w:rsidRDefault="00E76C8B"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454DD0" w:rsidRPr="00425EC7" w:rsidRDefault="00E76C8B"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人文学院</w:t>
            </w:r>
          </w:p>
        </w:tc>
        <w:tc>
          <w:tcPr>
            <w:tcW w:w="728" w:type="dxa"/>
            <w:vMerge w:val="restart"/>
            <w:vAlign w:val="center"/>
          </w:tcPr>
          <w:p w:rsidR="00454DD0" w:rsidRPr="00933C30" w:rsidRDefault="00454DD0" w:rsidP="008A31D2">
            <w:pPr>
              <w:jc w:val="center"/>
              <w:rPr>
                <w:rFonts w:ascii="宋体" w:hAnsi="宋体"/>
                <w:b/>
                <w:sz w:val="18"/>
                <w:szCs w:val="18"/>
              </w:rPr>
            </w:pPr>
            <w:r w:rsidRPr="00933C30">
              <w:rPr>
                <w:rFonts w:ascii="宋体" w:hAnsi="宋体" w:hint="eastAsia"/>
                <w:b/>
                <w:sz w:val="18"/>
                <w:szCs w:val="18"/>
              </w:rPr>
              <w:t>必修</w:t>
            </w:r>
          </w:p>
        </w:tc>
      </w:tr>
      <w:tr w:rsidR="00454DD0" w:rsidTr="00E60A00">
        <w:trPr>
          <w:trHeight w:val="454"/>
          <w:jc w:val="center"/>
        </w:trPr>
        <w:tc>
          <w:tcPr>
            <w:tcW w:w="392" w:type="dxa"/>
            <w:vMerge/>
            <w:vAlign w:val="center"/>
          </w:tcPr>
          <w:p w:rsidR="00454DD0" w:rsidRDefault="00454DD0" w:rsidP="00547139">
            <w:pPr>
              <w:jc w:val="center"/>
              <w:rPr>
                <w:rFonts w:ascii="宋体" w:hAnsi="宋体"/>
                <w:sz w:val="18"/>
                <w:szCs w:val="18"/>
              </w:rPr>
            </w:pPr>
          </w:p>
        </w:tc>
        <w:tc>
          <w:tcPr>
            <w:tcW w:w="1140" w:type="dxa"/>
            <w:vMerge/>
            <w:vAlign w:val="center"/>
          </w:tcPr>
          <w:p w:rsidR="00454DD0" w:rsidRDefault="00454DD0" w:rsidP="00547139">
            <w:pPr>
              <w:jc w:val="center"/>
              <w:rPr>
                <w:rFonts w:ascii="宋体" w:hAnsi="宋体"/>
                <w:sz w:val="18"/>
                <w:szCs w:val="18"/>
              </w:rPr>
            </w:pPr>
          </w:p>
        </w:tc>
        <w:tc>
          <w:tcPr>
            <w:tcW w:w="1224" w:type="dxa"/>
            <w:vAlign w:val="center"/>
          </w:tcPr>
          <w:p w:rsidR="00454DD0" w:rsidRPr="00425EC7" w:rsidRDefault="00454DD0" w:rsidP="008A31D2">
            <w:pPr>
              <w:jc w:val="center"/>
              <w:rPr>
                <w:rFonts w:asciiTheme="minorEastAsia" w:eastAsiaTheme="minorEastAsia" w:hAnsiTheme="minorEastAsia"/>
                <w:sz w:val="18"/>
                <w:szCs w:val="18"/>
              </w:rPr>
            </w:pPr>
          </w:p>
        </w:tc>
        <w:tc>
          <w:tcPr>
            <w:tcW w:w="2693" w:type="dxa"/>
            <w:vAlign w:val="center"/>
          </w:tcPr>
          <w:p w:rsidR="00454DD0" w:rsidRPr="00425EC7" w:rsidRDefault="00454DD0" w:rsidP="008A31D2">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自然辩证法</w:t>
            </w:r>
          </w:p>
        </w:tc>
        <w:tc>
          <w:tcPr>
            <w:tcW w:w="709"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18</w:t>
            </w:r>
          </w:p>
        </w:tc>
        <w:tc>
          <w:tcPr>
            <w:tcW w:w="425"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709"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人文学院</w:t>
            </w:r>
          </w:p>
        </w:tc>
        <w:tc>
          <w:tcPr>
            <w:tcW w:w="728" w:type="dxa"/>
            <w:vMerge/>
            <w:vAlign w:val="center"/>
          </w:tcPr>
          <w:p w:rsidR="00454DD0" w:rsidRDefault="00454DD0" w:rsidP="008A31D2">
            <w:pPr>
              <w:jc w:val="center"/>
            </w:pPr>
          </w:p>
        </w:tc>
      </w:tr>
      <w:tr w:rsidR="00454DD0" w:rsidTr="00E60A00">
        <w:trPr>
          <w:trHeight w:val="454"/>
          <w:jc w:val="center"/>
        </w:trPr>
        <w:tc>
          <w:tcPr>
            <w:tcW w:w="392" w:type="dxa"/>
            <w:vMerge/>
            <w:vAlign w:val="center"/>
          </w:tcPr>
          <w:p w:rsidR="00454DD0" w:rsidRDefault="00454DD0" w:rsidP="00547139">
            <w:pPr>
              <w:jc w:val="center"/>
              <w:rPr>
                <w:rFonts w:ascii="宋体" w:hAnsi="宋体"/>
                <w:sz w:val="18"/>
                <w:szCs w:val="18"/>
              </w:rPr>
            </w:pPr>
          </w:p>
        </w:tc>
        <w:tc>
          <w:tcPr>
            <w:tcW w:w="1140" w:type="dxa"/>
            <w:vMerge/>
            <w:vAlign w:val="center"/>
          </w:tcPr>
          <w:p w:rsidR="00454DD0" w:rsidRDefault="00454DD0" w:rsidP="00547139">
            <w:pPr>
              <w:jc w:val="center"/>
              <w:rPr>
                <w:rFonts w:ascii="宋体" w:hAnsi="宋体"/>
                <w:sz w:val="18"/>
                <w:szCs w:val="18"/>
              </w:rPr>
            </w:pPr>
          </w:p>
        </w:tc>
        <w:tc>
          <w:tcPr>
            <w:tcW w:w="1224"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S9901003</w:t>
            </w:r>
          </w:p>
        </w:tc>
        <w:tc>
          <w:tcPr>
            <w:tcW w:w="2693" w:type="dxa"/>
            <w:vAlign w:val="center"/>
          </w:tcPr>
          <w:p w:rsidR="00454DD0" w:rsidRPr="00425EC7" w:rsidRDefault="00454DD0" w:rsidP="008A31D2">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英语</w:t>
            </w:r>
          </w:p>
        </w:tc>
        <w:tc>
          <w:tcPr>
            <w:tcW w:w="709" w:type="dxa"/>
            <w:vAlign w:val="center"/>
          </w:tcPr>
          <w:p w:rsidR="00454DD0" w:rsidRPr="00425EC7" w:rsidRDefault="00E76C8B"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54</w:t>
            </w:r>
          </w:p>
        </w:tc>
        <w:tc>
          <w:tcPr>
            <w:tcW w:w="425" w:type="dxa"/>
            <w:vAlign w:val="center"/>
          </w:tcPr>
          <w:p w:rsidR="00454DD0" w:rsidRPr="00425EC7" w:rsidRDefault="00E76C8B"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w:t>
            </w:r>
          </w:p>
        </w:tc>
        <w:tc>
          <w:tcPr>
            <w:tcW w:w="709"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454DD0" w:rsidRPr="00425EC7" w:rsidRDefault="00454DD0"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外语学院</w:t>
            </w:r>
          </w:p>
        </w:tc>
        <w:tc>
          <w:tcPr>
            <w:tcW w:w="728" w:type="dxa"/>
            <w:vMerge/>
            <w:vAlign w:val="center"/>
          </w:tcPr>
          <w:p w:rsidR="00454DD0" w:rsidRDefault="00454DD0" w:rsidP="008A31D2">
            <w:pPr>
              <w:jc w:val="center"/>
            </w:pPr>
          </w:p>
        </w:tc>
      </w:tr>
      <w:tr w:rsidR="0006403C" w:rsidTr="0006403C">
        <w:trPr>
          <w:trHeight w:val="454"/>
          <w:jc w:val="center"/>
        </w:trPr>
        <w:tc>
          <w:tcPr>
            <w:tcW w:w="392" w:type="dxa"/>
            <w:vMerge/>
            <w:vAlign w:val="center"/>
          </w:tcPr>
          <w:p w:rsidR="0006403C" w:rsidRDefault="0006403C" w:rsidP="00547139">
            <w:pPr>
              <w:jc w:val="center"/>
              <w:rPr>
                <w:rFonts w:ascii="宋体" w:hAnsi="宋体"/>
                <w:sz w:val="18"/>
                <w:szCs w:val="18"/>
              </w:rPr>
            </w:pPr>
          </w:p>
        </w:tc>
        <w:tc>
          <w:tcPr>
            <w:tcW w:w="1140" w:type="dxa"/>
            <w:vMerge w:val="restart"/>
            <w:shd w:val="clear" w:color="auto" w:fill="FFFFFF" w:themeFill="background1"/>
            <w:vAlign w:val="center"/>
          </w:tcPr>
          <w:p w:rsidR="0006403C" w:rsidRDefault="0006403C" w:rsidP="00547139">
            <w:pPr>
              <w:jc w:val="center"/>
              <w:rPr>
                <w:rFonts w:ascii="宋体" w:hAnsi="宋体"/>
                <w:sz w:val="18"/>
                <w:szCs w:val="18"/>
              </w:rPr>
            </w:pPr>
            <w:r>
              <w:rPr>
                <w:rFonts w:ascii="宋体" w:hAnsi="宋体" w:hint="eastAsia"/>
                <w:sz w:val="18"/>
                <w:szCs w:val="18"/>
              </w:rPr>
              <w:t>学科基础课</w:t>
            </w:r>
          </w:p>
        </w:tc>
        <w:tc>
          <w:tcPr>
            <w:tcW w:w="1224"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06403C" w:rsidRPr="00425EC7" w:rsidRDefault="0006403C" w:rsidP="00C91908">
            <w:pPr>
              <w:jc w:val="left"/>
              <w:rPr>
                <w:rFonts w:asciiTheme="minorEastAsia" w:eastAsiaTheme="minorEastAsia" w:hAnsiTheme="minorEastAsia"/>
                <w:color w:val="000000" w:themeColor="text1"/>
                <w:sz w:val="18"/>
                <w:szCs w:val="18"/>
              </w:rPr>
            </w:pPr>
            <w:r w:rsidRPr="00425EC7">
              <w:rPr>
                <w:rFonts w:asciiTheme="minorEastAsia" w:eastAsiaTheme="minorEastAsia" w:hAnsiTheme="minorEastAsia" w:hint="eastAsia"/>
                <w:color w:val="000000" w:themeColor="text1"/>
                <w:sz w:val="18"/>
                <w:szCs w:val="18"/>
              </w:rPr>
              <w:t xml:space="preserve">矩阵论 </w:t>
            </w:r>
          </w:p>
        </w:tc>
        <w:tc>
          <w:tcPr>
            <w:tcW w:w="709" w:type="dxa"/>
            <w:shd w:val="clear" w:color="auto" w:fill="FFFFFF" w:themeFill="background1"/>
            <w:vAlign w:val="center"/>
          </w:tcPr>
          <w:p w:rsidR="0006403C" w:rsidRPr="00425EC7" w:rsidRDefault="0006403C" w:rsidP="00C91908">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shd w:val="clear" w:color="auto" w:fill="FFFFFF" w:themeFill="background1"/>
            <w:vAlign w:val="center"/>
          </w:tcPr>
          <w:p w:rsidR="0006403C" w:rsidRPr="00425EC7" w:rsidRDefault="0006403C" w:rsidP="00C91908">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shd w:val="clear" w:color="auto" w:fill="FFFFFF" w:themeFill="background1"/>
            <w:vAlign w:val="center"/>
          </w:tcPr>
          <w:p w:rsidR="0006403C" w:rsidRPr="00425EC7" w:rsidRDefault="0006403C" w:rsidP="00C91908">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shd w:val="clear" w:color="auto" w:fill="FFFFFF" w:themeFill="background1"/>
            <w:vAlign w:val="center"/>
          </w:tcPr>
          <w:p w:rsidR="0006403C" w:rsidRPr="00425EC7" w:rsidRDefault="0006403C" w:rsidP="00C91908">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shd w:val="clear" w:color="auto" w:fill="auto"/>
            <w:vAlign w:val="center"/>
          </w:tcPr>
          <w:p w:rsidR="0006403C" w:rsidRPr="00425EC7" w:rsidRDefault="0006403C"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理学院</w:t>
            </w:r>
          </w:p>
        </w:tc>
        <w:tc>
          <w:tcPr>
            <w:tcW w:w="728" w:type="dxa"/>
            <w:vMerge w:val="restart"/>
            <w:shd w:val="clear" w:color="auto" w:fill="auto"/>
            <w:vAlign w:val="center"/>
          </w:tcPr>
          <w:p w:rsidR="0006403C" w:rsidRDefault="0006403C" w:rsidP="008A31D2">
            <w:pPr>
              <w:jc w:val="center"/>
            </w:pPr>
            <w:r w:rsidRPr="00933C30">
              <w:rPr>
                <w:rFonts w:ascii="宋体" w:hAnsi="宋体" w:hint="eastAsia"/>
                <w:b/>
                <w:sz w:val="18"/>
                <w:szCs w:val="18"/>
              </w:rPr>
              <w:t>必修</w:t>
            </w:r>
          </w:p>
        </w:tc>
      </w:tr>
      <w:tr w:rsidR="0006403C" w:rsidTr="0006403C">
        <w:trPr>
          <w:trHeight w:val="454"/>
          <w:jc w:val="center"/>
        </w:trPr>
        <w:tc>
          <w:tcPr>
            <w:tcW w:w="392" w:type="dxa"/>
            <w:vMerge/>
            <w:vAlign w:val="center"/>
          </w:tcPr>
          <w:p w:rsidR="0006403C" w:rsidRDefault="0006403C" w:rsidP="00547139">
            <w:pPr>
              <w:jc w:val="center"/>
              <w:rPr>
                <w:rFonts w:ascii="宋体" w:hAnsi="宋体"/>
                <w:sz w:val="18"/>
                <w:szCs w:val="18"/>
              </w:rPr>
            </w:pPr>
          </w:p>
        </w:tc>
        <w:tc>
          <w:tcPr>
            <w:tcW w:w="1140" w:type="dxa"/>
            <w:vMerge/>
            <w:shd w:val="clear" w:color="auto" w:fill="FFFFFF" w:themeFill="background1"/>
            <w:vAlign w:val="center"/>
          </w:tcPr>
          <w:p w:rsidR="0006403C" w:rsidRDefault="0006403C" w:rsidP="00547139">
            <w:pPr>
              <w:jc w:val="center"/>
              <w:rPr>
                <w:rFonts w:ascii="宋体" w:hAnsi="宋体"/>
                <w:sz w:val="18"/>
                <w:szCs w:val="18"/>
              </w:rPr>
            </w:pPr>
          </w:p>
        </w:tc>
        <w:tc>
          <w:tcPr>
            <w:tcW w:w="1224"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06403C" w:rsidRPr="00425EC7" w:rsidRDefault="009A6CBF" w:rsidP="00010AAF">
            <w:pPr>
              <w:jc w:val="left"/>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数值分析</w:t>
            </w:r>
            <w:bookmarkStart w:id="1" w:name="_GoBack"/>
            <w:bookmarkEnd w:id="1"/>
          </w:p>
        </w:tc>
        <w:tc>
          <w:tcPr>
            <w:tcW w:w="709"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shd w:val="clear" w:color="auto" w:fill="auto"/>
            <w:vAlign w:val="center"/>
          </w:tcPr>
          <w:p w:rsidR="0006403C" w:rsidRPr="00425EC7" w:rsidRDefault="0006403C"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理学院</w:t>
            </w:r>
          </w:p>
        </w:tc>
        <w:tc>
          <w:tcPr>
            <w:tcW w:w="728" w:type="dxa"/>
            <w:vMerge/>
            <w:shd w:val="clear" w:color="auto" w:fill="auto"/>
            <w:vAlign w:val="center"/>
          </w:tcPr>
          <w:p w:rsidR="0006403C" w:rsidRDefault="0006403C" w:rsidP="008A31D2">
            <w:pPr>
              <w:jc w:val="center"/>
              <w:rPr>
                <w:rFonts w:ascii="宋体" w:hAnsi="宋体"/>
                <w:sz w:val="18"/>
                <w:szCs w:val="18"/>
              </w:rPr>
            </w:pPr>
          </w:p>
        </w:tc>
      </w:tr>
      <w:tr w:rsidR="0006403C" w:rsidTr="0006403C">
        <w:trPr>
          <w:trHeight w:val="367"/>
          <w:jc w:val="center"/>
        </w:trPr>
        <w:tc>
          <w:tcPr>
            <w:tcW w:w="392" w:type="dxa"/>
            <w:vMerge/>
            <w:vAlign w:val="center"/>
          </w:tcPr>
          <w:p w:rsidR="0006403C" w:rsidRDefault="0006403C" w:rsidP="00547139">
            <w:pPr>
              <w:jc w:val="center"/>
              <w:rPr>
                <w:rFonts w:ascii="宋体" w:hAnsi="宋体"/>
                <w:sz w:val="18"/>
                <w:szCs w:val="18"/>
              </w:rPr>
            </w:pPr>
          </w:p>
        </w:tc>
        <w:tc>
          <w:tcPr>
            <w:tcW w:w="1140" w:type="dxa"/>
            <w:vMerge/>
            <w:shd w:val="clear" w:color="auto" w:fill="FFFFFF" w:themeFill="background1"/>
            <w:vAlign w:val="center"/>
          </w:tcPr>
          <w:p w:rsidR="0006403C" w:rsidRDefault="0006403C" w:rsidP="00547139">
            <w:pPr>
              <w:jc w:val="center"/>
              <w:rPr>
                <w:rFonts w:ascii="宋体" w:hAnsi="宋体"/>
                <w:sz w:val="18"/>
                <w:szCs w:val="18"/>
              </w:rPr>
            </w:pPr>
          </w:p>
        </w:tc>
        <w:tc>
          <w:tcPr>
            <w:tcW w:w="1224"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06403C" w:rsidRPr="00425EC7" w:rsidRDefault="0006403C" w:rsidP="005553B5">
            <w:pPr>
              <w:jc w:val="left"/>
              <w:rPr>
                <w:rFonts w:asciiTheme="minorEastAsia" w:eastAsiaTheme="minorEastAsia" w:hAnsiTheme="minorEastAsia"/>
                <w:sz w:val="18"/>
                <w:szCs w:val="18"/>
              </w:rPr>
            </w:pPr>
            <w:r w:rsidRPr="00425EC7">
              <w:rPr>
                <w:rFonts w:asciiTheme="minorEastAsia" w:eastAsiaTheme="minorEastAsia" w:hAnsiTheme="minorEastAsia"/>
                <w:sz w:val="18"/>
                <w:szCs w:val="18"/>
              </w:rPr>
              <w:t>空气动力学</w:t>
            </w:r>
          </w:p>
        </w:tc>
        <w:tc>
          <w:tcPr>
            <w:tcW w:w="709" w:type="dxa"/>
            <w:shd w:val="clear" w:color="auto" w:fill="FFFFFF" w:themeFill="background1"/>
            <w:vAlign w:val="center"/>
          </w:tcPr>
          <w:p w:rsidR="0006403C" w:rsidRPr="00425EC7" w:rsidRDefault="00A66847" w:rsidP="005553B5">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425" w:type="dxa"/>
            <w:shd w:val="clear" w:color="auto" w:fill="FFFFFF" w:themeFill="background1"/>
            <w:vAlign w:val="center"/>
          </w:tcPr>
          <w:p w:rsidR="0006403C" w:rsidRPr="00425EC7" w:rsidRDefault="0006403C" w:rsidP="005553B5">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54</w:t>
            </w:r>
          </w:p>
        </w:tc>
        <w:tc>
          <w:tcPr>
            <w:tcW w:w="425" w:type="dxa"/>
            <w:shd w:val="clear" w:color="auto" w:fill="FFFFFF" w:themeFill="background1"/>
            <w:vAlign w:val="center"/>
          </w:tcPr>
          <w:p w:rsidR="0006403C" w:rsidRPr="00425EC7" w:rsidRDefault="0006403C" w:rsidP="005553B5">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w:t>
            </w:r>
          </w:p>
        </w:tc>
        <w:tc>
          <w:tcPr>
            <w:tcW w:w="709" w:type="dxa"/>
            <w:shd w:val="clear" w:color="auto" w:fill="FFFFFF" w:themeFill="background1"/>
            <w:vAlign w:val="center"/>
          </w:tcPr>
          <w:p w:rsidR="0006403C" w:rsidRPr="00425EC7" w:rsidRDefault="0006403C" w:rsidP="005553B5">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shd w:val="clear" w:color="auto" w:fill="auto"/>
            <w:vAlign w:val="center"/>
          </w:tcPr>
          <w:p w:rsidR="0006403C" w:rsidRPr="00425EC7" w:rsidRDefault="0006403C"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shd w:val="clear" w:color="auto" w:fill="auto"/>
            <w:vAlign w:val="center"/>
          </w:tcPr>
          <w:p w:rsidR="0006403C" w:rsidRDefault="0006403C" w:rsidP="008A31D2">
            <w:pPr>
              <w:jc w:val="center"/>
              <w:rPr>
                <w:rFonts w:ascii="宋体" w:hAnsi="宋体"/>
                <w:sz w:val="18"/>
                <w:szCs w:val="18"/>
              </w:rPr>
            </w:pPr>
          </w:p>
        </w:tc>
      </w:tr>
      <w:tr w:rsidR="0006403C" w:rsidTr="0006403C">
        <w:trPr>
          <w:trHeight w:val="454"/>
          <w:jc w:val="center"/>
        </w:trPr>
        <w:tc>
          <w:tcPr>
            <w:tcW w:w="392" w:type="dxa"/>
            <w:vMerge/>
            <w:vAlign w:val="center"/>
          </w:tcPr>
          <w:p w:rsidR="0006403C" w:rsidRDefault="0006403C" w:rsidP="00547139">
            <w:pPr>
              <w:jc w:val="center"/>
              <w:rPr>
                <w:rFonts w:ascii="宋体" w:hAnsi="宋体"/>
                <w:sz w:val="18"/>
                <w:szCs w:val="18"/>
              </w:rPr>
            </w:pPr>
          </w:p>
        </w:tc>
        <w:tc>
          <w:tcPr>
            <w:tcW w:w="1140" w:type="dxa"/>
            <w:vMerge w:val="restart"/>
            <w:shd w:val="clear" w:color="auto" w:fill="FFFFFF" w:themeFill="background1"/>
            <w:vAlign w:val="center"/>
          </w:tcPr>
          <w:p w:rsidR="0006403C" w:rsidRDefault="0006403C" w:rsidP="00547139">
            <w:pPr>
              <w:jc w:val="center"/>
              <w:rPr>
                <w:rFonts w:ascii="宋体" w:hAnsi="宋体"/>
                <w:sz w:val="18"/>
                <w:szCs w:val="18"/>
              </w:rPr>
            </w:pPr>
            <w:r>
              <w:rPr>
                <w:rFonts w:ascii="宋体" w:hAnsi="宋体" w:hint="eastAsia"/>
                <w:sz w:val="18"/>
                <w:szCs w:val="18"/>
              </w:rPr>
              <w:t>学科必修课</w:t>
            </w:r>
          </w:p>
        </w:tc>
        <w:tc>
          <w:tcPr>
            <w:tcW w:w="1224" w:type="dxa"/>
            <w:tcBorders>
              <w:top w:val="single" w:sz="4" w:space="0" w:color="auto"/>
            </w:tcBorders>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p>
        </w:tc>
        <w:tc>
          <w:tcPr>
            <w:tcW w:w="2693" w:type="dxa"/>
            <w:tcBorders>
              <w:top w:val="single" w:sz="4" w:space="0" w:color="auto"/>
            </w:tcBorders>
            <w:shd w:val="clear" w:color="auto" w:fill="FFFFFF" w:themeFill="background1"/>
            <w:vAlign w:val="center"/>
          </w:tcPr>
          <w:p w:rsidR="0006403C" w:rsidRPr="00425EC7" w:rsidRDefault="0006403C" w:rsidP="009800A8">
            <w:pPr>
              <w:jc w:val="left"/>
              <w:rPr>
                <w:rFonts w:asciiTheme="minorEastAsia" w:eastAsiaTheme="minorEastAsia" w:hAnsiTheme="minorEastAsia"/>
                <w:sz w:val="18"/>
                <w:szCs w:val="18"/>
              </w:rPr>
            </w:pPr>
            <w:r w:rsidRPr="00425EC7">
              <w:rPr>
                <w:rFonts w:asciiTheme="minorEastAsia" w:eastAsiaTheme="minorEastAsia" w:hAnsiTheme="minorEastAsia"/>
                <w:sz w:val="18"/>
                <w:szCs w:val="18"/>
              </w:rPr>
              <w:t>可靠性</w:t>
            </w:r>
            <w:r w:rsidRPr="00425EC7">
              <w:rPr>
                <w:rFonts w:asciiTheme="minorEastAsia" w:eastAsiaTheme="minorEastAsia" w:hAnsiTheme="minorEastAsia" w:hint="eastAsia"/>
                <w:sz w:val="18"/>
                <w:szCs w:val="18"/>
              </w:rPr>
              <w:t>工程</w:t>
            </w:r>
          </w:p>
        </w:tc>
        <w:tc>
          <w:tcPr>
            <w:tcW w:w="709" w:type="dxa"/>
            <w:tcBorders>
              <w:top w:val="single" w:sz="4" w:space="0" w:color="auto"/>
            </w:tcBorders>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425" w:type="dxa"/>
            <w:tcBorders>
              <w:top w:val="single" w:sz="4" w:space="0" w:color="auto"/>
            </w:tcBorders>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tcBorders>
              <w:top w:val="single" w:sz="4" w:space="0" w:color="auto"/>
            </w:tcBorders>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tcBorders>
              <w:top w:val="single" w:sz="4" w:space="0" w:color="auto"/>
            </w:tcBorders>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shd w:val="clear" w:color="auto" w:fill="auto"/>
            <w:vAlign w:val="center"/>
          </w:tcPr>
          <w:p w:rsidR="0006403C" w:rsidRPr="00425EC7" w:rsidRDefault="0006403C"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shd w:val="clear" w:color="auto" w:fill="auto"/>
            <w:vAlign w:val="center"/>
          </w:tcPr>
          <w:p w:rsidR="0006403C" w:rsidRDefault="0006403C" w:rsidP="008A31D2">
            <w:pPr>
              <w:jc w:val="center"/>
              <w:rPr>
                <w:rFonts w:ascii="宋体" w:hAnsi="宋体"/>
                <w:sz w:val="18"/>
                <w:szCs w:val="18"/>
              </w:rPr>
            </w:pPr>
          </w:p>
        </w:tc>
      </w:tr>
      <w:tr w:rsidR="0006403C" w:rsidTr="0006403C">
        <w:trPr>
          <w:trHeight w:val="454"/>
          <w:jc w:val="center"/>
        </w:trPr>
        <w:tc>
          <w:tcPr>
            <w:tcW w:w="392" w:type="dxa"/>
            <w:vMerge/>
            <w:vAlign w:val="center"/>
          </w:tcPr>
          <w:p w:rsidR="0006403C" w:rsidRDefault="0006403C" w:rsidP="00547139">
            <w:pPr>
              <w:jc w:val="center"/>
              <w:rPr>
                <w:rFonts w:ascii="宋体" w:hAnsi="宋体"/>
                <w:sz w:val="18"/>
                <w:szCs w:val="18"/>
              </w:rPr>
            </w:pPr>
          </w:p>
        </w:tc>
        <w:tc>
          <w:tcPr>
            <w:tcW w:w="1140" w:type="dxa"/>
            <w:vMerge/>
            <w:shd w:val="clear" w:color="auto" w:fill="FFFFFF" w:themeFill="background1"/>
            <w:vAlign w:val="center"/>
          </w:tcPr>
          <w:p w:rsidR="0006403C" w:rsidRDefault="0006403C" w:rsidP="00547139">
            <w:pPr>
              <w:jc w:val="center"/>
              <w:rPr>
                <w:rFonts w:ascii="宋体" w:hAnsi="宋体"/>
                <w:sz w:val="18"/>
                <w:szCs w:val="18"/>
              </w:rPr>
            </w:pPr>
          </w:p>
        </w:tc>
        <w:tc>
          <w:tcPr>
            <w:tcW w:w="1224"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06403C" w:rsidRPr="00425EC7" w:rsidRDefault="0006403C" w:rsidP="009800A8">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故障诊断技术基础</w:t>
            </w:r>
          </w:p>
        </w:tc>
        <w:tc>
          <w:tcPr>
            <w:tcW w:w="709"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425"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shd w:val="clear" w:color="auto" w:fill="auto"/>
            <w:vAlign w:val="center"/>
          </w:tcPr>
          <w:p w:rsidR="0006403C" w:rsidRPr="00425EC7" w:rsidRDefault="0006403C"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shd w:val="clear" w:color="auto" w:fill="auto"/>
            <w:vAlign w:val="center"/>
          </w:tcPr>
          <w:p w:rsidR="0006403C" w:rsidRDefault="0006403C" w:rsidP="008A31D2">
            <w:pPr>
              <w:jc w:val="center"/>
              <w:rPr>
                <w:rFonts w:ascii="宋体" w:hAnsi="宋体"/>
                <w:sz w:val="18"/>
                <w:szCs w:val="18"/>
              </w:rPr>
            </w:pPr>
          </w:p>
        </w:tc>
      </w:tr>
      <w:tr w:rsidR="0006403C" w:rsidTr="0006403C">
        <w:trPr>
          <w:trHeight w:val="474"/>
          <w:jc w:val="center"/>
        </w:trPr>
        <w:tc>
          <w:tcPr>
            <w:tcW w:w="392" w:type="dxa"/>
            <w:vMerge/>
            <w:tcBorders>
              <w:bottom w:val="single" w:sz="4" w:space="0" w:color="auto"/>
            </w:tcBorders>
            <w:vAlign w:val="center"/>
          </w:tcPr>
          <w:p w:rsidR="0006403C" w:rsidRDefault="0006403C" w:rsidP="00547139">
            <w:pPr>
              <w:jc w:val="center"/>
              <w:rPr>
                <w:rFonts w:ascii="宋体" w:hAnsi="宋体"/>
                <w:sz w:val="18"/>
                <w:szCs w:val="18"/>
              </w:rPr>
            </w:pPr>
          </w:p>
        </w:tc>
        <w:tc>
          <w:tcPr>
            <w:tcW w:w="1140" w:type="dxa"/>
            <w:vMerge/>
            <w:shd w:val="clear" w:color="auto" w:fill="FFFFFF" w:themeFill="background1"/>
            <w:vAlign w:val="center"/>
          </w:tcPr>
          <w:p w:rsidR="0006403C" w:rsidRDefault="0006403C" w:rsidP="00547139">
            <w:pPr>
              <w:jc w:val="center"/>
              <w:rPr>
                <w:rFonts w:ascii="宋体" w:hAnsi="宋体"/>
                <w:sz w:val="18"/>
                <w:szCs w:val="18"/>
              </w:rPr>
            </w:pPr>
          </w:p>
        </w:tc>
        <w:tc>
          <w:tcPr>
            <w:tcW w:w="1224"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p>
        </w:tc>
        <w:tc>
          <w:tcPr>
            <w:tcW w:w="2693" w:type="dxa"/>
            <w:shd w:val="clear" w:color="auto" w:fill="FFFFFF" w:themeFill="background1"/>
            <w:vAlign w:val="center"/>
          </w:tcPr>
          <w:p w:rsidR="0006403C" w:rsidRPr="00425EC7" w:rsidRDefault="0006403C" w:rsidP="009800A8">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维修工程分析</w:t>
            </w:r>
          </w:p>
        </w:tc>
        <w:tc>
          <w:tcPr>
            <w:tcW w:w="709"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425"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shd w:val="clear" w:color="auto" w:fill="FFFFFF" w:themeFill="background1"/>
            <w:vAlign w:val="center"/>
          </w:tcPr>
          <w:p w:rsidR="0006403C" w:rsidRPr="00425EC7" w:rsidRDefault="000640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shd w:val="clear" w:color="auto" w:fill="auto"/>
            <w:vAlign w:val="center"/>
          </w:tcPr>
          <w:p w:rsidR="0006403C" w:rsidRPr="00425EC7" w:rsidRDefault="0006403C"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shd w:val="clear" w:color="auto" w:fill="auto"/>
            <w:vAlign w:val="center"/>
          </w:tcPr>
          <w:p w:rsidR="0006403C" w:rsidRDefault="0006403C" w:rsidP="008A31D2">
            <w:pPr>
              <w:jc w:val="center"/>
              <w:rPr>
                <w:rFonts w:ascii="宋体" w:hAnsi="宋体"/>
                <w:sz w:val="18"/>
                <w:szCs w:val="18"/>
              </w:rPr>
            </w:pPr>
          </w:p>
        </w:tc>
      </w:tr>
      <w:tr w:rsidR="00097E3C" w:rsidTr="009A73C7">
        <w:trPr>
          <w:trHeight w:val="454"/>
          <w:jc w:val="center"/>
        </w:trPr>
        <w:tc>
          <w:tcPr>
            <w:tcW w:w="392" w:type="dxa"/>
            <w:vMerge w:val="restart"/>
            <w:tcBorders>
              <w:top w:val="single" w:sz="4" w:space="0" w:color="auto"/>
            </w:tcBorders>
            <w:vAlign w:val="center"/>
          </w:tcPr>
          <w:p w:rsidR="00097E3C" w:rsidRPr="00933C30" w:rsidRDefault="00097E3C" w:rsidP="00547139">
            <w:pPr>
              <w:jc w:val="center"/>
              <w:rPr>
                <w:rFonts w:ascii="宋体" w:hAnsi="宋体"/>
                <w:b/>
                <w:sz w:val="18"/>
                <w:szCs w:val="18"/>
              </w:rPr>
            </w:pPr>
            <w:r w:rsidRPr="00933C30">
              <w:rPr>
                <w:rFonts w:ascii="宋体" w:hAnsi="宋体" w:hint="eastAsia"/>
                <w:b/>
                <w:sz w:val="18"/>
                <w:szCs w:val="18"/>
              </w:rPr>
              <w:t>选修课</w:t>
            </w:r>
          </w:p>
        </w:tc>
        <w:tc>
          <w:tcPr>
            <w:tcW w:w="1140" w:type="dxa"/>
            <w:vMerge w:val="restart"/>
            <w:tcBorders>
              <w:top w:val="single" w:sz="4" w:space="0" w:color="auto"/>
            </w:tcBorders>
            <w:vAlign w:val="center"/>
          </w:tcPr>
          <w:p w:rsidR="00097E3C" w:rsidRPr="00850B69" w:rsidRDefault="00097E3C" w:rsidP="007C3E86">
            <w:pPr>
              <w:jc w:val="center"/>
              <w:rPr>
                <w:rFonts w:ascii="宋体" w:hAnsi="宋体"/>
                <w:color w:val="FF0000"/>
                <w:sz w:val="18"/>
                <w:szCs w:val="18"/>
              </w:rPr>
            </w:pPr>
            <w:r>
              <w:rPr>
                <w:rFonts w:ascii="宋体" w:hAnsi="宋体" w:hint="eastAsia"/>
                <w:color w:val="000000"/>
                <w:sz w:val="18"/>
                <w:szCs w:val="18"/>
              </w:rPr>
              <w:t>学科选修课</w:t>
            </w:r>
          </w:p>
        </w:tc>
        <w:tc>
          <w:tcPr>
            <w:tcW w:w="1224" w:type="dxa"/>
            <w:tcBorders>
              <w:top w:val="single" w:sz="4" w:space="0" w:color="auto"/>
            </w:tcBorders>
            <w:vAlign w:val="center"/>
          </w:tcPr>
          <w:p w:rsidR="00097E3C" w:rsidRPr="00425EC7" w:rsidRDefault="00097E3C" w:rsidP="008A31D2">
            <w:pPr>
              <w:jc w:val="center"/>
              <w:rPr>
                <w:rFonts w:asciiTheme="minorEastAsia" w:eastAsiaTheme="minorEastAsia" w:hAnsiTheme="minorEastAsia"/>
                <w:sz w:val="18"/>
                <w:szCs w:val="18"/>
              </w:rPr>
            </w:pPr>
          </w:p>
        </w:tc>
        <w:tc>
          <w:tcPr>
            <w:tcW w:w="2693" w:type="dxa"/>
            <w:tcBorders>
              <w:top w:val="single" w:sz="4" w:space="0" w:color="auto"/>
            </w:tcBorders>
            <w:vAlign w:val="center"/>
          </w:tcPr>
          <w:p w:rsidR="00097E3C" w:rsidRPr="00425EC7" w:rsidRDefault="00097E3C" w:rsidP="008A31D2">
            <w:pPr>
              <w:jc w:val="left"/>
              <w:rPr>
                <w:rFonts w:asciiTheme="minorEastAsia" w:eastAsiaTheme="minorEastAsia" w:hAnsiTheme="minorEastAsia"/>
                <w:sz w:val="18"/>
                <w:szCs w:val="18"/>
              </w:rPr>
            </w:pPr>
            <w:r w:rsidRPr="00425EC7">
              <w:rPr>
                <w:rFonts w:asciiTheme="minorEastAsia" w:eastAsiaTheme="minorEastAsia" w:hAnsiTheme="minorEastAsia"/>
                <w:sz w:val="18"/>
                <w:szCs w:val="18"/>
              </w:rPr>
              <w:t>发动机性能分析</w:t>
            </w:r>
          </w:p>
        </w:tc>
        <w:tc>
          <w:tcPr>
            <w:tcW w:w="709" w:type="dxa"/>
            <w:tcBorders>
              <w:top w:val="single" w:sz="4" w:space="0" w:color="auto"/>
            </w:tcBorders>
            <w:vAlign w:val="center"/>
          </w:tcPr>
          <w:p w:rsidR="00097E3C" w:rsidRPr="00425EC7" w:rsidRDefault="00A66847" w:rsidP="003C3FC4">
            <w:pPr>
              <w:autoSpaceDE w:val="0"/>
              <w:autoSpaceDN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425" w:type="dxa"/>
            <w:tcBorders>
              <w:top w:val="single" w:sz="4" w:space="0" w:color="auto"/>
            </w:tcBorders>
            <w:vAlign w:val="center"/>
          </w:tcPr>
          <w:p w:rsidR="00097E3C" w:rsidRPr="00425EC7" w:rsidRDefault="00097E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tcBorders>
              <w:top w:val="single" w:sz="4" w:space="0" w:color="auto"/>
            </w:tcBorders>
            <w:vAlign w:val="center"/>
          </w:tcPr>
          <w:p w:rsidR="00097E3C" w:rsidRPr="00425EC7" w:rsidRDefault="00097E3C"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tcBorders>
              <w:top w:val="single" w:sz="4" w:space="0" w:color="auto"/>
            </w:tcBorders>
            <w:vAlign w:val="center"/>
          </w:tcPr>
          <w:p w:rsidR="00097E3C" w:rsidRPr="00425EC7" w:rsidRDefault="00097E3C"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tcBorders>
              <w:top w:val="single" w:sz="4" w:space="0" w:color="auto"/>
            </w:tcBorders>
            <w:vAlign w:val="center"/>
          </w:tcPr>
          <w:p w:rsidR="00097E3C" w:rsidRPr="00425EC7" w:rsidRDefault="00097E3C"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restart"/>
            <w:tcBorders>
              <w:top w:val="single" w:sz="4" w:space="0" w:color="auto"/>
            </w:tcBorders>
            <w:vAlign w:val="center"/>
          </w:tcPr>
          <w:p w:rsidR="00097E3C" w:rsidRDefault="00097E3C" w:rsidP="008A31D2">
            <w:pPr>
              <w:jc w:val="center"/>
              <w:rPr>
                <w:rFonts w:ascii="宋体" w:hAnsi="宋体"/>
                <w:sz w:val="18"/>
                <w:szCs w:val="18"/>
              </w:rPr>
            </w:pPr>
            <w:r w:rsidRPr="00EB12AF">
              <w:rPr>
                <w:rFonts w:ascii="宋体" w:hAnsi="宋体" w:hint="eastAsia"/>
                <w:b/>
                <w:sz w:val="18"/>
                <w:szCs w:val="18"/>
              </w:rPr>
              <w:t>至少选修</w:t>
            </w:r>
            <w:r w:rsidRPr="00190A24">
              <w:rPr>
                <w:rFonts w:ascii="宋体" w:hAnsi="宋体" w:hint="eastAsia"/>
                <w:b/>
                <w:sz w:val="18"/>
                <w:szCs w:val="18"/>
              </w:rPr>
              <w:t>8学分</w:t>
            </w:r>
          </w:p>
        </w:tc>
      </w:tr>
      <w:tr w:rsidR="009A73C7" w:rsidTr="009A73C7">
        <w:trPr>
          <w:trHeight w:val="454"/>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4B7585">
            <w:pPr>
              <w:jc w:val="left"/>
              <w:rPr>
                <w:rFonts w:asciiTheme="minorEastAsia" w:eastAsiaTheme="minorEastAsia" w:hAnsiTheme="minorEastAsia"/>
                <w:color w:val="000000" w:themeColor="text1"/>
                <w:sz w:val="18"/>
                <w:szCs w:val="18"/>
              </w:rPr>
            </w:pPr>
            <w:r w:rsidRPr="00425EC7">
              <w:rPr>
                <w:rFonts w:asciiTheme="minorEastAsia" w:eastAsiaTheme="minorEastAsia" w:hAnsiTheme="minorEastAsia"/>
                <w:color w:val="000000" w:themeColor="text1"/>
                <w:sz w:val="18"/>
                <w:szCs w:val="18"/>
              </w:rPr>
              <w:t>发动机控制系统</w:t>
            </w:r>
          </w:p>
        </w:tc>
        <w:tc>
          <w:tcPr>
            <w:tcW w:w="709" w:type="dxa"/>
            <w:vAlign w:val="center"/>
          </w:tcPr>
          <w:p w:rsidR="009A73C7" w:rsidRPr="00425EC7" w:rsidRDefault="009A73C7" w:rsidP="004B7585">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425" w:type="dxa"/>
            <w:vAlign w:val="center"/>
          </w:tcPr>
          <w:p w:rsidR="009A73C7" w:rsidRPr="00425EC7" w:rsidRDefault="009A73C7" w:rsidP="004B7585">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4B7585">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54"/>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0E0E61">
            <w:pPr>
              <w:jc w:val="left"/>
              <w:rPr>
                <w:rFonts w:asciiTheme="minorEastAsia" w:eastAsiaTheme="minorEastAsia" w:hAnsiTheme="minorEastAsia"/>
                <w:color w:val="000000" w:themeColor="text1"/>
                <w:sz w:val="18"/>
                <w:szCs w:val="18"/>
              </w:rPr>
            </w:pPr>
            <w:r w:rsidRPr="00425EC7">
              <w:rPr>
                <w:rFonts w:asciiTheme="minorEastAsia" w:eastAsiaTheme="minorEastAsia" w:hAnsiTheme="minorEastAsia" w:hint="eastAsia"/>
                <w:color w:val="000000" w:themeColor="text1"/>
                <w:sz w:val="18"/>
                <w:szCs w:val="18"/>
              </w:rPr>
              <w:t>飞机设计基础</w:t>
            </w:r>
          </w:p>
        </w:tc>
        <w:tc>
          <w:tcPr>
            <w:tcW w:w="709" w:type="dxa"/>
            <w:vAlign w:val="center"/>
          </w:tcPr>
          <w:p w:rsidR="009A73C7" w:rsidRPr="00425EC7" w:rsidRDefault="00A66847" w:rsidP="003C3FC4">
            <w:pPr>
              <w:autoSpaceDE w:val="0"/>
              <w:autoSpaceDN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425"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vAlign w:val="center"/>
          </w:tcPr>
          <w:p w:rsidR="009A73C7" w:rsidRPr="00425EC7" w:rsidRDefault="009A73C7"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153899" w:rsidTr="009A73C7">
        <w:trPr>
          <w:trHeight w:val="454"/>
          <w:jc w:val="center"/>
        </w:trPr>
        <w:tc>
          <w:tcPr>
            <w:tcW w:w="392" w:type="dxa"/>
            <w:vMerge/>
            <w:vAlign w:val="center"/>
          </w:tcPr>
          <w:p w:rsidR="00153899" w:rsidRDefault="00153899" w:rsidP="00547139">
            <w:pPr>
              <w:jc w:val="center"/>
              <w:rPr>
                <w:rFonts w:ascii="宋体" w:hAnsi="宋体"/>
                <w:sz w:val="18"/>
                <w:szCs w:val="18"/>
              </w:rPr>
            </w:pPr>
          </w:p>
        </w:tc>
        <w:tc>
          <w:tcPr>
            <w:tcW w:w="1140" w:type="dxa"/>
            <w:vMerge/>
            <w:vAlign w:val="center"/>
          </w:tcPr>
          <w:p w:rsidR="00153899" w:rsidRDefault="00153899" w:rsidP="00547139">
            <w:pPr>
              <w:jc w:val="center"/>
              <w:rPr>
                <w:rFonts w:ascii="宋体" w:hAnsi="宋体"/>
                <w:sz w:val="18"/>
                <w:szCs w:val="18"/>
              </w:rPr>
            </w:pPr>
          </w:p>
        </w:tc>
        <w:tc>
          <w:tcPr>
            <w:tcW w:w="1224" w:type="dxa"/>
            <w:vAlign w:val="center"/>
          </w:tcPr>
          <w:p w:rsidR="00153899" w:rsidRPr="00425EC7" w:rsidRDefault="00153899" w:rsidP="008A31D2">
            <w:pPr>
              <w:jc w:val="center"/>
              <w:rPr>
                <w:rFonts w:asciiTheme="minorEastAsia" w:eastAsiaTheme="minorEastAsia" w:hAnsiTheme="minorEastAsia"/>
                <w:sz w:val="18"/>
                <w:szCs w:val="18"/>
              </w:rPr>
            </w:pPr>
          </w:p>
        </w:tc>
        <w:tc>
          <w:tcPr>
            <w:tcW w:w="2693" w:type="dxa"/>
            <w:vAlign w:val="center"/>
          </w:tcPr>
          <w:p w:rsidR="00153899" w:rsidRPr="00425EC7" w:rsidRDefault="00153899" w:rsidP="000E0E61">
            <w:pPr>
              <w:jc w:val="left"/>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发动机设计与修理</w:t>
            </w:r>
          </w:p>
        </w:tc>
        <w:tc>
          <w:tcPr>
            <w:tcW w:w="709" w:type="dxa"/>
            <w:vAlign w:val="center"/>
          </w:tcPr>
          <w:p w:rsidR="00153899" w:rsidRDefault="00153899" w:rsidP="003C3FC4">
            <w:pPr>
              <w:autoSpaceDE w:val="0"/>
              <w:autoSpaceDN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425" w:type="dxa"/>
            <w:vAlign w:val="center"/>
          </w:tcPr>
          <w:p w:rsidR="00153899" w:rsidRPr="00425EC7" w:rsidRDefault="00153899" w:rsidP="008A31D2">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425" w:type="dxa"/>
            <w:vAlign w:val="center"/>
          </w:tcPr>
          <w:p w:rsidR="00153899" w:rsidRPr="00425EC7" w:rsidRDefault="00153899" w:rsidP="003C3FC4">
            <w:pPr>
              <w:autoSpaceDE w:val="0"/>
              <w:autoSpaceDN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709" w:type="dxa"/>
            <w:vAlign w:val="center"/>
          </w:tcPr>
          <w:p w:rsidR="00153899" w:rsidRPr="00425EC7" w:rsidRDefault="00153899" w:rsidP="00DA189B">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考试</w:t>
            </w:r>
          </w:p>
        </w:tc>
        <w:tc>
          <w:tcPr>
            <w:tcW w:w="1317" w:type="dxa"/>
            <w:vAlign w:val="center"/>
          </w:tcPr>
          <w:p w:rsidR="00153899" w:rsidRPr="00425EC7" w:rsidRDefault="00153899"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153899" w:rsidRDefault="00153899" w:rsidP="008A31D2">
            <w:pPr>
              <w:jc w:val="center"/>
              <w:rPr>
                <w:rFonts w:ascii="宋体" w:hAnsi="宋体"/>
                <w:sz w:val="18"/>
                <w:szCs w:val="18"/>
              </w:rPr>
            </w:pPr>
          </w:p>
        </w:tc>
      </w:tr>
      <w:tr w:rsidR="009A73C7" w:rsidTr="009A73C7">
        <w:trPr>
          <w:trHeight w:val="454"/>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43780D">
            <w:pPr>
              <w:autoSpaceDE w:val="0"/>
              <w:autoSpaceDN w:val="0"/>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飞机噪声适航审定技术</w:t>
            </w:r>
          </w:p>
        </w:tc>
        <w:tc>
          <w:tcPr>
            <w:tcW w:w="709" w:type="dxa"/>
            <w:vAlign w:val="center"/>
          </w:tcPr>
          <w:p w:rsidR="009A73C7" w:rsidRPr="00425EC7" w:rsidRDefault="009A73C7" w:rsidP="0043780D">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425" w:type="dxa"/>
            <w:vAlign w:val="center"/>
          </w:tcPr>
          <w:p w:rsidR="009A73C7" w:rsidRPr="00425EC7" w:rsidRDefault="009A73C7" w:rsidP="0043780D">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18</w:t>
            </w:r>
          </w:p>
        </w:tc>
        <w:tc>
          <w:tcPr>
            <w:tcW w:w="425" w:type="dxa"/>
            <w:vAlign w:val="center"/>
          </w:tcPr>
          <w:p w:rsidR="009A73C7" w:rsidRPr="00425EC7" w:rsidRDefault="009A73C7" w:rsidP="0043780D">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709" w:type="dxa"/>
            <w:vAlign w:val="center"/>
          </w:tcPr>
          <w:p w:rsidR="009A73C7" w:rsidRPr="00425EC7" w:rsidRDefault="009A73C7" w:rsidP="0043780D">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D610A2">
        <w:trPr>
          <w:trHeight w:val="454"/>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A70BD6">
            <w:pPr>
              <w:autoSpaceDE w:val="0"/>
              <w:autoSpaceDN w:val="0"/>
              <w:jc w:val="left"/>
              <w:rPr>
                <w:rFonts w:asciiTheme="minorEastAsia" w:eastAsiaTheme="minorEastAsia" w:hAnsiTheme="minorEastAsia"/>
                <w:sz w:val="18"/>
                <w:szCs w:val="18"/>
              </w:rPr>
            </w:pPr>
            <w:r w:rsidRPr="00425EC7">
              <w:rPr>
                <w:rFonts w:asciiTheme="minorEastAsia" w:eastAsiaTheme="minorEastAsia" w:hAnsiTheme="minorEastAsia"/>
                <w:sz w:val="18"/>
                <w:szCs w:val="18"/>
              </w:rPr>
              <w:t>飞行仿真技术</w:t>
            </w:r>
          </w:p>
        </w:tc>
        <w:tc>
          <w:tcPr>
            <w:tcW w:w="709" w:type="dxa"/>
            <w:vAlign w:val="center"/>
          </w:tcPr>
          <w:p w:rsidR="009A73C7" w:rsidRPr="00425EC7" w:rsidRDefault="009A73C7" w:rsidP="00A70BD6">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425" w:type="dxa"/>
            <w:vAlign w:val="center"/>
          </w:tcPr>
          <w:p w:rsidR="009A73C7" w:rsidRPr="00425EC7" w:rsidRDefault="009A73C7" w:rsidP="00A70BD6">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A70BD6">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A70BD6">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DA189B">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02"/>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8A31D2">
            <w:pPr>
              <w:jc w:val="left"/>
              <w:rPr>
                <w:rFonts w:asciiTheme="minorEastAsia" w:eastAsiaTheme="minorEastAsia" w:hAnsiTheme="minorEastAsia"/>
                <w:color w:val="000000" w:themeColor="text1"/>
                <w:sz w:val="18"/>
                <w:szCs w:val="18"/>
              </w:rPr>
            </w:pPr>
            <w:r w:rsidRPr="00425EC7">
              <w:rPr>
                <w:rFonts w:asciiTheme="minorEastAsia" w:eastAsiaTheme="minorEastAsia" w:hAnsiTheme="minorEastAsia"/>
                <w:color w:val="000000" w:themeColor="text1"/>
                <w:sz w:val="18"/>
                <w:szCs w:val="18"/>
              </w:rPr>
              <w:t>金属材料性能（英语授课）</w:t>
            </w:r>
          </w:p>
        </w:tc>
        <w:tc>
          <w:tcPr>
            <w:tcW w:w="709"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31"/>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8A31D2">
            <w:pPr>
              <w:jc w:val="left"/>
              <w:rPr>
                <w:rFonts w:asciiTheme="minorEastAsia" w:eastAsiaTheme="minorEastAsia" w:hAnsiTheme="minorEastAsia"/>
                <w:color w:val="000000" w:themeColor="text1"/>
                <w:sz w:val="18"/>
                <w:szCs w:val="18"/>
              </w:rPr>
            </w:pPr>
            <w:r w:rsidRPr="00425EC7">
              <w:rPr>
                <w:rFonts w:asciiTheme="minorEastAsia" w:eastAsiaTheme="minorEastAsia" w:hAnsiTheme="minorEastAsia"/>
                <w:color w:val="000000" w:themeColor="text1"/>
                <w:sz w:val="18"/>
                <w:szCs w:val="18"/>
              </w:rPr>
              <w:t>复合材料性能（英语授课）</w:t>
            </w:r>
          </w:p>
        </w:tc>
        <w:tc>
          <w:tcPr>
            <w:tcW w:w="709"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23"/>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8C624E">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有限元应用（英语授课）</w:t>
            </w:r>
          </w:p>
        </w:tc>
        <w:tc>
          <w:tcPr>
            <w:tcW w:w="709" w:type="dxa"/>
            <w:vAlign w:val="center"/>
          </w:tcPr>
          <w:p w:rsidR="009A73C7" w:rsidRPr="00425EC7" w:rsidRDefault="009A73C7" w:rsidP="008C624E">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vAlign w:val="center"/>
          </w:tcPr>
          <w:p w:rsidR="009A73C7" w:rsidRPr="00425EC7" w:rsidRDefault="009A73C7" w:rsidP="008C624E">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8C624E">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vAlign w:val="center"/>
          </w:tcPr>
          <w:p w:rsidR="009A73C7" w:rsidRPr="00425EC7" w:rsidRDefault="009A73C7" w:rsidP="008C624E">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00"/>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0054B8">
            <w:pPr>
              <w:autoSpaceDE w:val="0"/>
              <w:autoSpaceDN w:val="0"/>
              <w:rPr>
                <w:rFonts w:asciiTheme="minorEastAsia" w:eastAsiaTheme="minorEastAsia" w:hAnsiTheme="minorEastAsia"/>
                <w:sz w:val="18"/>
                <w:szCs w:val="18"/>
              </w:rPr>
            </w:pPr>
            <w:r w:rsidRPr="00425EC7">
              <w:rPr>
                <w:rFonts w:asciiTheme="minorEastAsia" w:eastAsiaTheme="minorEastAsia" w:hAnsiTheme="minorEastAsia"/>
                <w:sz w:val="18"/>
                <w:szCs w:val="18"/>
              </w:rPr>
              <w:t>高等结构动力学(英语授课)</w:t>
            </w:r>
          </w:p>
        </w:tc>
        <w:tc>
          <w:tcPr>
            <w:tcW w:w="709"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425"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00"/>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0054B8">
            <w:pPr>
              <w:autoSpaceDE w:val="0"/>
              <w:autoSpaceDN w:val="0"/>
              <w:rPr>
                <w:rFonts w:asciiTheme="minorEastAsia" w:eastAsiaTheme="minorEastAsia" w:hAnsiTheme="minorEastAsia"/>
                <w:sz w:val="18"/>
                <w:szCs w:val="18"/>
              </w:rPr>
            </w:pPr>
            <w:r w:rsidRPr="00425EC7">
              <w:rPr>
                <w:rFonts w:asciiTheme="minorEastAsia" w:eastAsiaTheme="minorEastAsia" w:hAnsiTheme="minorEastAsia"/>
                <w:sz w:val="18"/>
                <w:szCs w:val="18"/>
              </w:rPr>
              <w:t>疲劳与断裂(英语授课)</w:t>
            </w:r>
          </w:p>
        </w:tc>
        <w:tc>
          <w:tcPr>
            <w:tcW w:w="709"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425"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00"/>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0054B8">
            <w:pPr>
              <w:autoSpaceDE w:val="0"/>
              <w:autoSpaceDN w:val="0"/>
              <w:jc w:val="left"/>
              <w:rPr>
                <w:rFonts w:asciiTheme="minorEastAsia" w:eastAsiaTheme="minorEastAsia" w:hAnsiTheme="minorEastAsia"/>
                <w:sz w:val="18"/>
                <w:szCs w:val="18"/>
              </w:rPr>
            </w:pPr>
            <w:r w:rsidRPr="00425EC7">
              <w:rPr>
                <w:rFonts w:asciiTheme="minorEastAsia" w:eastAsiaTheme="minorEastAsia" w:hAnsiTheme="minorEastAsia"/>
                <w:sz w:val="18"/>
                <w:szCs w:val="18"/>
              </w:rPr>
              <w:t>航空器结构与适航技术（英语授课）</w:t>
            </w:r>
          </w:p>
        </w:tc>
        <w:tc>
          <w:tcPr>
            <w:tcW w:w="709"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425"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A73C7">
        <w:trPr>
          <w:trHeight w:val="400"/>
          <w:jc w:val="center"/>
        </w:trPr>
        <w:tc>
          <w:tcPr>
            <w:tcW w:w="392" w:type="dxa"/>
            <w:vMerge/>
            <w:vAlign w:val="center"/>
          </w:tcPr>
          <w:p w:rsidR="009A73C7" w:rsidRDefault="009A73C7" w:rsidP="00547139">
            <w:pPr>
              <w:jc w:val="center"/>
              <w:rPr>
                <w:rFonts w:ascii="宋体" w:hAnsi="宋体"/>
                <w:sz w:val="18"/>
                <w:szCs w:val="18"/>
              </w:rPr>
            </w:pPr>
          </w:p>
        </w:tc>
        <w:tc>
          <w:tcPr>
            <w:tcW w:w="1140" w:type="dxa"/>
            <w:vMerge/>
            <w:vAlign w:val="center"/>
          </w:tcPr>
          <w:p w:rsidR="009A73C7" w:rsidRDefault="009A73C7" w:rsidP="00547139">
            <w:pPr>
              <w:jc w:val="center"/>
              <w:rPr>
                <w:rFonts w:ascii="宋体" w:hAnsi="宋体"/>
                <w:sz w:val="18"/>
                <w:szCs w:val="18"/>
              </w:rPr>
            </w:pPr>
          </w:p>
        </w:tc>
        <w:tc>
          <w:tcPr>
            <w:tcW w:w="1224" w:type="dxa"/>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vAlign w:val="center"/>
          </w:tcPr>
          <w:p w:rsidR="009A73C7" w:rsidRPr="00425EC7" w:rsidRDefault="009A73C7" w:rsidP="000054B8">
            <w:pPr>
              <w:autoSpaceDE w:val="0"/>
              <w:autoSpaceDN w:val="0"/>
              <w:jc w:val="left"/>
              <w:rPr>
                <w:rFonts w:asciiTheme="minorEastAsia" w:eastAsiaTheme="minorEastAsia" w:hAnsiTheme="minorEastAsia"/>
                <w:sz w:val="18"/>
                <w:szCs w:val="18"/>
              </w:rPr>
            </w:pPr>
            <w:r w:rsidRPr="00425EC7">
              <w:rPr>
                <w:rFonts w:asciiTheme="minorEastAsia" w:eastAsiaTheme="minorEastAsia" w:hAnsiTheme="minorEastAsia"/>
                <w:sz w:val="18"/>
                <w:szCs w:val="18"/>
              </w:rPr>
              <w:t>无损检测与失效分析(英语授课)</w:t>
            </w:r>
          </w:p>
        </w:tc>
        <w:tc>
          <w:tcPr>
            <w:tcW w:w="709"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425" w:type="dxa"/>
            <w:vAlign w:val="center"/>
          </w:tcPr>
          <w:p w:rsidR="009A73C7" w:rsidRPr="00425EC7" w:rsidRDefault="009A73C7" w:rsidP="000054B8">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sz w:val="18"/>
                <w:szCs w:val="18"/>
              </w:rPr>
              <w:t>2</w:t>
            </w:r>
          </w:p>
        </w:tc>
        <w:tc>
          <w:tcPr>
            <w:tcW w:w="709" w:type="dxa"/>
            <w:vAlign w:val="center"/>
          </w:tcPr>
          <w:p w:rsidR="009A73C7" w:rsidRPr="00425EC7" w:rsidRDefault="009A73C7" w:rsidP="000054B8">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vAlign w:val="center"/>
          </w:tcPr>
          <w:p w:rsidR="009A73C7" w:rsidRPr="00425EC7" w:rsidRDefault="009A73C7" w:rsidP="009A73C7">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ign w:val="center"/>
          </w:tcPr>
          <w:p w:rsidR="009A73C7" w:rsidRDefault="009A73C7" w:rsidP="008A31D2">
            <w:pPr>
              <w:jc w:val="center"/>
              <w:rPr>
                <w:rFonts w:ascii="宋体" w:hAnsi="宋体"/>
                <w:sz w:val="18"/>
                <w:szCs w:val="18"/>
              </w:rPr>
            </w:pPr>
          </w:p>
        </w:tc>
      </w:tr>
      <w:tr w:rsidR="009A73C7" w:rsidTr="00992F30">
        <w:trPr>
          <w:trHeight w:val="412"/>
          <w:jc w:val="center"/>
        </w:trPr>
        <w:tc>
          <w:tcPr>
            <w:tcW w:w="1532" w:type="dxa"/>
            <w:gridSpan w:val="2"/>
            <w:vMerge w:val="restart"/>
            <w:vAlign w:val="center"/>
          </w:tcPr>
          <w:p w:rsidR="009A73C7" w:rsidRDefault="009A73C7" w:rsidP="008A31D2">
            <w:pPr>
              <w:jc w:val="center"/>
              <w:rPr>
                <w:rFonts w:ascii="宋体" w:hAnsi="宋体"/>
                <w:b/>
                <w:sz w:val="18"/>
                <w:szCs w:val="18"/>
              </w:rPr>
            </w:pPr>
            <w:r w:rsidRPr="004700E4">
              <w:rPr>
                <w:rFonts w:ascii="宋体" w:hAnsi="宋体" w:hint="eastAsia"/>
                <w:b/>
                <w:sz w:val="18"/>
                <w:szCs w:val="18"/>
              </w:rPr>
              <w:t>学科补修课</w:t>
            </w:r>
          </w:p>
          <w:p w:rsidR="009A73C7" w:rsidRPr="008A31D2" w:rsidRDefault="009A73C7" w:rsidP="008A31D2">
            <w:pPr>
              <w:jc w:val="center"/>
              <w:rPr>
                <w:rFonts w:ascii="宋体" w:hAnsi="宋体"/>
                <w:color w:val="FF0000"/>
                <w:sz w:val="18"/>
                <w:szCs w:val="18"/>
              </w:rPr>
            </w:pPr>
            <w:r>
              <w:rPr>
                <w:rFonts w:ascii="宋体" w:hAnsi="宋体" w:hint="eastAsia"/>
                <w:sz w:val="18"/>
                <w:szCs w:val="18"/>
              </w:rPr>
              <w:t>(</w:t>
            </w:r>
            <w:r w:rsidRPr="008A31D2">
              <w:rPr>
                <w:rFonts w:ascii="宋体" w:hAnsi="宋体" w:hint="eastAsia"/>
                <w:sz w:val="18"/>
                <w:szCs w:val="18"/>
              </w:rPr>
              <w:t>不计入总学分</w:t>
            </w:r>
            <w:r>
              <w:rPr>
                <w:rFonts w:ascii="宋体" w:hAnsi="宋体" w:hint="eastAsia"/>
                <w:sz w:val="18"/>
                <w:szCs w:val="18"/>
              </w:rPr>
              <w:t>)</w:t>
            </w:r>
          </w:p>
        </w:tc>
        <w:tc>
          <w:tcPr>
            <w:tcW w:w="1224" w:type="dxa"/>
            <w:tcBorders>
              <w:top w:val="single" w:sz="4" w:space="0" w:color="auto"/>
              <w:bottom w:val="single" w:sz="4" w:space="0" w:color="auto"/>
            </w:tcBorders>
            <w:vAlign w:val="center"/>
          </w:tcPr>
          <w:p w:rsidR="009A73C7" w:rsidRPr="00425EC7" w:rsidRDefault="009A73C7" w:rsidP="008A31D2">
            <w:pPr>
              <w:jc w:val="center"/>
              <w:rPr>
                <w:rFonts w:asciiTheme="minorEastAsia" w:eastAsiaTheme="minorEastAsia" w:hAnsiTheme="minorEastAsia"/>
                <w:sz w:val="18"/>
                <w:szCs w:val="18"/>
              </w:rPr>
            </w:pPr>
          </w:p>
        </w:tc>
        <w:tc>
          <w:tcPr>
            <w:tcW w:w="2693" w:type="dxa"/>
            <w:tcBorders>
              <w:top w:val="single" w:sz="4" w:space="0" w:color="auto"/>
              <w:bottom w:val="single" w:sz="4" w:space="0" w:color="auto"/>
            </w:tcBorders>
            <w:vAlign w:val="center"/>
          </w:tcPr>
          <w:p w:rsidR="009A73C7" w:rsidRPr="00425EC7" w:rsidRDefault="009A73C7" w:rsidP="008A31D2">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飞机结构与系统</w:t>
            </w:r>
          </w:p>
        </w:tc>
        <w:tc>
          <w:tcPr>
            <w:tcW w:w="709" w:type="dxa"/>
            <w:tcBorders>
              <w:top w:val="single" w:sz="4" w:space="0" w:color="auto"/>
              <w:bottom w:val="single" w:sz="4" w:space="0" w:color="auto"/>
            </w:tcBorders>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tcBorders>
              <w:top w:val="single" w:sz="4" w:space="0" w:color="auto"/>
              <w:bottom w:val="single" w:sz="4" w:space="0" w:color="auto"/>
            </w:tcBorders>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tcBorders>
              <w:top w:val="single" w:sz="4" w:space="0" w:color="auto"/>
              <w:bottom w:val="single" w:sz="4" w:space="0" w:color="auto"/>
            </w:tcBorders>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tcBorders>
              <w:top w:val="single" w:sz="4" w:space="0" w:color="auto"/>
              <w:bottom w:val="single" w:sz="4" w:space="0" w:color="auto"/>
            </w:tcBorders>
            <w:vAlign w:val="center"/>
          </w:tcPr>
          <w:p w:rsidR="009A73C7" w:rsidRPr="00425EC7" w:rsidRDefault="009A73C7" w:rsidP="003C3FC4">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tcBorders>
              <w:top w:val="single" w:sz="4" w:space="0" w:color="auto"/>
              <w:bottom w:val="single" w:sz="4" w:space="0" w:color="auto"/>
            </w:tcBorders>
            <w:vAlign w:val="center"/>
          </w:tcPr>
          <w:p w:rsidR="009A73C7" w:rsidRPr="00425EC7" w:rsidRDefault="009A73C7" w:rsidP="00992F30">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restart"/>
            <w:tcBorders>
              <w:top w:val="single" w:sz="4" w:space="0" w:color="auto"/>
            </w:tcBorders>
          </w:tcPr>
          <w:p w:rsidR="009A73C7" w:rsidRDefault="009A73C7">
            <w:r w:rsidRPr="008A31D2">
              <w:rPr>
                <w:rFonts w:ascii="宋体" w:hAnsi="宋体" w:hint="eastAsia"/>
                <w:b/>
                <w:sz w:val="18"/>
                <w:szCs w:val="18"/>
              </w:rPr>
              <w:t>不超过4学分</w:t>
            </w:r>
          </w:p>
        </w:tc>
      </w:tr>
      <w:tr w:rsidR="009A73C7" w:rsidTr="00992F30">
        <w:trPr>
          <w:trHeight w:val="418"/>
          <w:jc w:val="center"/>
        </w:trPr>
        <w:tc>
          <w:tcPr>
            <w:tcW w:w="1532" w:type="dxa"/>
            <w:gridSpan w:val="2"/>
            <w:vMerge/>
            <w:tcBorders>
              <w:bottom w:val="single" w:sz="4" w:space="0" w:color="auto"/>
            </w:tcBorders>
            <w:vAlign w:val="center"/>
          </w:tcPr>
          <w:p w:rsidR="009A73C7" w:rsidRPr="00850B69" w:rsidRDefault="009A73C7" w:rsidP="00454DD0">
            <w:pPr>
              <w:jc w:val="center"/>
              <w:rPr>
                <w:rFonts w:ascii="宋体" w:hAnsi="宋体"/>
                <w:color w:val="FF0000"/>
                <w:sz w:val="18"/>
                <w:szCs w:val="18"/>
              </w:rPr>
            </w:pPr>
          </w:p>
        </w:tc>
        <w:tc>
          <w:tcPr>
            <w:tcW w:w="1224" w:type="dxa"/>
            <w:tcBorders>
              <w:top w:val="single" w:sz="4" w:space="0" w:color="auto"/>
            </w:tcBorders>
            <w:vAlign w:val="center"/>
          </w:tcPr>
          <w:p w:rsidR="009A73C7" w:rsidRPr="00425EC7" w:rsidRDefault="009A73C7" w:rsidP="00454DD0">
            <w:pPr>
              <w:jc w:val="center"/>
              <w:rPr>
                <w:rFonts w:asciiTheme="minorEastAsia" w:eastAsiaTheme="minorEastAsia" w:hAnsiTheme="minorEastAsia"/>
                <w:sz w:val="18"/>
                <w:szCs w:val="18"/>
              </w:rPr>
            </w:pPr>
          </w:p>
        </w:tc>
        <w:tc>
          <w:tcPr>
            <w:tcW w:w="2693" w:type="dxa"/>
            <w:tcBorders>
              <w:top w:val="single" w:sz="4" w:space="0" w:color="auto"/>
            </w:tcBorders>
            <w:vAlign w:val="center"/>
          </w:tcPr>
          <w:p w:rsidR="009A73C7" w:rsidRPr="00425EC7" w:rsidRDefault="009A73C7" w:rsidP="00454DD0">
            <w:pPr>
              <w:jc w:val="left"/>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现代民用航空燃气涡轮发动机</w:t>
            </w:r>
          </w:p>
        </w:tc>
        <w:tc>
          <w:tcPr>
            <w:tcW w:w="709" w:type="dxa"/>
            <w:tcBorders>
              <w:top w:val="single" w:sz="4" w:space="0" w:color="auto"/>
            </w:tcBorders>
            <w:vAlign w:val="center"/>
          </w:tcPr>
          <w:p w:rsidR="009A73C7" w:rsidRPr="00425EC7" w:rsidRDefault="009A73C7" w:rsidP="00454DD0">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1</w:t>
            </w:r>
          </w:p>
        </w:tc>
        <w:tc>
          <w:tcPr>
            <w:tcW w:w="425" w:type="dxa"/>
            <w:tcBorders>
              <w:top w:val="single" w:sz="4" w:space="0" w:color="auto"/>
            </w:tcBorders>
            <w:vAlign w:val="center"/>
          </w:tcPr>
          <w:p w:rsidR="009A73C7" w:rsidRPr="00425EC7" w:rsidRDefault="009A73C7" w:rsidP="003C3FC4">
            <w:pPr>
              <w:autoSpaceDE w:val="0"/>
              <w:autoSpaceDN w:val="0"/>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36</w:t>
            </w:r>
          </w:p>
        </w:tc>
        <w:tc>
          <w:tcPr>
            <w:tcW w:w="425" w:type="dxa"/>
            <w:tcBorders>
              <w:top w:val="single" w:sz="4" w:space="0" w:color="auto"/>
            </w:tcBorders>
            <w:vAlign w:val="center"/>
          </w:tcPr>
          <w:p w:rsidR="009A73C7" w:rsidRPr="00425EC7" w:rsidRDefault="009A73C7" w:rsidP="00454DD0">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2</w:t>
            </w:r>
          </w:p>
        </w:tc>
        <w:tc>
          <w:tcPr>
            <w:tcW w:w="709" w:type="dxa"/>
            <w:tcBorders>
              <w:top w:val="single" w:sz="4" w:space="0" w:color="auto"/>
            </w:tcBorders>
            <w:vAlign w:val="center"/>
          </w:tcPr>
          <w:p w:rsidR="009A73C7" w:rsidRPr="00425EC7" w:rsidRDefault="009A73C7" w:rsidP="003C3FC4">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考试</w:t>
            </w:r>
          </w:p>
        </w:tc>
        <w:tc>
          <w:tcPr>
            <w:tcW w:w="1317" w:type="dxa"/>
            <w:tcBorders>
              <w:top w:val="single" w:sz="4" w:space="0" w:color="auto"/>
            </w:tcBorders>
            <w:vAlign w:val="center"/>
          </w:tcPr>
          <w:p w:rsidR="009A73C7" w:rsidRPr="00425EC7" w:rsidRDefault="009A73C7" w:rsidP="00992F30">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tcBorders>
              <w:bottom w:val="single" w:sz="4" w:space="0" w:color="auto"/>
            </w:tcBorders>
          </w:tcPr>
          <w:p w:rsidR="009A73C7" w:rsidRDefault="009A73C7" w:rsidP="00547139">
            <w:pPr>
              <w:jc w:val="center"/>
              <w:rPr>
                <w:rFonts w:ascii="宋体" w:hAnsi="宋体"/>
                <w:sz w:val="18"/>
                <w:szCs w:val="18"/>
              </w:rPr>
            </w:pPr>
          </w:p>
        </w:tc>
      </w:tr>
      <w:tr w:rsidR="009A73C7" w:rsidTr="00992F30">
        <w:trPr>
          <w:trHeight w:val="312"/>
          <w:jc w:val="center"/>
        </w:trPr>
        <w:tc>
          <w:tcPr>
            <w:tcW w:w="1532" w:type="dxa"/>
            <w:gridSpan w:val="2"/>
            <w:vMerge w:val="restart"/>
            <w:vAlign w:val="center"/>
          </w:tcPr>
          <w:p w:rsidR="009A73C7" w:rsidRDefault="009A73C7" w:rsidP="008A31D2">
            <w:pPr>
              <w:jc w:val="center"/>
              <w:rPr>
                <w:rFonts w:ascii="宋体" w:hAnsi="宋体"/>
                <w:sz w:val="18"/>
                <w:szCs w:val="18"/>
              </w:rPr>
            </w:pPr>
            <w:r>
              <w:rPr>
                <w:rFonts w:ascii="宋体" w:hAnsi="宋体" w:hint="eastAsia"/>
                <w:b/>
                <w:sz w:val="18"/>
                <w:szCs w:val="18"/>
              </w:rPr>
              <w:t>必修环节</w:t>
            </w:r>
          </w:p>
        </w:tc>
        <w:tc>
          <w:tcPr>
            <w:tcW w:w="1224" w:type="dxa"/>
            <w:tcBorders>
              <w:top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hint="eastAsia"/>
                <w:color w:val="000000"/>
                <w:sz w:val="18"/>
                <w:szCs w:val="18"/>
              </w:rPr>
              <w:t>文献阅读与选题</w:t>
            </w:r>
          </w:p>
        </w:tc>
        <w:tc>
          <w:tcPr>
            <w:tcW w:w="3827" w:type="dxa"/>
            <w:gridSpan w:val="3"/>
            <w:tcBorders>
              <w:top w:val="single" w:sz="4" w:space="0" w:color="auto"/>
            </w:tcBorders>
            <w:vAlign w:val="center"/>
          </w:tcPr>
          <w:p w:rsidR="009A73C7" w:rsidRPr="00425EC7" w:rsidRDefault="009A73C7" w:rsidP="008A31D2">
            <w:pPr>
              <w:rPr>
                <w:rFonts w:asciiTheme="minorEastAsia" w:eastAsiaTheme="minorEastAsia" w:hAnsiTheme="minorEastAsia"/>
                <w:color w:val="000000"/>
                <w:sz w:val="18"/>
                <w:szCs w:val="18"/>
              </w:rPr>
            </w:pPr>
            <w:r w:rsidRPr="00425EC7">
              <w:rPr>
                <w:rFonts w:asciiTheme="minorEastAsia" w:eastAsiaTheme="minorEastAsia" w:hAnsiTheme="minorEastAsia" w:hint="eastAsia"/>
                <w:color w:val="000000"/>
                <w:sz w:val="18"/>
                <w:szCs w:val="18"/>
              </w:rPr>
              <w:t>撰写不少于5000字的文献综述与选题报告</w:t>
            </w:r>
          </w:p>
        </w:tc>
        <w:tc>
          <w:tcPr>
            <w:tcW w:w="425" w:type="dxa"/>
            <w:tcBorders>
              <w:top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hint="eastAsia"/>
                <w:color w:val="000000"/>
                <w:sz w:val="18"/>
                <w:szCs w:val="18"/>
              </w:rPr>
              <w:t>1</w:t>
            </w:r>
          </w:p>
        </w:tc>
        <w:tc>
          <w:tcPr>
            <w:tcW w:w="709" w:type="dxa"/>
            <w:tcBorders>
              <w:top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color w:val="000000"/>
                <w:sz w:val="18"/>
                <w:szCs w:val="18"/>
              </w:rPr>
              <w:t>考查</w:t>
            </w:r>
          </w:p>
        </w:tc>
        <w:tc>
          <w:tcPr>
            <w:tcW w:w="1317" w:type="dxa"/>
            <w:tcBorders>
              <w:top w:val="single" w:sz="4" w:space="0" w:color="auto"/>
            </w:tcBorders>
            <w:vAlign w:val="center"/>
          </w:tcPr>
          <w:p w:rsidR="009A73C7" w:rsidRPr="00425EC7" w:rsidRDefault="009A73C7" w:rsidP="00992F30">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val="restart"/>
            <w:tcBorders>
              <w:top w:val="single" w:sz="4" w:space="0" w:color="auto"/>
            </w:tcBorders>
            <w:vAlign w:val="center"/>
          </w:tcPr>
          <w:p w:rsidR="009A73C7" w:rsidRPr="00190A24" w:rsidRDefault="009A73C7" w:rsidP="00547139">
            <w:pPr>
              <w:jc w:val="center"/>
              <w:rPr>
                <w:rFonts w:ascii="宋体" w:hAnsi="宋体"/>
                <w:b/>
                <w:sz w:val="18"/>
                <w:szCs w:val="18"/>
              </w:rPr>
            </w:pPr>
            <w:r w:rsidRPr="00933C30">
              <w:rPr>
                <w:rFonts w:ascii="宋体" w:hAnsi="宋体" w:hint="eastAsia"/>
                <w:b/>
                <w:sz w:val="18"/>
                <w:szCs w:val="18"/>
              </w:rPr>
              <w:t>必修</w:t>
            </w:r>
          </w:p>
        </w:tc>
      </w:tr>
      <w:tr w:rsidR="009A73C7" w:rsidTr="00992F30">
        <w:trPr>
          <w:trHeight w:val="418"/>
          <w:jc w:val="center"/>
        </w:trPr>
        <w:tc>
          <w:tcPr>
            <w:tcW w:w="1532" w:type="dxa"/>
            <w:gridSpan w:val="2"/>
            <w:vMerge/>
            <w:vAlign w:val="center"/>
          </w:tcPr>
          <w:p w:rsidR="009A73C7" w:rsidRDefault="009A73C7" w:rsidP="00454DD0">
            <w:pPr>
              <w:jc w:val="center"/>
              <w:rPr>
                <w:rFonts w:ascii="宋体" w:hAnsi="宋体"/>
                <w:sz w:val="18"/>
                <w:szCs w:val="18"/>
              </w:rPr>
            </w:pPr>
          </w:p>
        </w:tc>
        <w:tc>
          <w:tcPr>
            <w:tcW w:w="1224" w:type="dxa"/>
            <w:tcBorders>
              <w:top w:val="single" w:sz="4" w:space="0" w:color="auto"/>
            </w:tcBorders>
            <w:vAlign w:val="center"/>
          </w:tcPr>
          <w:p w:rsidR="009A73C7" w:rsidRPr="00425EC7" w:rsidRDefault="009A73C7" w:rsidP="008A31D2">
            <w:pPr>
              <w:jc w:val="center"/>
              <w:rPr>
                <w:rFonts w:asciiTheme="minorEastAsia" w:eastAsiaTheme="minorEastAsia" w:hAnsiTheme="minorEastAsia"/>
                <w:sz w:val="18"/>
                <w:szCs w:val="18"/>
              </w:rPr>
            </w:pPr>
            <w:r w:rsidRPr="00425EC7">
              <w:rPr>
                <w:rFonts w:asciiTheme="minorEastAsia" w:eastAsiaTheme="minorEastAsia" w:hAnsiTheme="minorEastAsia"/>
                <w:color w:val="000000"/>
                <w:sz w:val="18"/>
                <w:szCs w:val="18"/>
              </w:rPr>
              <w:t>学术活动</w:t>
            </w:r>
          </w:p>
        </w:tc>
        <w:tc>
          <w:tcPr>
            <w:tcW w:w="3827" w:type="dxa"/>
            <w:gridSpan w:val="3"/>
            <w:tcBorders>
              <w:top w:val="single" w:sz="4" w:space="0" w:color="auto"/>
            </w:tcBorders>
            <w:vAlign w:val="center"/>
          </w:tcPr>
          <w:p w:rsidR="009A73C7" w:rsidRPr="00425EC7" w:rsidRDefault="009A73C7" w:rsidP="00242DF8">
            <w:pPr>
              <w:rPr>
                <w:rFonts w:asciiTheme="minorEastAsia" w:eastAsiaTheme="minorEastAsia" w:hAnsiTheme="minorEastAsia"/>
                <w:sz w:val="18"/>
                <w:szCs w:val="18"/>
              </w:rPr>
            </w:pPr>
            <w:r w:rsidRPr="00425EC7">
              <w:rPr>
                <w:rFonts w:asciiTheme="minorEastAsia" w:eastAsiaTheme="minorEastAsia" w:hAnsiTheme="minorEastAsia"/>
                <w:color w:val="000000"/>
                <w:sz w:val="18"/>
                <w:szCs w:val="18"/>
              </w:rPr>
              <w:t>参加</w:t>
            </w:r>
            <w:r w:rsidRPr="00425EC7">
              <w:rPr>
                <w:rFonts w:asciiTheme="minorEastAsia" w:eastAsiaTheme="minorEastAsia" w:hAnsiTheme="minorEastAsia" w:hint="eastAsia"/>
                <w:color w:val="000000"/>
                <w:sz w:val="18"/>
                <w:szCs w:val="18"/>
              </w:rPr>
              <w:t>国内外公开</w:t>
            </w:r>
            <w:r w:rsidRPr="00425EC7">
              <w:rPr>
                <w:rFonts w:asciiTheme="minorEastAsia" w:eastAsiaTheme="minorEastAsia" w:hAnsiTheme="minorEastAsia"/>
                <w:color w:val="000000"/>
                <w:sz w:val="18"/>
                <w:szCs w:val="18"/>
              </w:rPr>
              <w:t>学术研讨</w:t>
            </w:r>
            <w:r w:rsidRPr="00425EC7">
              <w:rPr>
                <w:rFonts w:asciiTheme="minorEastAsia" w:eastAsiaTheme="minorEastAsia" w:hAnsiTheme="minorEastAsia" w:hint="eastAsia"/>
                <w:color w:val="000000"/>
                <w:sz w:val="18"/>
                <w:szCs w:val="18"/>
              </w:rPr>
              <w:t>会议</w:t>
            </w:r>
            <w:r w:rsidRPr="00425EC7">
              <w:rPr>
                <w:rFonts w:asciiTheme="minorEastAsia" w:eastAsiaTheme="minorEastAsia" w:hAnsiTheme="minorEastAsia"/>
                <w:color w:val="000000"/>
                <w:sz w:val="18"/>
                <w:szCs w:val="18"/>
              </w:rPr>
              <w:t>至少</w:t>
            </w:r>
            <w:r w:rsidRPr="00425EC7">
              <w:rPr>
                <w:rFonts w:asciiTheme="minorEastAsia" w:eastAsiaTheme="minorEastAsia" w:hAnsiTheme="minorEastAsia" w:hint="eastAsia"/>
                <w:color w:val="000000"/>
                <w:sz w:val="18"/>
                <w:szCs w:val="18"/>
              </w:rPr>
              <w:t>4</w:t>
            </w:r>
            <w:r w:rsidRPr="00425EC7">
              <w:rPr>
                <w:rFonts w:asciiTheme="minorEastAsia" w:eastAsiaTheme="minorEastAsia" w:hAnsiTheme="minorEastAsia"/>
                <w:color w:val="000000"/>
                <w:sz w:val="18"/>
                <w:szCs w:val="18"/>
              </w:rPr>
              <w:t>次</w:t>
            </w:r>
          </w:p>
        </w:tc>
        <w:tc>
          <w:tcPr>
            <w:tcW w:w="425" w:type="dxa"/>
            <w:tcBorders>
              <w:top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hint="eastAsia"/>
                <w:color w:val="000000"/>
                <w:sz w:val="18"/>
                <w:szCs w:val="18"/>
              </w:rPr>
              <w:t>1</w:t>
            </w:r>
          </w:p>
        </w:tc>
        <w:tc>
          <w:tcPr>
            <w:tcW w:w="709" w:type="dxa"/>
            <w:tcBorders>
              <w:top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color w:val="000000"/>
                <w:sz w:val="18"/>
                <w:szCs w:val="18"/>
              </w:rPr>
              <w:t>考查</w:t>
            </w:r>
          </w:p>
        </w:tc>
        <w:tc>
          <w:tcPr>
            <w:tcW w:w="1317" w:type="dxa"/>
            <w:tcBorders>
              <w:top w:val="single" w:sz="4" w:space="0" w:color="auto"/>
            </w:tcBorders>
            <w:vAlign w:val="center"/>
          </w:tcPr>
          <w:p w:rsidR="009A73C7" w:rsidRPr="00425EC7" w:rsidRDefault="009A73C7" w:rsidP="00992F30">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tcBorders>
              <w:top w:val="single" w:sz="4" w:space="0" w:color="auto"/>
            </w:tcBorders>
            <w:vAlign w:val="center"/>
          </w:tcPr>
          <w:p w:rsidR="009A73C7" w:rsidRPr="00933C30" w:rsidRDefault="009A73C7" w:rsidP="00547139">
            <w:pPr>
              <w:jc w:val="center"/>
              <w:rPr>
                <w:rFonts w:ascii="宋体" w:hAnsi="宋体"/>
                <w:b/>
                <w:sz w:val="18"/>
                <w:szCs w:val="18"/>
              </w:rPr>
            </w:pPr>
          </w:p>
        </w:tc>
      </w:tr>
      <w:tr w:rsidR="009A73C7" w:rsidTr="00992F30">
        <w:trPr>
          <w:trHeight w:val="465"/>
          <w:jc w:val="center"/>
        </w:trPr>
        <w:tc>
          <w:tcPr>
            <w:tcW w:w="1532" w:type="dxa"/>
            <w:gridSpan w:val="2"/>
            <w:vMerge/>
            <w:vAlign w:val="center"/>
          </w:tcPr>
          <w:p w:rsidR="009A73C7" w:rsidRDefault="009A73C7" w:rsidP="00547139">
            <w:pPr>
              <w:jc w:val="center"/>
              <w:rPr>
                <w:rFonts w:ascii="宋体" w:hAnsi="宋体"/>
                <w:sz w:val="18"/>
                <w:szCs w:val="18"/>
              </w:rPr>
            </w:pPr>
          </w:p>
        </w:tc>
        <w:tc>
          <w:tcPr>
            <w:tcW w:w="1224" w:type="dxa"/>
            <w:tcBorders>
              <w:top w:val="single" w:sz="4" w:space="0" w:color="auto"/>
              <w:bottom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hint="eastAsia"/>
                <w:color w:val="000000"/>
                <w:sz w:val="18"/>
                <w:szCs w:val="18"/>
              </w:rPr>
              <w:t>科研与社会实践</w:t>
            </w:r>
          </w:p>
        </w:tc>
        <w:tc>
          <w:tcPr>
            <w:tcW w:w="3827" w:type="dxa"/>
            <w:gridSpan w:val="3"/>
            <w:tcBorders>
              <w:top w:val="single" w:sz="4" w:space="0" w:color="auto"/>
              <w:bottom w:val="single" w:sz="4" w:space="0" w:color="auto"/>
            </w:tcBorders>
            <w:vAlign w:val="center"/>
          </w:tcPr>
          <w:p w:rsidR="009A73C7" w:rsidRPr="00425EC7" w:rsidRDefault="009A73C7" w:rsidP="008A31D2">
            <w:pPr>
              <w:rPr>
                <w:rFonts w:asciiTheme="minorEastAsia" w:eastAsiaTheme="minorEastAsia" w:hAnsiTheme="minorEastAsia"/>
                <w:color w:val="000000"/>
                <w:sz w:val="18"/>
                <w:szCs w:val="18"/>
              </w:rPr>
            </w:pPr>
            <w:r w:rsidRPr="00425EC7">
              <w:rPr>
                <w:rFonts w:asciiTheme="minorEastAsia" w:eastAsiaTheme="minorEastAsia" w:hAnsiTheme="minorEastAsia" w:hint="eastAsia"/>
                <w:color w:val="000000"/>
                <w:sz w:val="18"/>
                <w:szCs w:val="18"/>
              </w:rPr>
              <w:t>参加科研课题研究、企事业单位实习实践</w:t>
            </w:r>
          </w:p>
        </w:tc>
        <w:tc>
          <w:tcPr>
            <w:tcW w:w="425" w:type="dxa"/>
            <w:tcBorders>
              <w:top w:val="single" w:sz="4" w:space="0" w:color="auto"/>
              <w:bottom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hint="eastAsia"/>
                <w:color w:val="000000"/>
                <w:sz w:val="18"/>
                <w:szCs w:val="18"/>
              </w:rPr>
              <w:t>1</w:t>
            </w:r>
          </w:p>
        </w:tc>
        <w:tc>
          <w:tcPr>
            <w:tcW w:w="709" w:type="dxa"/>
            <w:tcBorders>
              <w:top w:val="single" w:sz="4" w:space="0" w:color="auto"/>
              <w:bottom w:val="single" w:sz="4" w:space="0" w:color="auto"/>
            </w:tcBorders>
            <w:vAlign w:val="center"/>
          </w:tcPr>
          <w:p w:rsidR="009A73C7" w:rsidRPr="00425EC7" w:rsidRDefault="009A73C7" w:rsidP="008A31D2">
            <w:pPr>
              <w:jc w:val="center"/>
              <w:rPr>
                <w:rFonts w:asciiTheme="minorEastAsia" w:eastAsiaTheme="minorEastAsia" w:hAnsiTheme="minorEastAsia"/>
                <w:color w:val="000000"/>
                <w:sz w:val="18"/>
                <w:szCs w:val="18"/>
              </w:rPr>
            </w:pPr>
            <w:r w:rsidRPr="00425EC7">
              <w:rPr>
                <w:rFonts w:asciiTheme="minorEastAsia" w:eastAsiaTheme="minorEastAsia" w:hAnsiTheme="minorEastAsia"/>
                <w:color w:val="000000"/>
                <w:sz w:val="18"/>
                <w:szCs w:val="18"/>
              </w:rPr>
              <w:t>考查</w:t>
            </w:r>
          </w:p>
        </w:tc>
        <w:tc>
          <w:tcPr>
            <w:tcW w:w="1317" w:type="dxa"/>
            <w:tcBorders>
              <w:top w:val="single" w:sz="4" w:space="0" w:color="auto"/>
              <w:bottom w:val="single" w:sz="4" w:space="0" w:color="auto"/>
            </w:tcBorders>
            <w:vAlign w:val="center"/>
          </w:tcPr>
          <w:p w:rsidR="009A73C7" w:rsidRPr="00425EC7" w:rsidRDefault="009A73C7" w:rsidP="00992F30">
            <w:pPr>
              <w:jc w:val="center"/>
              <w:rPr>
                <w:rFonts w:asciiTheme="minorEastAsia" w:eastAsiaTheme="minorEastAsia" w:hAnsiTheme="minorEastAsia"/>
                <w:sz w:val="18"/>
                <w:szCs w:val="18"/>
              </w:rPr>
            </w:pPr>
            <w:r w:rsidRPr="00425EC7">
              <w:rPr>
                <w:rFonts w:asciiTheme="minorEastAsia" w:eastAsiaTheme="minorEastAsia" w:hAnsiTheme="minorEastAsia" w:hint="eastAsia"/>
                <w:sz w:val="18"/>
                <w:szCs w:val="18"/>
              </w:rPr>
              <w:t>航空工程学院</w:t>
            </w:r>
          </w:p>
        </w:tc>
        <w:tc>
          <w:tcPr>
            <w:tcW w:w="728" w:type="dxa"/>
            <w:vMerge/>
            <w:tcBorders>
              <w:bottom w:val="single" w:sz="4" w:space="0" w:color="auto"/>
            </w:tcBorders>
            <w:vAlign w:val="center"/>
          </w:tcPr>
          <w:p w:rsidR="009A73C7" w:rsidRDefault="009A73C7" w:rsidP="00547139">
            <w:pPr>
              <w:jc w:val="center"/>
              <w:rPr>
                <w:rFonts w:ascii="宋体" w:hAnsi="宋体"/>
                <w:sz w:val="18"/>
                <w:szCs w:val="18"/>
              </w:rPr>
            </w:pPr>
          </w:p>
        </w:tc>
      </w:tr>
    </w:tbl>
    <w:p w:rsidR="0063544E" w:rsidRDefault="0063544E" w:rsidP="0063544E">
      <w:pPr>
        <w:spacing w:line="360" w:lineRule="auto"/>
        <w:rPr>
          <w:rFonts w:ascii="宋体" w:hAnsi="宋体"/>
          <w:szCs w:val="21"/>
        </w:rPr>
      </w:pPr>
      <w:r>
        <w:rPr>
          <w:rFonts w:ascii="宋体" w:hAnsi="宋体" w:hint="eastAsia"/>
          <w:szCs w:val="21"/>
        </w:rPr>
        <w:t>说明：</w:t>
      </w:r>
      <w:r w:rsidRPr="0063544E">
        <w:rPr>
          <w:rFonts w:ascii="宋体" w:hAnsi="宋体" w:hint="eastAsia"/>
          <w:szCs w:val="21"/>
        </w:rPr>
        <w:t>1. 学科补修课要求：</w:t>
      </w:r>
      <w:r w:rsidR="001D3BB5">
        <w:rPr>
          <w:rFonts w:ascii="宋体" w:hAnsi="宋体"/>
          <w:szCs w:val="21"/>
        </w:rPr>
        <w:t xml:space="preserve"> </w:t>
      </w:r>
    </w:p>
    <w:p w:rsidR="0063544E" w:rsidRDefault="0063544E" w:rsidP="0063544E">
      <w:pPr>
        <w:spacing w:line="360" w:lineRule="auto"/>
        <w:rPr>
          <w:rFonts w:ascii="宋体" w:hAnsi="宋体"/>
          <w:szCs w:val="21"/>
        </w:rPr>
      </w:pPr>
      <w:proofErr w:type="gramStart"/>
      <w:r>
        <w:rPr>
          <w:rFonts w:ascii="宋体" w:hAnsi="宋体" w:hint="eastAsia"/>
          <w:szCs w:val="21"/>
        </w:rPr>
        <w:t>2.</w:t>
      </w:r>
      <w:r w:rsidR="001016E2">
        <w:rPr>
          <w:rFonts w:ascii="宋体" w:hAnsi="宋体" w:hint="eastAsia"/>
          <w:szCs w:val="21"/>
        </w:rPr>
        <w:t xml:space="preserve"> </w:t>
      </w:r>
      <w:r w:rsidR="001016E2">
        <w:rPr>
          <w:rFonts w:ascii="宋体" w:hAnsi="宋体"/>
          <w:szCs w:val="21"/>
        </w:rPr>
        <w:t>……</w:t>
      </w:r>
      <w:proofErr w:type="gramEnd"/>
    </w:p>
    <w:p w:rsidR="007D79E3" w:rsidRDefault="0063544E" w:rsidP="00F331CF">
      <w:pPr>
        <w:spacing w:line="360" w:lineRule="auto"/>
        <w:rPr>
          <w:rFonts w:ascii="宋体" w:hAnsi="宋体"/>
          <w:szCs w:val="21"/>
        </w:rPr>
      </w:pPr>
      <w:proofErr w:type="gramStart"/>
      <w:r>
        <w:rPr>
          <w:rFonts w:ascii="宋体" w:hAnsi="宋体" w:hint="eastAsia"/>
          <w:szCs w:val="21"/>
        </w:rPr>
        <w:t>3.</w:t>
      </w:r>
      <w:r w:rsidR="001016E2">
        <w:rPr>
          <w:rFonts w:ascii="宋体" w:hAnsi="宋体" w:hint="eastAsia"/>
          <w:szCs w:val="21"/>
        </w:rPr>
        <w:t xml:space="preserve"> </w:t>
      </w:r>
      <w:r w:rsidR="001016E2">
        <w:rPr>
          <w:rFonts w:ascii="宋体" w:hAnsi="宋体"/>
          <w:szCs w:val="21"/>
        </w:rPr>
        <w:t>……</w:t>
      </w:r>
      <w:proofErr w:type="gramEnd"/>
    </w:p>
    <w:p w:rsidR="00F331CF" w:rsidRPr="0063544E" w:rsidRDefault="00F331CF" w:rsidP="00F331CF">
      <w:pPr>
        <w:spacing w:line="360" w:lineRule="auto"/>
        <w:rPr>
          <w:rFonts w:ascii="宋体" w:hAnsi="宋体"/>
          <w:szCs w:val="21"/>
        </w:rPr>
      </w:pPr>
    </w:p>
    <w:p w:rsidR="0085377E" w:rsidRPr="00FD3FCD" w:rsidRDefault="00B67782" w:rsidP="004817FE">
      <w:pPr>
        <w:spacing w:line="360" w:lineRule="auto"/>
        <w:rPr>
          <w:rFonts w:ascii="黑体" w:eastAsia="黑体" w:hAnsi="黑体"/>
          <w:sz w:val="30"/>
          <w:szCs w:val="30"/>
        </w:rPr>
      </w:pPr>
      <w:r w:rsidRPr="00FD3FCD">
        <w:rPr>
          <w:rFonts w:ascii="黑体" w:eastAsia="黑体" w:hAnsi="黑体" w:hint="eastAsia"/>
          <w:sz w:val="30"/>
          <w:szCs w:val="30"/>
        </w:rPr>
        <w:t>六</w:t>
      </w:r>
      <w:r w:rsidR="004817FE" w:rsidRPr="00FD3FCD">
        <w:rPr>
          <w:rFonts w:ascii="黑体" w:eastAsia="黑体" w:hAnsi="黑体" w:hint="eastAsia"/>
          <w:sz w:val="30"/>
          <w:szCs w:val="30"/>
        </w:rPr>
        <w:t>、必修环节</w:t>
      </w:r>
      <w:r w:rsidR="005E1C6E" w:rsidRPr="00FD3FCD">
        <w:rPr>
          <w:rFonts w:ascii="黑体" w:eastAsia="黑体" w:hAnsi="黑体" w:hint="eastAsia"/>
          <w:sz w:val="30"/>
          <w:szCs w:val="30"/>
        </w:rPr>
        <w:t>要求</w:t>
      </w:r>
    </w:p>
    <w:p w:rsidR="0044770A" w:rsidRPr="00FD3FCD" w:rsidRDefault="005E1C6E" w:rsidP="00FD3FCD">
      <w:pPr>
        <w:spacing w:line="360" w:lineRule="auto"/>
        <w:ind w:firstLineChars="200" w:firstLine="480"/>
        <w:rPr>
          <w:rFonts w:ascii="宋体" w:hAnsi="宋体"/>
          <w:sz w:val="24"/>
          <w:szCs w:val="24"/>
        </w:rPr>
      </w:pPr>
      <w:r w:rsidRPr="00FD3FCD">
        <w:rPr>
          <w:rFonts w:ascii="宋体" w:hAnsi="宋体" w:hint="eastAsia"/>
          <w:sz w:val="24"/>
          <w:szCs w:val="24"/>
        </w:rPr>
        <w:t>1.</w:t>
      </w:r>
      <w:r w:rsidR="0044770A" w:rsidRPr="00FD3FCD">
        <w:rPr>
          <w:rFonts w:ascii="宋体" w:hAnsi="宋体" w:hint="eastAsia"/>
          <w:sz w:val="24"/>
          <w:szCs w:val="24"/>
        </w:rPr>
        <w:t xml:space="preserve"> 文献阅读与选题</w:t>
      </w:r>
      <w:r w:rsidRPr="00FD3FCD">
        <w:rPr>
          <w:rFonts w:ascii="宋体" w:hAnsi="宋体" w:hint="eastAsia"/>
          <w:sz w:val="24"/>
          <w:szCs w:val="24"/>
        </w:rPr>
        <w:t>：</w:t>
      </w:r>
      <w:r w:rsidR="0044770A" w:rsidRPr="00FD3FCD">
        <w:rPr>
          <w:rFonts w:ascii="宋体" w:hAnsi="宋体" w:hint="eastAsia"/>
          <w:sz w:val="24"/>
          <w:szCs w:val="24"/>
        </w:rPr>
        <w:t>要求阅读中文文献不少于20篇，外文文献不少于5篇，</w:t>
      </w:r>
      <w:r w:rsidR="00EA28D3" w:rsidRPr="00FD3FCD">
        <w:rPr>
          <w:rFonts w:ascii="宋体" w:hAnsi="宋体" w:hint="eastAsia"/>
          <w:sz w:val="24"/>
          <w:szCs w:val="24"/>
        </w:rPr>
        <w:t>并</w:t>
      </w:r>
      <w:r w:rsidR="0044770A" w:rsidRPr="00FD3FCD">
        <w:rPr>
          <w:rFonts w:ascii="宋体" w:hAnsi="宋体" w:hint="eastAsia"/>
          <w:sz w:val="24"/>
          <w:szCs w:val="24"/>
        </w:rPr>
        <w:t>撰写不少于5000字的文献综述与选题报告</w:t>
      </w:r>
      <w:r w:rsidR="00EA28D3" w:rsidRPr="00FD3FCD">
        <w:rPr>
          <w:rFonts w:ascii="宋体" w:hAnsi="宋体" w:hint="eastAsia"/>
          <w:sz w:val="24"/>
          <w:szCs w:val="24"/>
        </w:rPr>
        <w:t>，经考核合格取得1学分；</w:t>
      </w:r>
    </w:p>
    <w:p w:rsidR="00EA28D3" w:rsidRPr="00FD3FCD" w:rsidRDefault="00EA28D3" w:rsidP="00FD3FCD">
      <w:pPr>
        <w:spacing w:line="360" w:lineRule="auto"/>
        <w:ind w:firstLineChars="200" w:firstLine="480"/>
        <w:rPr>
          <w:rFonts w:ascii="宋体" w:hAnsi="宋体"/>
          <w:sz w:val="24"/>
          <w:szCs w:val="24"/>
        </w:rPr>
      </w:pPr>
      <w:r w:rsidRPr="00FD3FCD">
        <w:rPr>
          <w:rFonts w:ascii="宋体" w:hAnsi="宋体" w:hint="eastAsia"/>
          <w:sz w:val="24"/>
          <w:szCs w:val="24"/>
        </w:rPr>
        <w:t>2. 学术活动：</w:t>
      </w:r>
      <w:r w:rsidR="00242DF8" w:rsidRPr="00FD3FCD">
        <w:rPr>
          <w:rFonts w:ascii="宋体" w:hAnsi="宋体" w:hint="eastAsia"/>
          <w:sz w:val="24"/>
          <w:szCs w:val="24"/>
        </w:rPr>
        <w:t>参加国内外公开举办的学术研讨会议至少4次，要有参加会议记录，符合要求的取得1学分；</w:t>
      </w:r>
    </w:p>
    <w:p w:rsidR="007A0294" w:rsidRPr="00FD3FCD" w:rsidRDefault="00242DF8" w:rsidP="00FD3FCD">
      <w:pPr>
        <w:spacing w:line="360" w:lineRule="auto"/>
        <w:ind w:firstLineChars="200" w:firstLine="480"/>
        <w:rPr>
          <w:rFonts w:ascii="宋体" w:hAnsi="宋体"/>
          <w:sz w:val="24"/>
          <w:szCs w:val="24"/>
        </w:rPr>
      </w:pPr>
      <w:r w:rsidRPr="00FD3FCD">
        <w:rPr>
          <w:rFonts w:ascii="宋体" w:hAnsi="宋体" w:hint="eastAsia"/>
          <w:sz w:val="24"/>
          <w:szCs w:val="24"/>
        </w:rPr>
        <w:t>3. 科研与社会实践：积极参加</w:t>
      </w:r>
      <w:r w:rsidR="00120061" w:rsidRPr="00FD3FCD">
        <w:rPr>
          <w:rFonts w:ascii="宋体" w:hAnsi="宋体" w:hint="eastAsia"/>
          <w:sz w:val="24"/>
          <w:szCs w:val="24"/>
        </w:rPr>
        <w:t>科研活动，可通过参加导师所从事的课题研究项目</w:t>
      </w:r>
      <w:r w:rsidR="007A0294" w:rsidRPr="00FD3FCD">
        <w:rPr>
          <w:rFonts w:ascii="宋体" w:hAnsi="宋体" w:hint="eastAsia"/>
          <w:sz w:val="24"/>
          <w:szCs w:val="24"/>
        </w:rPr>
        <w:t>、研究生创新基金项目等培养科研能力；通过到企事业单位等进行实践（实习）完成社会实践，培养实际工作能力。经考核合格取得1学分。</w:t>
      </w:r>
    </w:p>
    <w:p w:rsidR="00E922C0" w:rsidRDefault="00E922C0" w:rsidP="00E922C0">
      <w:pPr>
        <w:spacing w:line="360" w:lineRule="auto"/>
        <w:ind w:firstLineChars="200" w:firstLine="560"/>
        <w:rPr>
          <w:rFonts w:ascii="宋体" w:hAnsi="宋体"/>
          <w:sz w:val="28"/>
          <w:szCs w:val="28"/>
        </w:rPr>
      </w:pPr>
    </w:p>
    <w:p w:rsidR="00CA5FE6" w:rsidRPr="00FD3FCD" w:rsidRDefault="00B67782" w:rsidP="00CA5FE6">
      <w:pPr>
        <w:spacing w:line="360" w:lineRule="auto"/>
        <w:rPr>
          <w:rFonts w:ascii="黑体" w:eastAsia="黑体" w:hAnsi="黑体"/>
          <w:sz w:val="30"/>
          <w:szCs w:val="30"/>
        </w:rPr>
      </w:pPr>
      <w:r w:rsidRPr="00FD3FCD">
        <w:rPr>
          <w:rFonts w:ascii="黑体" w:eastAsia="黑体" w:hAnsi="黑体" w:hint="eastAsia"/>
          <w:sz w:val="30"/>
          <w:szCs w:val="30"/>
        </w:rPr>
        <w:t>七</w:t>
      </w:r>
      <w:r w:rsidR="00CA5FE6" w:rsidRPr="00FD3FCD">
        <w:rPr>
          <w:rFonts w:ascii="黑体" w:eastAsia="黑体" w:hAnsi="黑体" w:hint="eastAsia"/>
          <w:sz w:val="30"/>
          <w:szCs w:val="30"/>
        </w:rPr>
        <w:t>、学位论文</w:t>
      </w:r>
    </w:p>
    <w:p w:rsidR="00CA5FE6" w:rsidRPr="00FD3FCD" w:rsidRDefault="00D315E0" w:rsidP="00FD3FCD">
      <w:pPr>
        <w:spacing w:line="360" w:lineRule="auto"/>
        <w:ind w:firstLineChars="200" w:firstLine="480"/>
        <w:rPr>
          <w:rFonts w:ascii="宋体" w:hAnsi="宋体"/>
          <w:sz w:val="24"/>
          <w:szCs w:val="24"/>
        </w:rPr>
      </w:pPr>
      <w:r w:rsidRPr="00FD3FCD">
        <w:rPr>
          <w:rFonts w:ascii="宋体" w:hAnsi="宋体"/>
          <w:sz w:val="24"/>
          <w:szCs w:val="24"/>
        </w:rPr>
        <w:t>学位论文是研究生培养的重要环节，是培养研究生从事科研工作能力的主要途径。研究生应在导师指导下独立完成学位论文。学位论文应能充分反映研究生已全面达到</w:t>
      </w:r>
      <w:r w:rsidR="001C5E34">
        <w:rPr>
          <w:rFonts w:ascii="宋体" w:hAnsi="宋体" w:hint="eastAsia"/>
          <w:sz w:val="24"/>
          <w:szCs w:val="24"/>
        </w:rPr>
        <w:t>学术硕士研究生</w:t>
      </w:r>
      <w:r w:rsidRPr="00FD3FCD">
        <w:rPr>
          <w:rFonts w:ascii="宋体" w:hAnsi="宋体"/>
          <w:sz w:val="24"/>
          <w:szCs w:val="24"/>
        </w:rPr>
        <w:t>培养目标和学位要求所规定的各项要求，具体要求</w:t>
      </w:r>
      <w:r w:rsidR="00BC1489" w:rsidRPr="00FD3FCD">
        <w:rPr>
          <w:rFonts w:ascii="宋体" w:hAnsi="宋体" w:hint="eastAsia"/>
          <w:sz w:val="24"/>
          <w:szCs w:val="24"/>
        </w:rPr>
        <w:t>按照</w:t>
      </w:r>
      <w:r w:rsidR="00966A5B" w:rsidRPr="00FD3FCD">
        <w:rPr>
          <w:rFonts w:ascii="宋体" w:hAnsi="宋体" w:hint="eastAsia"/>
          <w:sz w:val="24"/>
          <w:szCs w:val="24"/>
        </w:rPr>
        <w:t>学校全日制学术硕士研究生学位论文标准及</w:t>
      </w:r>
      <w:r w:rsidRPr="00FD3FCD">
        <w:rPr>
          <w:rFonts w:ascii="宋体" w:hAnsi="宋体"/>
          <w:sz w:val="24"/>
          <w:szCs w:val="24"/>
        </w:rPr>
        <w:t>学位论文撰写规范等</w:t>
      </w:r>
      <w:r w:rsidR="002C0E72" w:rsidRPr="00FD3FCD">
        <w:rPr>
          <w:rFonts w:ascii="宋体" w:hAnsi="宋体" w:hint="eastAsia"/>
          <w:sz w:val="24"/>
          <w:szCs w:val="24"/>
        </w:rPr>
        <w:t>有关</w:t>
      </w:r>
      <w:r w:rsidRPr="00FD3FCD">
        <w:rPr>
          <w:rFonts w:ascii="宋体" w:hAnsi="宋体"/>
          <w:sz w:val="24"/>
          <w:szCs w:val="24"/>
        </w:rPr>
        <w:t>文件</w:t>
      </w:r>
      <w:r w:rsidR="00BC1489" w:rsidRPr="00FD3FCD">
        <w:rPr>
          <w:rFonts w:ascii="宋体" w:hAnsi="宋体" w:hint="eastAsia"/>
          <w:sz w:val="24"/>
          <w:szCs w:val="24"/>
        </w:rPr>
        <w:t>的规定执行</w:t>
      </w:r>
      <w:r w:rsidRPr="00FD3FCD">
        <w:rPr>
          <w:rFonts w:ascii="宋体" w:hAnsi="宋体"/>
          <w:sz w:val="24"/>
          <w:szCs w:val="24"/>
        </w:rPr>
        <w:t>。</w:t>
      </w:r>
      <w:r w:rsidR="00BC1489" w:rsidRPr="00FD3FCD">
        <w:rPr>
          <w:rFonts w:ascii="宋体" w:hAnsi="宋体" w:hint="eastAsia"/>
          <w:sz w:val="24"/>
          <w:szCs w:val="24"/>
        </w:rPr>
        <w:t>学位论文工作时间一般不少于1年。</w:t>
      </w:r>
    </w:p>
    <w:sectPr w:rsidR="00CA5FE6" w:rsidRPr="00FD3FCD" w:rsidSect="008D5997">
      <w:pgSz w:w="11906" w:h="16838"/>
      <w:pgMar w:top="1361" w:right="1701" w:bottom="1361"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ECD" w:rsidRDefault="00803ECD" w:rsidP="0051220D">
      <w:r>
        <w:separator/>
      </w:r>
    </w:p>
  </w:endnote>
  <w:endnote w:type="continuationSeparator" w:id="0">
    <w:p w:rsidR="00803ECD" w:rsidRDefault="00803ECD" w:rsidP="0051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ECD" w:rsidRDefault="00803ECD" w:rsidP="0051220D">
      <w:r>
        <w:separator/>
      </w:r>
    </w:p>
  </w:footnote>
  <w:footnote w:type="continuationSeparator" w:id="0">
    <w:p w:rsidR="00803ECD" w:rsidRDefault="00803ECD" w:rsidP="005122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77E"/>
    <w:rsid w:val="0000186C"/>
    <w:rsid w:val="000054B8"/>
    <w:rsid w:val="00026C25"/>
    <w:rsid w:val="000351D8"/>
    <w:rsid w:val="00056214"/>
    <w:rsid w:val="0006403C"/>
    <w:rsid w:val="00097E3C"/>
    <w:rsid w:val="000A0F57"/>
    <w:rsid w:val="000D0260"/>
    <w:rsid w:val="001016E2"/>
    <w:rsid w:val="00120061"/>
    <w:rsid w:val="0014474E"/>
    <w:rsid w:val="00153899"/>
    <w:rsid w:val="0015654F"/>
    <w:rsid w:val="001662AA"/>
    <w:rsid w:val="00190A24"/>
    <w:rsid w:val="00191EDB"/>
    <w:rsid w:val="00197F74"/>
    <w:rsid w:val="001A5575"/>
    <w:rsid w:val="001C5E34"/>
    <w:rsid w:val="001D3BB5"/>
    <w:rsid w:val="001E1012"/>
    <w:rsid w:val="00202C6F"/>
    <w:rsid w:val="0023098A"/>
    <w:rsid w:val="00242DF8"/>
    <w:rsid w:val="00245752"/>
    <w:rsid w:val="00291DA1"/>
    <w:rsid w:val="002B5EE1"/>
    <w:rsid w:val="002C0E72"/>
    <w:rsid w:val="002D611B"/>
    <w:rsid w:val="003103E9"/>
    <w:rsid w:val="00310BF5"/>
    <w:rsid w:val="00320D82"/>
    <w:rsid w:val="003906F5"/>
    <w:rsid w:val="003D353B"/>
    <w:rsid w:val="00425EC7"/>
    <w:rsid w:val="004422D5"/>
    <w:rsid w:val="0044770A"/>
    <w:rsid w:val="00454DD0"/>
    <w:rsid w:val="0046017E"/>
    <w:rsid w:val="004607DF"/>
    <w:rsid w:val="004679BB"/>
    <w:rsid w:val="004700E4"/>
    <w:rsid w:val="004817FE"/>
    <w:rsid w:val="004A70A9"/>
    <w:rsid w:val="00503AFA"/>
    <w:rsid w:val="0051220D"/>
    <w:rsid w:val="00515C80"/>
    <w:rsid w:val="00564D31"/>
    <w:rsid w:val="005C31D6"/>
    <w:rsid w:val="005C4242"/>
    <w:rsid w:val="005E1C6E"/>
    <w:rsid w:val="005F7044"/>
    <w:rsid w:val="00605492"/>
    <w:rsid w:val="00632300"/>
    <w:rsid w:val="00633D78"/>
    <w:rsid w:val="0063544E"/>
    <w:rsid w:val="00647643"/>
    <w:rsid w:val="006563D9"/>
    <w:rsid w:val="006718AD"/>
    <w:rsid w:val="00675C51"/>
    <w:rsid w:val="00694FB7"/>
    <w:rsid w:val="006C3FB4"/>
    <w:rsid w:val="006F03F3"/>
    <w:rsid w:val="007067F8"/>
    <w:rsid w:val="00715722"/>
    <w:rsid w:val="007312AC"/>
    <w:rsid w:val="00733664"/>
    <w:rsid w:val="00780F81"/>
    <w:rsid w:val="00787177"/>
    <w:rsid w:val="007A0294"/>
    <w:rsid w:val="007A14D8"/>
    <w:rsid w:val="007C3E86"/>
    <w:rsid w:val="007D79E3"/>
    <w:rsid w:val="007E78A6"/>
    <w:rsid w:val="007F4075"/>
    <w:rsid w:val="00803ECD"/>
    <w:rsid w:val="00850B69"/>
    <w:rsid w:val="0085377E"/>
    <w:rsid w:val="008712FD"/>
    <w:rsid w:val="008A16B6"/>
    <w:rsid w:val="008A31D2"/>
    <w:rsid w:val="008B7CA8"/>
    <w:rsid w:val="008D44D5"/>
    <w:rsid w:val="008D5997"/>
    <w:rsid w:val="00933C30"/>
    <w:rsid w:val="0096066D"/>
    <w:rsid w:val="00962960"/>
    <w:rsid w:val="00966A5B"/>
    <w:rsid w:val="009701A7"/>
    <w:rsid w:val="009706E6"/>
    <w:rsid w:val="009800A8"/>
    <w:rsid w:val="00992F30"/>
    <w:rsid w:val="009A199A"/>
    <w:rsid w:val="009A6CBF"/>
    <w:rsid w:val="009A73C7"/>
    <w:rsid w:val="009D7001"/>
    <w:rsid w:val="00A66847"/>
    <w:rsid w:val="00B35B86"/>
    <w:rsid w:val="00B64E63"/>
    <w:rsid w:val="00B67782"/>
    <w:rsid w:val="00BA574B"/>
    <w:rsid w:val="00BB2CAF"/>
    <w:rsid w:val="00BC1489"/>
    <w:rsid w:val="00BD2D74"/>
    <w:rsid w:val="00C064BB"/>
    <w:rsid w:val="00C21BD0"/>
    <w:rsid w:val="00C418CC"/>
    <w:rsid w:val="00C46718"/>
    <w:rsid w:val="00C65407"/>
    <w:rsid w:val="00C93C60"/>
    <w:rsid w:val="00CA2169"/>
    <w:rsid w:val="00CA4BCE"/>
    <w:rsid w:val="00CA5FE6"/>
    <w:rsid w:val="00CB3F2B"/>
    <w:rsid w:val="00CD3089"/>
    <w:rsid w:val="00D23BEC"/>
    <w:rsid w:val="00D315E0"/>
    <w:rsid w:val="00D45C08"/>
    <w:rsid w:val="00D56896"/>
    <w:rsid w:val="00D70ED6"/>
    <w:rsid w:val="00D75F52"/>
    <w:rsid w:val="00D960D8"/>
    <w:rsid w:val="00DB2C27"/>
    <w:rsid w:val="00DB309D"/>
    <w:rsid w:val="00DB75B1"/>
    <w:rsid w:val="00DD0F2C"/>
    <w:rsid w:val="00E140FA"/>
    <w:rsid w:val="00E25EB3"/>
    <w:rsid w:val="00E446C2"/>
    <w:rsid w:val="00E53829"/>
    <w:rsid w:val="00E551F8"/>
    <w:rsid w:val="00E60A00"/>
    <w:rsid w:val="00E76C8B"/>
    <w:rsid w:val="00E922C0"/>
    <w:rsid w:val="00EA28D3"/>
    <w:rsid w:val="00EB12AF"/>
    <w:rsid w:val="00EE3456"/>
    <w:rsid w:val="00EF2C0D"/>
    <w:rsid w:val="00F11084"/>
    <w:rsid w:val="00F22689"/>
    <w:rsid w:val="00F331CF"/>
    <w:rsid w:val="00F427EB"/>
    <w:rsid w:val="00F50E42"/>
    <w:rsid w:val="00F75C26"/>
    <w:rsid w:val="00FC5BC5"/>
    <w:rsid w:val="00FD2813"/>
    <w:rsid w:val="00FD3FCD"/>
    <w:rsid w:val="00FE1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header"/>
    <w:basedOn w:val="a"/>
    <w:link w:val="Char"/>
    <w:uiPriority w:val="99"/>
    <w:unhideWhenUsed/>
    <w:rsid w:val="005122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220D"/>
    <w:rPr>
      <w:rFonts w:ascii="Calibri" w:eastAsia="宋体" w:hAnsi="Calibri" w:cs="Times New Roman"/>
      <w:sz w:val="18"/>
      <w:szCs w:val="18"/>
    </w:rPr>
  </w:style>
  <w:style w:type="paragraph" w:styleId="a4">
    <w:name w:val="footer"/>
    <w:basedOn w:val="a"/>
    <w:link w:val="Char0"/>
    <w:uiPriority w:val="99"/>
    <w:unhideWhenUsed/>
    <w:rsid w:val="0051220D"/>
    <w:pPr>
      <w:tabs>
        <w:tab w:val="center" w:pos="4153"/>
        <w:tab w:val="right" w:pos="8306"/>
      </w:tabs>
      <w:snapToGrid w:val="0"/>
      <w:jc w:val="left"/>
    </w:pPr>
    <w:rPr>
      <w:sz w:val="18"/>
      <w:szCs w:val="18"/>
    </w:rPr>
  </w:style>
  <w:style w:type="character" w:customStyle="1" w:styleId="Char0">
    <w:name w:val="页脚 Char"/>
    <w:basedOn w:val="a0"/>
    <w:link w:val="a4"/>
    <w:uiPriority w:val="99"/>
    <w:rsid w:val="0051220D"/>
    <w:rPr>
      <w:rFonts w:ascii="Calibri" w:eastAsia="宋体" w:hAnsi="Calibri" w:cs="Times New Roman"/>
      <w:sz w:val="18"/>
      <w:szCs w:val="18"/>
    </w:rPr>
  </w:style>
  <w:style w:type="paragraph" w:styleId="a5">
    <w:name w:val="Balloon Text"/>
    <w:basedOn w:val="a"/>
    <w:link w:val="Char1"/>
    <w:uiPriority w:val="99"/>
    <w:semiHidden/>
    <w:unhideWhenUsed/>
    <w:rsid w:val="00FC5BC5"/>
    <w:rPr>
      <w:sz w:val="18"/>
      <w:szCs w:val="18"/>
    </w:rPr>
  </w:style>
  <w:style w:type="character" w:customStyle="1" w:styleId="Char1">
    <w:name w:val="批注框文本 Char"/>
    <w:basedOn w:val="a0"/>
    <w:link w:val="a5"/>
    <w:uiPriority w:val="99"/>
    <w:semiHidden/>
    <w:rsid w:val="00FC5BC5"/>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header"/>
    <w:basedOn w:val="a"/>
    <w:link w:val="Char"/>
    <w:uiPriority w:val="99"/>
    <w:unhideWhenUsed/>
    <w:rsid w:val="0051220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220D"/>
    <w:rPr>
      <w:rFonts w:ascii="Calibri" w:eastAsia="宋体" w:hAnsi="Calibri" w:cs="Times New Roman"/>
      <w:sz w:val="18"/>
      <w:szCs w:val="18"/>
    </w:rPr>
  </w:style>
  <w:style w:type="paragraph" w:styleId="a4">
    <w:name w:val="footer"/>
    <w:basedOn w:val="a"/>
    <w:link w:val="Char0"/>
    <w:uiPriority w:val="99"/>
    <w:unhideWhenUsed/>
    <w:rsid w:val="0051220D"/>
    <w:pPr>
      <w:tabs>
        <w:tab w:val="center" w:pos="4153"/>
        <w:tab w:val="right" w:pos="8306"/>
      </w:tabs>
      <w:snapToGrid w:val="0"/>
      <w:jc w:val="left"/>
    </w:pPr>
    <w:rPr>
      <w:sz w:val="18"/>
      <w:szCs w:val="18"/>
    </w:rPr>
  </w:style>
  <w:style w:type="character" w:customStyle="1" w:styleId="Char0">
    <w:name w:val="页脚 Char"/>
    <w:basedOn w:val="a0"/>
    <w:link w:val="a4"/>
    <w:uiPriority w:val="99"/>
    <w:rsid w:val="0051220D"/>
    <w:rPr>
      <w:rFonts w:ascii="Calibri" w:eastAsia="宋体" w:hAnsi="Calibri" w:cs="Times New Roman"/>
      <w:sz w:val="18"/>
      <w:szCs w:val="18"/>
    </w:rPr>
  </w:style>
  <w:style w:type="paragraph" w:styleId="a5">
    <w:name w:val="Balloon Text"/>
    <w:basedOn w:val="a"/>
    <w:link w:val="Char1"/>
    <w:uiPriority w:val="99"/>
    <w:semiHidden/>
    <w:unhideWhenUsed/>
    <w:rsid w:val="00FC5BC5"/>
    <w:rPr>
      <w:sz w:val="18"/>
      <w:szCs w:val="18"/>
    </w:rPr>
  </w:style>
  <w:style w:type="character" w:customStyle="1" w:styleId="Char1">
    <w:name w:val="批注框文本 Char"/>
    <w:basedOn w:val="a0"/>
    <w:link w:val="a5"/>
    <w:uiPriority w:val="99"/>
    <w:semiHidden/>
    <w:rsid w:val="00FC5BC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076962">
      <w:bodyDiv w:val="1"/>
      <w:marLeft w:val="0"/>
      <w:marRight w:val="0"/>
      <w:marTop w:val="0"/>
      <w:marBottom w:val="0"/>
      <w:divBdr>
        <w:top w:val="none" w:sz="0" w:space="0" w:color="auto"/>
        <w:left w:val="none" w:sz="0" w:space="0" w:color="auto"/>
        <w:bottom w:val="none" w:sz="0" w:space="0" w:color="auto"/>
        <w:right w:val="none" w:sz="0" w:space="0" w:color="auto"/>
      </w:divBdr>
    </w:div>
    <w:div w:id="1715305225">
      <w:bodyDiv w:val="1"/>
      <w:marLeft w:val="0"/>
      <w:marRight w:val="0"/>
      <w:marTop w:val="0"/>
      <w:marBottom w:val="0"/>
      <w:divBdr>
        <w:top w:val="none" w:sz="0" w:space="0" w:color="auto"/>
        <w:left w:val="none" w:sz="0" w:space="0" w:color="auto"/>
        <w:bottom w:val="none" w:sz="0" w:space="0" w:color="auto"/>
        <w:right w:val="none" w:sz="0" w:space="0" w:color="auto"/>
      </w:divBdr>
    </w:div>
    <w:div w:id="184165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452</Words>
  <Characters>2579</Characters>
  <Application>Microsoft Office Word</Application>
  <DocSecurity>0</DocSecurity>
  <Lines>21</Lines>
  <Paragraphs>6</Paragraphs>
  <ScaleCrop>false</ScaleCrop>
  <Company>微软中国</Company>
  <LinksUpToDate>false</LinksUpToDate>
  <CharactersWithSpaces>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hnxiao</cp:lastModifiedBy>
  <cp:revision>4</cp:revision>
  <cp:lastPrinted>2016-07-15T02:36:00Z</cp:lastPrinted>
  <dcterms:created xsi:type="dcterms:W3CDTF">2016-07-15T02:40:00Z</dcterms:created>
  <dcterms:modified xsi:type="dcterms:W3CDTF">2016-07-15T04:29:00Z</dcterms:modified>
</cp:coreProperties>
</file>