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ink/ink1.xml" ContentType="application/inkml+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3A46A4">
      <w:pPr>
        <w:pStyle w:val="3"/>
        <w:spacing w:before="0" w:after="0" w:line="240" w:lineRule="auto"/>
        <w:jc w:val="center"/>
        <w:rPr>
          <w:rFonts w:hint="eastAsia" w:ascii="宋体" w:hAnsi="宋体" w:eastAsia="宋体" w:cs="宋体"/>
          <w:b/>
          <w:bCs/>
          <w:color w:val="auto"/>
          <w:sz w:val="44"/>
          <w:szCs w:val="44"/>
          <w:highlight w:val="none"/>
          <w:lang w:bidi="ar"/>
        </w:rPr>
      </w:pPr>
      <w:bookmarkStart w:id="0" w:name="_Toc32450"/>
      <w:r>
        <w:rPr>
          <w:rFonts w:hint="eastAsia" w:ascii="宋体" w:hAnsi="宋体" w:eastAsia="宋体" w:cs="宋体"/>
          <w:b/>
          <w:bCs/>
          <w:color w:val="auto"/>
          <w:sz w:val="44"/>
          <w:szCs w:val="44"/>
          <w:highlight w:val="none"/>
          <w:lang w:bidi="ar"/>
        </w:rPr>
        <w:t xml:space="preserve">第三章 </w:t>
      </w:r>
      <w:r>
        <w:rPr>
          <w:rFonts w:hint="eastAsia" w:ascii="宋体" w:hAnsi="宋体" w:eastAsia="宋体" w:cs="宋体"/>
          <w:b/>
          <w:bCs/>
          <w:color w:val="auto"/>
          <w:sz w:val="44"/>
          <w:szCs w:val="44"/>
          <w:highlight w:val="none"/>
          <w:lang w:val="en-US" w:eastAsia="zh-CN" w:bidi="ar"/>
        </w:rPr>
        <w:t xml:space="preserve"> </w:t>
      </w:r>
      <w:r>
        <w:rPr>
          <w:rFonts w:hint="eastAsia" w:ascii="宋体" w:hAnsi="宋体" w:eastAsia="宋体" w:cs="宋体"/>
          <w:b/>
          <w:bCs/>
          <w:color w:val="auto"/>
          <w:sz w:val="44"/>
          <w:szCs w:val="44"/>
          <w:highlight w:val="none"/>
          <w:lang w:bidi="ar"/>
        </w:rPr>
        <w:t>项目需求书</w:t>
      </w:r>
      <w:bookmarkEnd w:id="0"/>
    </w:p>
    <w:p w14:paraId="090F8DCF">
      <w:pPr>
        <w:pStyle w:val="2"/>
        <w:adjustRightInd w:val="0"/>
        <w:rPr>
          <w:rFonts w:hint="eastAsia" w:ascii="宋体" w:hAnsi="宋体" w:eastAsia="宋体" w:cs="宋体"/>
          <w:b/>
          <w:bCs/>
          <w:color w:val="auto"/>
          <w:highlight w:val="none"/>
        </w:rPr>
      </w:pPr>
      <w:r>
        <w:rPr>
          <w:rFonts w:hint="eastAsia" w:ascii="宋体" w:hAnsi="宋体" w:eastAsia="宋体" w:cs="宋体"/>
          <w:b/>
          <w:bCs/>
          <w:color w:val="auto"/>
          <w:highlight w:val="none"/>
        </w:rPr>
        <w:t>一、说明</w:t>
      </w:r>
    </w:p>
    <w:p w14:paraId="64F86FE3">
      <w:pPr>
        <w:adjustRightInd w:val="0"/>
        <w:snapToGrid w:val="0"/>
        <w:spacing w:line="360" w:lineRule="auto"/>
        <w:ind w:firstLine="422" w:firstLineChars="200"/>
        <w:rPr>
          <w:rFonts w:hint="eastAsia" w:ascii="宋体" w:hAnsi="宋体" w:eastAsia="宋体" w:cs="宋体"/>
          <w:b/>
          <w:bCs/>
          <w:color w:val="auto"/>
          <w:highlight w:val="none"/>
        </w:rPr>
      </w:pPr>
      <w:r>
        <w:rPr>
          <w:rFonts w:hint="eastAsia" w:ascii="宋体" w:hAnsi="宋体" w:eastAsia="宋体" w:cs="宋体"/>
          <w:b/>
          <w:bCs/>
          <w:color w:val="auto"/>
          <w:highlight w:val="none"/>
        </w:rPr>
        <w:t>本章所有带</w:t>
      </w:r>
      <w:r>
        <w:rPr>
          <w:rFonts w:hint="eastAsia" w:ascii="宋体" w:hAnsi="宋体" w:eastAsia="宋体" w:cs="宋体"/>
          <w:b/>
          <w:bCs/>
          <w:color w:val="auto"/>
          <w:highlight w:val="none"/>
          <w:lang w:eastAsia="zh-CN"/>
        </w:rPr>
        <w:t>“</w:t>
      </w:r>
      <w:r>
        <w:rPr>
          <w:rFonts w:hint="eastAsia" w:ascii="宋体" w:hAnsi="宋体" w:eastAsia="宋体" w:cs="宋体"/>
          <w:b/>
          <w:bCs/>
          <w:color w:val="auto"/>
          <w:szCs w:val="21"/>
          <w:highlight w:val="none"/>
        </w:rPr>
        <w:t>★</w:t>
      </w: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rPr>
        <w:t>标记的条款，均为实质性条款，不满足该指标项将导致项目投标被拒绝，以点对点应答表为准。标记</w:t>
      </w:r>
      <w:r>
        <w:rPr>
          <w:rFonts w:hint="eastAsia" w:ascii="宋体" w:hAnsi="宋体" w:eastAsia="宋体" w:cs="宋体"/>
          <w:b/>
          <w:bCs/>
          <w:color w:val="auto"/>
          <w:highlight w:val="none"/>
          <w:lang w:eastAsia="zh-CN"/>
        </w:rPr>
        <w:t>“</w:t>
      </w:r>
      <w:r>
        <w:rPr>
          <w:rFonts w:hint="eastAsia" w:ascii="宋体" w:hAnsi="宋体" w:eastAsia="宋体" w:cs="宋体"/>
          <w:b/>
          <w:bCs/>
          <w:color w:val="auto"/>
          <w:sz w:val="24"/>
          <w:highlight w:val="none"/>
        </w:rPr>
        <w:t>*</w:t>
      </w:r>
      <w:r>
        <w:rPr>
          <w:rFonts w:hint="eastAsia" w:ascii="宋体" w:hAnsi="宋体" w:eastAsia="宋体" w:cs="宋体"/>
          <w:b/>
          <w:bCs/>
          <w:color w:val="auto"/>
          <w:highlight w:val="none"/>
          <w:lang w:eastAsia="zh-CN"/>
        </w:rPr>
        <w:t>”、“</w:t>
      </w:r>
      <w:r>
        <w:rPr>
          <w:rFonts w:hint="eastAsia" w:ascii="宋体" w:hAnsi="宋体" w:eastAsia="宋体" w:cs="宋体"/>
          <w:snapToGrid w:val="0"/>
          <w:color w:val="auto"/>
          <w:kern w:val="0"/>
          <w:sz w:val="22"/>
          <w:highlight w:val="none"/>
          <w:lang w:eastAsia="zh-CN"/>
        </w:rPr>
        <w:t>●</w:t>
      </w:r>
      <w:r>
        <w:rPr>
          <w:rFonts w:hint="eastAsia" w:ascii="宋体" w:hAnsi="宋体" w:eastAsia="宋体" w:cs="宋体"/>
          <w:b/>
          <w:bCs/>
          <w:color w:val="auto"/>
          <w:highlight w:val="none"/>
          <w:lang w:eastAsia="zh-CN"/>
        </w:rPr>
        <w:t>”的条款</w:t>
      </w:r>
      <w:r>
        <w:rPr>
          <w:rFonts w:hint="eastAsia" w:ascii="宋体" w:hAnsi="宋体" w:eastAsia="宋体" w:cs="宋体"/>
          <w:b/>
          <w:bCs/>
          <w:color w:val="auto"/>
          <w:highlight w:val="none"/>
        </w:rPr>
        <w:t>均为评标标准中“偏离响应程度”的评分项</w:t>
      </w:r>
      <w:r>
        <w:rPr>
          <w:rFonts w:hint="eastAsia" w:ascii="宋体" w:hAnsi="宋体" w:eastAsia="宋体" w:cs="宋体"/>
          <w:b/>
          <w:bCs/>
          <w:color w:val="auto"/>
          <w:highlight w:val="none"/>
          <w:lang w:eastAsia="zh-CN"/>
        </w:rPr>
        <w:t>，“</w:t>
      </w:r>
      <w:r>
        <w:rPr>
          <w:rFonts w:hint="eastAsia" w:ascii="宋体" w:hAnsi="宋体" w:eastAsia="宋体" w:cs="宋体"/>
          <w:b/>
          <w:bCs/>
          <w:color w:val="auto"/>
          <w:sz w:val="24"/>
          <w:highlight w:val="none"/>
        </w:rPr>
        <w:t>*</w:t>
      </w: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rPr>
        <w:t>代表本项目产品的重要性指标；</w:t>
      </w:r>
      <w:r>
        <w:rPr>
          <w:rFonts w:hint="eastAsia" w:ascii="宋体" w:hAnsi="宋体" w:eastAsia="宋体" w:cs="宋体"/>
          <w:b/>
          <w:bCs/>
          <w:color w:val="auto"/>
          <w:highlight w:val="none"/>
          <w:lang w:eastAsia="zh-CN"/>
        </w:rPr>
        <w:t>“</w:t>
      </w:r>
      <w:r>
        <w:rPr>
          <w:rFonts w:hint="eastAsia" w:ascii="宋体" w:hAnsi="宋体" w:eastAsia="宋体" w:cs="宋体"/>
          <w:snapToGrid w:val="0"/>
          <w:color w:val="auto"/>
          <w:kern w:val="0"/>
          <w:sz w:val="22"/>
          <w:highlight w:val="none"/>
          <w:lang w:eastAsia="zh-CN"/>
        </w:rPr>
        <w:t>●</w:t>
      </w: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rPr>
        <w:t>代表一般指标。标记位于上级条款的，其下级各条款同样适用该标记。如要求提供证明材料或承诺书的，应全部加盖投标人公章，以证明材料或承诺书的符合性和有效性为评审标准，不符合或未提供的，项目投标将被拒绝。如未要求提供证明材料的，则以采购内容与服务要求响应表的响应情况为准。</w:t>
      </w:r>
    </w:p>
    <w:p w14:paraId="5901FC78">
      <w:pPr>
        <w:pStyle w:val="2"/>
        <w:adjustRightInd w:val="0"/>
        <w:rPr>
          <w:rFonts w:hint="eastAsia" w:ascii="宋体" w:hAnsi="宋体" w:eastAsia="宋体" w:cs="宋体"/>
          <w:b/>
          <w:bCs/>
          <w:color w:val="auto"/>
          <w:highlight w:val="none"/>
        </w:rPr>
      </w:pPr>
      <w:r>
        <w:rPr>
          <w:rFonts w:hint="eastAsia" w:ascii="宋体" w:hAnsi="宋体" w:eastAsia="宋体" w:cs="宋体"/>
          <w:b/>
          <w:bCs/>
          <w:color w:val="auto"/>
          <w:highlight w:val="none"/>
        </w:rPr>
        <w:t>二、项目概述</w:t>
      </w:r>
    </w:p>
    <w:p w14:paraId="025B60B0">
      <w:pPr>
        <w:pStyle w:val="2"/>
        <w:adjustRightInd w:val="0"/>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rPr>
        <w:t>1.采购</w:t>
      </w:r>
      <w:r>
        <w:rPr>
          <w:rFonts w:hint="eastAsia" w:ascii="宋体" w:hAnsi="宋体" w:eastAsia="宋体" w:cs="宋体"/>
          <w:b/>
          <w:bCs/>
          <w:color w:val="auto"/>
          <w:highlight w:val="none"/>
          <w:lang w:val="en-US" w:eastAsia="zh-CN"/>
        </w:rPr>
        <w:t>内容</w:t>
      </w:r>
    </w:p>
    <w:p w14:paraId="35403145">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（1）包1：中国民航大学学生校服，预计采购数量6000套（其中男生约4500人，女生约1500人），飞行技术专业学生不购买。</w:t>
      </w:r>
    </w:p>
    <w:p w14:paraId="3CB4EBCD">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注：学生校服发放方式：中标企业于9-10月份进校为学生量体，学生自愿购买、完成量体。生产工期结束后，生产企业进校为学生发放，发放完毕后，现场交费。</w:t>
      </w:r>
    </w:p>
    <w:p w14:paraId="1C4C0666">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（2）包2：中国民航大学学生军训服，预计采购数量6500套。</w:t>
      </w:r>
    </w:p>
    <w:p w14:paraId="6066BB38">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注：学生军训服发放方式：中标企业于开学当天进校向学生出售，学生自愿购买、现场交费。</w:t>
      </w:r>
    </w:p>
    <w:p w14:paraId="13DE3DA3">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（3）包3：航服安防学院学生特色制服，预计采购数量630套（其中男生约180人，女生约450人），实际每年供货套数以当年录取报到人数为准。</w:t>
      </w:r>
    </w:p>
    <w:p w14:paraId="13061028">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（4）包4：航服安防学院学生羽绒服，预计采购数量710套（其中男生约260人，女生约450人），实际每年供货套数以当年录取报到人数为准。</w:t>
      </w:r>
    </w:p>
    <w:p w14:paraId="1B08BF8C">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（5）包5：航服安防学院学生皮鞋，预计采购数量710套（其中男生约260人，女生约450人），实际每年供货套数以当年录取报到人数为准。</w:t>
      </w:r>
    </w:p>
    <w:p w14:paraId="18D457EA">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（6）包6：航服安防学院学生运动服，预计采购数量710套（其中男生约260人，女生约450人），实际每年供货套数以当年录取报到人数为准。</w:t>
      </w:r>
    </w:p>
    <w:p w14:paraId="73D277B2">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（7）包7：空中交通管理学院学员服装，预计采购数量750套。</w:t>
      </w:r>
    </w:p>
    <w:p w14:paraId="05F31C4D">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（8）包8：飞行分校新生制服，预计采购数量206套。</w:t>
      </w:r>
    </w:p>
    <w:p w14:paraId="71038983">
      <w:pPr>
        <w:pStyle w:val="2"/>
        <w:adjustRightInd w:val="0"/>
        <w:rPr>
          <w:rFonts w:hint="eastAsia" w:ascii="宋体" w:hAnsi="宋体" w:eastAsia="宋体" w:cs="宋体"/>
          <w:b/>
          <w:bCs/>
          <w:color w:val="auto"/>
          <w:highlight w:val="none"/>
        </w:rPr>
      </w:pPr>
      <w:r>
        <w:rPr>
          <w:rFonts w:hint="eastAsia" w:ascii="宋体" w:hAnsi="宋体" w:eastAsia="宋体" w:cs="宋体"/>
          <w:b/>
          <w:bCs/>
          <w:color w:val="auto"/>
          <w:highlight w:val="none"/>
        </w:rPr>
        <w:t>2.</w:t>
      </w:r>
      <w:bookmarkStart w:id="1" w:name="OLE_LINK14"/>
      <w:bookmarkStart w:id="2" w:name="OLE_LINK13"/>
      <w:r>
        <w:rPr>
          <w:rFonts w:hint="eastAsia" w:ascii="宋体" w:hAnsi="宋体" w:eastAsia="宋体" w:cs="宋体"/>
          <w:b/>
          <w:bCs/>
          <w:color w:val="auto"/>
          <w:highlight w:val="none"/>
        </w:rPr>
        <w:t>采购标的名称和</w:t>
      </w:r>
      <w:r>
        <w:rPr>
          <w:rFonts w:hint="eastAsia" w:ascii="宋体" w:hAnsi="宋体" w:eastAsia="宋体" w:cs="宋体"/>
          <w:b/>
          <w:bCs/>
          <w:color w:val="auto"/>
          <w:highlight w:val="none"/>
          <w:lang w:val="en-US" w:eastAsia="zh-CN"/>
        </w:rPr>
        <w:t>每套包含</w:t>
      </w:r>
      <w:r>
        <w:rPr>
          <w:rFonts w:hint="eastAsia" w:ascii="宋体" w:hAnsi="宋体" w:eastAsia="宋体" w:cs="宋体"/>
          <w:b/>
          <w:bCs/>
          <w:color w:val="auto"/>
          <w:highlight w:val="none"/>
        </w:rPr>
        <w:t>数量</w:t>
      </w:r>
      <w:bookmarkEnd w:id="1"/>
      <w:bookmarkEnd w:id="2"/>
    </w:p>
    <w:p w14:paraId="742BD21E">
      <w:pPr>
        <w:adjustRightInd w:val="0"/>
        <w:snapToGrid w:val="0"/>
        <w:spacing w:line="240" w:lineRule="auto"/>
        <w:ind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lang w:val="en-US" w:eastAsia="zh-CN"/>
        </w:rPr>
        <w:t>包1：</w:t>
      </w:r>
    </w:p>
    <w:tbl>
      <w:tblPr>
        <w:tblStyle w:val="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2411"/>
        <w:gridCol w:w="1647"/>
        <w:gridCol w:w="2605"/>
        <w:gridCol w:w="1184"/>
      </w:tblGrid>
      <w:tr w14:paraId="48688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2" w:type="dxa"/>
            <w:gridSpan w:val="5"/>
            <w:noWrap w:val="0"/>
            <w:vAlign w:val="center"/>
          </w:tcPr>
          <w:p w14:paraId="60D1343F">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男生</w:t>
            </w:r>
          </w:p>
        </w:tc>
      </w:tr>
      <w:tr w14:paraId="6C923B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4" w:hRule="atLeast"/>
        </w:trPr>
        <w:tc>
          <w:tcPr>
            <w:tcW w:w="675" w:type="dxa"/>
            <w:noWrap w:val="0"/>
            <w:vAlign w:val="center"/>
          </w:tcPr>
          <w:p w14:paraId="7EA4DB29">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序号</w:t>
            </w:r>
          </w:p>
        </w:tc>
        <w:tc>
          <w:tcPr>
            <w:tcW w:w="2411" w:type="dxa"/>
            <w:noWrap w:val="0"/>
            <w:vAlign w:val="center"/>
          </w:tcPr>
          <w:p w14:paraId="7436FF82">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货物名称</w:t>
            </w:r>
          </w:p>
        </w:tc>
        <w:tc>
          <w:tcPr>
            <w:tcW w:w="1647" w:type="dxa"/>
            <w:tcBorders>
              <w:right w:val="single" w:color="auto" w:sz="4" w:space="0"/>
            </w:tcBorders>
            <w:noWrap w:val="0"/>
            <w:vAlign w:val="center"/>
          </w:tcPr>
          <w:p w14:paraId="311B85FA">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数量</w:t>
            </w:r>
          </w:p>
        </w:tc>
        <w:tc>
          <w:tcPr>
            <w:tcW w:w="2605" w:type="dxa"/>
            <w:tcBorders>
              <w:left w:val="single" w:color="auto" w:sz="4" w:space="0"/>
              <w:right w:val="single" w:color="auto" w:sz="4" w:space="0"/>
            </w:tcBorders>
            <w:noWrap w:val="0"/>
            <w:vAlign w:val="center"/>
          </w:tcPr>
          <w:p w14:paraId="4EF804E7">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单位</w:t>
            </w:r>
          </w:p>
        </w:tc>
        <w:tc>
          <w:tcPr>
            <w:tcW w:w="1184" w:type="dxa"/>
            <w:tcBorders>
              <w:left w:val="single" w:color="auto" w:sz="4" w:space="0"/>
            </w:tcBorders>
            <w:noWrap w:val="0"/>
            <w:vAlign w:val="center"/>
          </w:tcPr>
          <w:p w14:paraId="4B3A4E83">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备注</w:t>
            </w:r>
          </w:p>
        </w:tc>
      </w:tr>
      <w:tr w14:paraId="3E23E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795ED078">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411" w:type="dxa"/>
            <w:noWrap w:val="0"/>
            <w:vAlign w:val="center"/>
          </w:tcPr>
          <w:p w14:paraId="7363E3AD">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▲西装上衣</w:t>
            </w:r>
          </w:p>
        </w:tc>
        <w:tc>
          <w:tcPr>
            <w:tcW w:w="1647" w:type="dxa"/>
            <w:tcBorders>
              <w:right w:val="single" w:color="auto" w:sz="4" w:space="0"/>
            </w:tcBorders>
            <w:noWrap w:val="0"/>
            <w:vAlign w:val="center"/>
          </w:tcPr>
          <w:p w14:paraId="60183F4E">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w:t>
            </w:r>
          </w:p>
        </w:tc>
        <w:tc>
          <w:tcPr>
            <w:tcW w:w="2605" w:type="dxa"/>
            <w:tcBorders>
              <w:left w:val="single" w:color="auto" w:sz="4" w:space="0"/>
              <w:right w:val="single" w:color="auto" w:sz="4" w:space="0"/>
            </w:tcBorders>
            <w:noWrap w:val="0"/>
            <w:vAlign w:val="center"/>
          </w:tcPr>
          <w:p w14:paraId="7F93248E">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件</w:t>
            </w:r>
          </w:p>
        </w:tc>
        <w:tc>
          <w:tcPr>
            <w:tcW w:w="1184" w:type="dxa"/>
            <w:tcBorders>
              <w:left w:val="single" w:color="auto" w:sz="4" w:space="0"/>
            </w:tcBorders>
            <w:noWrap w:val="0"/>
            <w:vAlign w:val="center"/>
          </w:tcPr>
          <w:p w14:paraId="06D686AD">
            <w:pPr>
              <w:pStyle w:val="2"/>
              <w:adjustRightInd w:val="0"/>
              <w:jc w:val="center"/>
              <w:rPr>
                <w:rFonts w:hint="eastAsia" w:ascii="宋体" w:hAnsi="宋体" w:eastAsia="宋体" w:cs="宋体"/>
                <w:bCs/>
                <w:color w:val="auto"/>
                <w:sz w:val="21"/>
                <w:szCs w:val="21"/>
                <w:highlight w:val="none"/>
              </w:rPr>
            </w:pPr>
          </w:p>
        </w:tc>
      </w:tr>
      <w:tr w14:paraId="6226C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2611B98A">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2411" w:type="dxa"/>
            <w:noWrap w:val="0"/>
            <w:vAlign w:val="center"/>
          </w:tcPr>
          <w:p w14:paraId="33239A2B">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西裤</w:t>
            </w:r>
          </w:p>
        </w:tc>
        <w:tc>
          <w:tcPr>
            <w:tcW w:w="1647" w:type="dxa"/>
            <w:tcBorders>
              <w:right w:val="single" w:color="auto" w:sz="4" w:space="0"/>
            </w:tcBorders>
            <w:noWrap w:val="0"/>
            <w:vAlign w:val="center"/>
          </w:tcPr>
          <w:p w14:paraId="3B00271A">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w:t>
            </w:r>
          </w:p>
        </w:tc>
        <w:tc>
          <w:tcPr>
            <w:tcW w:w="2605" w:type="dxa"/>
            <w:tcBorders>
              <w:left w:val="single" w:color="auto" w:sz="4" w:space="0"/>
              <w:right w:val="single" w:color="auto" w:sz="4" w:space="0"/>
            </w:tcBorders>
            <w:noWrap w:val="0"/>
            <w:vAlign w:val="center"/>
          </w:tcPr>
          <w:p w14:paraId="152D08A2">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条</w:t>
            </w:r>
          </w:p>
        </w:tc>
        <w:tc>
          <w:tcPr>
            <w:tcW w:w="1184" w:type="dxa"/>
            <w:tcBorders>
              <w:left w:val="single" w:color="auto" w:sz="4" w:space="0"/>
            </w:tcBorders>
            <w:noWrap w:val="0"/>
            <w:vAlign w:val="center"/>
          </w:tcPr>
          <w:p w14:paraId="2CC05D56">
            <w:pPr>
              <w:pStyle w:val="2"/>
              <w:adjustRightInd w:val="0"/>
              <w:jc w:val="center"/>
              <w:rPr>
                <w:rFonts w:hint="eastAsia" w:ascii="宋体" w:hAnsi="宋体" w:eastAsia="宋体" w:cs="宋体"/>
                <w:bCs/>
                <w:color w:val="auto"/>
                <w:sz w:val="21"/>
                <w:szCs w:val="21"/>
                <w:highlight w:val="none"/>
              </w:rPr>
            </w:pPr>
          </w:p>
        </w:tc>
      </w:tr>
      <w:tr w14:paraId="62991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3AD1124F">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w:t>
            </w:r>
          </w:p>
        </w:tc>
        <w:tc>
          <w:tcPr>
            <w:tcW w:w="2411" w:type="dxa"/>
            <w:noWrap w:val="0"/>
            <w:vAlign w:val="center"/>
          </w:tcPr>
          <w:p w14:paraId="35A144B4">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长袖衬衣</w:t>
            </w:r>
          </w:p>
        </w:tc>
        <w:tc>
          <w:tcPr>
            <w:tcW w:w="1647" w:type="dxa"/>
            <w:tcBorders>
              <w:right w:val="single" w:color="auto" w:sz="4" w:space="0"/>
            </w:tcBorders>
            <w:noWrap w:val="0"/>
            <w:vAlign w:val="center"/>
          </w:tcPr>
          <w:p w14:paraId="40641496">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w:t>
            </w:r>
          </w:p>
        </w:tc>
        <w:tc>
          <w:tcPr>
            <w:tcW w:w="2605" w:type="dxa"/>
            <w:tcBorders>
              <w:left w:val="single" w:color="auto" w:sz="4" w:space="0"/>
              <w:right w:val="single" w:color="auto" w:sz="4" w:space="0"/>
            </w:tcBorders>
            <w:noWrap w:val="0"/>
            <w:vAlign w:val="center"/>
          </w:tcPr>
          <w:p w14:paraId="23759D5B">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件</w:t>
            </w:r>
          </w:p>
        </w:tc>
        <w:tc>
          <w:tcPr>
            <w:tcW w:w="1184" w:type="dxa"/>
            <w:tcBorders>
              <w:left w:val="single" w:color="auto" w:sz="4" w:space="0"/>
            </w:tcBorders>
            <w:noWrap w:val="0"/>
            <w:vAlign w:val="center"/>
          </w:tcPr>
          <w:p w14:paraId="6EFBA855">
            <w:pPr>
              <w:pStyle w:val="2"/>
              <w:adjustRightInd w:val="0"/>
              <w:jc w:val="center"/>
              <w:rPr>
                <w:rFonts w:hint="eastAsia" w:ascii="宋体" w:hAnsi="宋体" w:eastAsia="宋体" w:cs="宋体"/>
                <w:bCs/>
                <w:color w:val="auto"/>
                <w:sz w:val="21"/>
                <w:szCs w:val="21"/>
                <w:highlight w:val="none"/>
              </w:rPr>
            </w:pPr>
          </w:p>
        </w:tc>
      </w:tr>
      <w:tr w14:paraId="2BD99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75964C1C">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4</w:t>
            </w:r>
          </w:p>
        </w:tc>
        <w:tc>
          <w:tcPr>
            <w:tcW w:w="2411" w:type="dxa"/>
            <w:noWrap w:val="0"/>
            <w:vAlign w:val="center"/>
          </w:tcPr>
          <w:p w14:paraId="4958C4B9">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短袖衬衣</w:t>
            </w:r>
          </w:p>
        </w:tc>
        <w:tc>
          <w:tcPr>
            <w:tcW w:w="1647" w:type="dxa"/>
            <w:tcBorders>
              <w:right w:val="single" w:color="auto" w:sz="4" w:space="0"/>
            </w:tcBorders>
            <w:noWrap w:val="0"/>
            <w:vAlign w:val="center"/>
          </w:tcPr>
          <w:p w14:paraId="41042600">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w:t>
            </w:r>
          </w:p>
        </w:tc>
        <w:tc>
          <w:tcPr>
            <w:tcW w:w="2605" w:type="dxa"/>
            <w:tcBorders>
              <w:left w:val="single" w:color="auto" w:sz="4" w:space="0"/>
              <w:right w:val="single" w:color="auto" w:sz="4" w:space="0"/>
            </w:tcBorders>
            <w:noWrap w:val="0"/>
            <w:vAlign w:val="center"/>
          </w:tcPr>
          <w:p w14:paraId="1271FE5D">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件</w:t>
            </w:r>
          </w:p>
        </w:tc>
        <w:tc>
          <w:tcPr>
            <w:tcW w:w="1184" w:type="dxa"/>
            <w:tcBorders>
              <w:left w:val="single" w:color="auto" w:sz="4" w:space="0"/>
            </w:tcBorders>
            <w:noWrap w:val="0"/>
            <w:vAlign w:val="center"/>
          </w:tcPr>
          <w:p w14:paraId="19E042D9">
            <w:pPr>
              <w:pStyle w:val="2"/>
              <w:adjustRightInd w:val="0"/>
              <w:jc w:val="center"/>
              <w:rPr>
                <w:rFonts w:hint="eastAsia" w:ascii="宋体" w:hAnsi="宋体" w:eastAsia="宋体" w:cs="宋体"/>
                <w:bCs/>
                <w:color w:val="auto"/>
                <w:sz w:val="21"/>
                <w:szCs w:val="21"/>
                <w:highlight w:val="none"/>
              </w:rPr>
            </w:pPr>
          </w:p>
        </w:tc>
      </w:tr>
      <w:tr w14:paraId="46D0E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631B98BF">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5</w:t>
            </w:r>
          </w:p>
        </w:tc>
        <w:tc>
          <w:tcPr>
            <w:tcW w:w="2411" w:type="dxa"/>
            <w:noWrap w:val="0"/>
            <w:vAlign w:val="center"/>
          </w:tcPr>
          <w:p w14:paraId="39E626D7">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领带</w:t>
            </w:r>
          </w:p>
        </w:tc>
        <w:tc>
          <w:tcPr>
            <w:tcW w:w="1647" w:type="dxa"/>
            <w:tcBorders>
              <w:right w:val="single" w:color="auto" w:sz="4" w:space="0"/>
            </w:tcBorders>
            <w:noWrap w:val="0"/>
            <w:vAlign w:val="center"/>
          </w:tcPr>
          <w:p w14:paraId="2040547A">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w:t>
            </w:r>
          </w:p>
        </w:tc>
        <w:tc>
          <w:tcPr>
            <w:tcW w:w="2605" w:type="dxa"/>
            <w:tcBorders>
              <w:left w:val="single" w:color="auto" w:sz="4" w:space="0"/>
              <w:right w:val="single" w:color="auto" w:sz="4" w:space="0"/>
            </w:tcBorders>
            <w:noWrap w:val="0"/>
            <w:vAlign w:val="center"/>
          </w:tcPr>
          <w:p w14:paraId="73DB2E0D">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条</w:t>
            </w:r>
          </w:p>
        </w:tc>
        <w:tc>
          <w:tcPr>
            <w:tcW w:w="1184" w:type="dxa"/>
            <w:tcBorders>
              <w:left w:val="single" w:color="auto" w:sz="4" w:space="0"/>
            </w:tcBorders>
            <w:noWrap w:val="0"/>
            <w:vAlign w:val="center"/>
          </w:tcPr>
          <w:p w14:paraId="7E3F988F">
            <w:pPr>
              <w:pStyle w:val="2"/>
              <w:adjustRightInd w:val="0"/>
              <w:jc w:val="center"/>
              <w:rPr>
                <w:rFonts w:hint="eastAsia" w:ascii="宋体" w:hAnsi="宋体" w:eastAsia="宋体" w:cs="宋体"/>
                <w:bCs/>
                <w:color w:val="auto"/>
                <w:sz w:val="21"/>
                <w:szCs w:val="21"/>
                <w:highlight w:val="none"/>
              </w:rPr>
            </w:pPr>
          </w:p>
        </w:tc>
      </w:tr>
      <w:tr w14:paraId="0271BC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72CC9E09">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6</w:t>
            </w:r>
          </w:p>
        </w:tc>
        <w:tc>
          <w:tcPr>
            <w:tcW w:w="2411" w:type="dxa"/>
            <w:noWrap w:val="0"/>
            <w:vAlign w:val="center"/>
          </w:tcPr>
          <w:p w14:paraId="59FC5382">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硬肩章</w:t>
            </w:r>
          </w:p>
        </w:tc>
        <w:tc>
          <w:tcPr>
            <w:tcW w:w="1647" w:type="dxa"/>
            <w:tcBorders>
              <w:right w:val="single" w:color="auto" w:sz="4" w:space="0"/>
            </w:tcBorders>
            <w:noWrap w:val="0"/>
            <w:vAlign w:val="center"/>
          </w:tcPr>
          <w:p w14:paraId="2FCDEF55">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w:t>
            </w:r>
          </w:p>
        </w:tc>
        <w:tc>
          <w:tcPr>
            <w:tcW w:w="2605" w:type="dxa"/>
            <w:tcBorders>
              <w:left w:val="single" w:color="auto" w:sz="4" w:space="0"/>
              <w:right w:val="single" w:color="auto" w:sz="4" w:space="0"/>
            </w:tcBorders>
            <w:noWrap w:val="0"/>
            <w:vAlign w:val="center"/>
          </w:tcPr>
          <w:p w14:paraId="6FD9A561">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付</w:t>
            </w:r>
          </w:p>
        </w:tc>
        <w:tc>
          <w:tcPr>
            <w:tcW w:w="1184" w:type="dxa"/>
            <w:tcBorders>
              <w:left w:val="single" w:color="auto" w:sz="4" w:space="0"/>
            </w:tcBorders>
            <w:noWrap w:val="0"/>
            <w:vAlign w:val="center"/>
          </w:tcPr>
          <w:p w14:paraId="301FF49D">
            <w:pPr>
              <w:pStyle w:val="2"/>
              <w:adjustRightInd w:val="0"/>
              <w:jc w:val="center"/>
              <w:rPr>
                <w:rFonts w:hint="eastAsia" w:ascii="宋体" w:hAnsi="宋体" w:eastAsia="宋体" w:cs="宋体"/>
                <w:bCs/>
                <w:color w:val="auto"/>
                <w:sz w:val="21"/>
                <w:szCs w:val="21"/>
                <w:highlight w:val="none"/>
              </w:rPr>
            </w:pPr>
          </w:p>
        </w:tc>
      </w:tr>
      <w:tr w14:paraId="4C2922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15507474">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7</w:t>
            </w:r>
          </w:p>
        </w:tc>
        <w:tc>
          <w:tcPr>
            <w:tcW w:w="2411" w:type="dxa"/>
            <w:noWrap w:val="0"/>
            <w:vAlign w:val="center"/>
          </w:tcPr>
          <w:p w14:paraId="67D4F352">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软肩章</w:t>
            </w:r>
          </w:p>
        </w:tc>
        <w:tc>
          <w:tcPr>
            <w:tcW w:w="1647" w:type="dxa"/>
            <w:tcBorders>
              <w:right w:val="single" w:color="auto" w:sz="4" w:space="0"/>
            </w:tcBorders>
            <w:noWrap w:val="0"/>
            <w:vAlign w:val="center"/>
          </w:tcPr>
          <w:p w14:paraId="70DA580E">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w:t>
            </w:r>
          </w:p>
        </w:tc>
        <w:tc>
          <w:tcPr>
            <w:tcW w:w="2605" w:type="dxa"/>
            <w:tcBorders>
              <w:left w:val="single" w:color="auto" w:sz="4" w:space="0"/>
              <w:right w:val="single" w:color="auto" w:sz="4" w:space="0"/>
            </w:tcBorders>
            <w:noWrap w:val="0"/>
            <w:vAlign w:val="center"/>
          </w:tcPr>
          <w:p w14:paraId="30AA0B71">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付</w:t>
            </w:r>
          </w:p>
        </w:tc>
        <w:tc>
          <w:tcPr>
            <w:tcW w:w="1184" w:type="dxa"/>
            <w:tcBorders>
              <w:left w:val="single" w:color="auto" w:sz="4" w:space="0"/>
            </w:tcBorders>
            <w:noWrap w:val="0"/>
            <w:vAlign w:val="center"/>
          </w:tcPr>
          <w:p w14:paraId="4F2A2A35">
            <w:pPr>
              <w:pStyle w:val="2"/>
              <w:adjustRightInd w:val="0"/>
              <w:jc w:val="center"/>
              <w:rPr>
                <w:rFonts w:hint="eastAsia" w:ascii="宋体" w:hAnsi="宋体" w:eastAsia="宋体" w:cs="宋体"/>
                <w:bCs/>
                <w:color w:val="auto"/>
                <w:sz w:val="21"/>
                <w:szCs w:val="21"/>
                <w:highlight w:val="none"/>
              </w:rPr>
            </w:pPr>
          </w:p>
        </w:tc>
      </w:tr>
      <w:tr w14:paraId="030699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2" w:type="dxa"/>
            <w:gridSpan w:val="5"/>
            <w:noWrap w:val="0"/>
            <w:vAlign w:val="center"/>
          </w:tcPr>
          <w:p w14:paraId="74F925FA">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女生</w:t>
            </w:r>
          </w:p>
        </w:tc>
      </w:tr>
      <w:tr w14:paraId="2EA72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305AC037">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序号</w:t>
            </w:r>
          </w:p>
        </w:tc>
        <w:tc>
          <w:tcPr>
            <w:tcW w:w="2411" w:type="dxa"/>
            <w:noWrap w:val="0"/>
            <w:vAlign w:val="center"/>
          </w:tcPr>
          <w:p w14:paraId="3CA0CEFB">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货物名称</w:t>
            </w:r>
          </w:p>
        </w:tc>
        <w:tc>
          <w:tcPr>
            <w:tcW w:w="1647" w:type="dxa"/>
            <w:tcBorders>
              <w:right w:val="single" w:color="auto" w:sz="4" w:space="0"/>
            </w:tcBorders>
            <w:noWrap w:val="0"/>
            <w:vAlign w:val="center"/>
          </w:tcPr>
          <w:p w14:paraId="50EAB2C1">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数量</w:t>
            </w:r>
          </w:p>
        </w:tc>
        <w:tc>
          <w:tcPr>
            <w:tcW w:w="2605" w:type="dxa"/>
            <w:tcBorders>
              <w:left w:val="single" w:color="auto" w:sz="4" w:space="0"/>
              <w:right w:val="single" w:color="auto" w:sz="4" w:space="0"/>
            </w:tcBorders>
            <w:noWrap w:val="0"/>
            <w:vAlign w:val="center"/>
          </w:tcPr>
          <w:p w14:paraId="4D637DE2">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单位</w:t>
            </w:r>
          </w:p>
        </w:tc>
        <w:tc>
          <w:tcPr>
            <w:tcW w:w="1184" w:type="dxa"/>
            <w:tcBorders>
              <w:left w:val="single" w:color="auto" w:sz="4" w:space="0"/>
            </w:tcBorders>
            <w:noWrap w:val="0"/>
            <w:vAlign w:val="center"/>
          </w:tcPr>
          <w:p w14:paraId="58B0CF35">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备注</w:t>
            </w:r>
          </w:p>
        </w:tc>
      </w:tr>
      <w:tr w14:paraId="0D620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2C337BBB">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411" w:type="dxa"/>
            <w:noWrap w:val="0"/>
            <w:vAlign w:val="center"/>
          </w:tcPr>
          <w:p w14:paraId="4EE13776">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▲西装上衣</w:t>
            </w:r>
          </w:p>
        </w:tc>
        <w:tc>
          <w:tcPr>
            <w:tcW w:w="1647" w:type="dxa"/>
            <w:tcBorders>
              <w:right w:val="single" w:color="auto" w:sz="4" w:space="0"/>
            </w:tcBorders>
            <w:noWrap w:val="0"/>
            <w:vAlign w:val="center"/>
          </w:tcPr>
          <w:p w14:paraId="5C68704D">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w:t>
            </w:r>
          </w:p>
        </w:tc>
        <w:tc>
          <w:tcPr>
            <w:tcW w:w="2605" w:type="dxa"/>
            <w:tcBorders>
              <w:left w:val="single" w:color="auto" w:sz="4" w:space="0"/>
              <w:right w:val="single" w:color="auto" w:sz="4" w:space="0"/>
            </w:tcBorders>
            <w:noWrap w:val="0"/>
            <w:vAlign w:val="center"/>
          </w:tcPr>
          <w:p w14:paraId="7F123B99">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件</w:t>
            </w:r>
          </w:p>
        </w:tc>
        <w:tc>
          <w:tcPr>
            <w:tcW w:w="1184" w:type="dxa"/>
            <w:tcBorders>
              <w:left w:val="single" w:color="auto" w:sz="4" w:space="0"/>
            </w:tcBorders>
            <w:noWrap w:val="0"/>
            <w:vAlign w:val="center"/>
          </w:tcPr>
          <w:p w14:paraId="318A843C">
            <w:pPr>
              <w:pStyle w:val="2"/>
              <w:adjustRightInd w:val="0"/>
              <w:jc w:val="center"/>
              <w:rPr>
                <w:rFonts w:hint="eastAsia" w:ascii="宋体" w:hAnsi="宋体" w:eastAsia="宋体" w:cs="宋体"/>
                <w:bCs/>
                <w:color w:val="auto"/>
                <w:kern w:val="2"/>
                <w:sz w:val="21"/>
                <w:szCs w:val="21"/>
                <w:highlight w:val="none"/>
                <w:lang w:val="en-US" w:eastAsia="zh-CN" w:bidi="ar-SA"/>
              </w:rPr>
            </w:pPr>
          </w:p>
        </w:tc>
      </w:tr>
      <w:tr w14:paraId="6777F0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362C4AC0">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2</w:t>
            </w:r>
          </w:p>
        </w:tc>
        <w:tc>
          <w:tcPr>
            <w:tcW w:w="2411" w:type="dxa"/>
            <w:noWrap w:val="0"/>
            <w:vAlign w:val="center"/>
          </w:tcPr>
          <w:p w14:paraId="01B8FC8A">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西裤</w:t>
            </w:r>
          </w:p>
        </w:tc>
        <w:tc>
          <w:tcPr>
            <w:tcW w:w="1647" w:type="dxa"/>
            <w:tcBorders>
              <w:right w:val="single" w:color="auto" w:sz="4" w:space="0"/>
            </w:tcBorders>
            <w:noWrap w:val="0"/>
            <w:vAlign w:val="center"/>
          </w:tcPr>
          <w:p w14:paraId="5500764A">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w:t>
            </w:r>
          </w:p>
        </w:tc>
        <w:tc>
          <w:tcPr>
            <w:tcW w:w="2605" w:type="dxa"/>
            <w:tcBorders>
              <w:left w:val="single" w:color="auto" w:sz="4" w:space="0"/>
              <w:right w:val="single" w:color="auto" w:sz="4" w:space="0"/>
            </w:tcBorders>
            <w:noWrap w:val="0"/>
            <w:vAlign w:val="center"/>
          </w:tcPr>
          <w:p w14:paraId="6A8D3902">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条</w:t>
            </w:r>
          </w:p>
        </w:tc>
        <w:tc>
          <w:tcPr>
            <w:tcW w:w="1184" w:type="dxa"/>
            <w:tcBorders>
              <w:left w:val="single" w:color="auto" w:sz="4" w:space="0"/>
            </w:tcBorders>
            <w:noWrap w:val="0"/>
            <w:vAlign w:val="center"/>
          </w:tcPr>
          <w:p w14:paraId="78A1E15D">
            <w:pPr>
              <w:pStyle w:val="2"/>
              <w:adjustRightInd w:val="0"/>
              <w:jc w:val="center"/>
              <w:rPr>
                <w:rFonts w:hint="eastAsia" w:ascii="宋体" w:hAnsi="宋体" w:eastAsia="宋体" w:cs="宋体"/>
                <w:bCs/>
                <w:color w:val="auto"/>
                <w:kern w:val="2"/>
                <w:sz w:val="21"/>
                <w:szCs w:val="21"/>
                <w:highlight w:val="none"/>
                <w:lang w:val="en-US" w:eastAsia="zh-CN" w:bidi="ar-SA"/>
              </w:rPr>
            </w:pPr>
          </w:p>
        </w:tc>
      </w:tr>
      <w:tr w14:paraId="5335F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2759A9E6">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3</w:t>
            </w:r>
          </w:p>
        </w:tc>
        <w:tc>
          <w:tcPr>
            <w:tcW w:w="2411" w:type="dxa"/>
            <w:noWrap w:val="0"/>
            <w:vAlign w:val="center"/>
          </w:tcPr>
          <w:p w14:paraId="30997F6A">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制服裙</w:t>
            </w:r>
          </w:p>
        </w:tc>
        <w:tc>
          <w:tcPr>
            <w:tcW w:w="1647" w:type="dxa"/>
            <w:tcBorders>
              <w:right w:val="single" w:color="auto" w:sz="4" w:space="0"/>
            </w:tcBorders>
            <w:noWrap w:val="0"/>
            <w:vAlign w:val="center"/>
          </w:tcPr>
          <w:p w14:paraId="0EE67B6C">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w:t>
            </w:r>
          </w:p>
        </w:tc>
        <w:tc>
          <w:tcPr>
            <w:tcW w:w="2605" w:type="dxa"/>
            <w:tcBorders>
              <w:left w:val="single" w:color="auto" w:sz="4" w:space="0"/>
              <w:right w:val="single" w:color="auto" w:sz="4" w:space="0"/>
            </w:tcBorders>
            <w:noWrap w:val="0"/>
            <w:vAlign w:val="center"/>
          </w:tcPr>
          <w:p w14:paraId="120F1C1A">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条</w:t>
            </w:r>
          </w:p>
        </w:tc>
        <w:tc>
          <w:tcPr>
            <w:tcW w:w="1184" w:type="dxa"/>
            <w:tcBorders>
              <w:left w:val="single" w:color="auto" w:sz="4" w:space="0"/>
            </w:tcBorders>
            <w:noWrap w:val="0"/>
            <w:vAlign w:val="center"/>
          </w:tcPr>
          <w:p w14:paraId="0BA859A5">
            <w:pPr>
              <w:pStyle w:val="2"/>
              <w:adjustRightInd w:val="0"/>
              <w:jc w:val="center"/>
              <w:rPr>
                <w:rFonts w:hint="eastAsia" w:ascii="宋体" w:hAnsi="宋体" w:eastAsia="宋体" w:cs="宋体"/>
                <w:bCs/>
                <w:color w:val="auto"/>
                <w:kern w:val="2"/>
                <w:sz w:val="21"/>
                <w:szCs w:val="21"/>
                <w:highlight w:val="none"/>
                <w:lang w:val="en-US" w:eastAsia="zh-CN" w:bidi="ar-SA"/>
              </w:rPr>
            </w:pPr>
          </w:p>
        </w:tc>
      </w:tr>
      <w:tr w14:paraId="738C6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52580369">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4</w:t>
            </w:r>
          </w:p>
        </w:tc>
        <w:tc>
          <w:tcPr>
            <w:tcW w:w="2411" w:type="dxa"/>
            <w:noWrap w:val="0"/>
            <w:vAlign w:val="center"/>
          </w:tcPr>
          <w:p w14:paraId="11ECA85B">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长袖衬衣</w:t>
            </w:r>
          </w:p>
        </w:tc>
        <w:tc>
          <w:tcPr>
            <w:tcW w:w="1647" w:type="dxa"/>
            <w:tcBorders>
              <w:right w:val="single" w:color="auto" w:sz="4" w:space="0"/>
            </w:tcBorders>
            <w:noWrap w:val="0"/>
            <w:vAlign w:val="center"/>
          </w:tcPr>
          <w:p w14:paraId="4A8F183C">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1</w:t>
            </w:r>
          </w:p>
        </w:tc>
        <w:tc>
          <w:tcPr>
            <w:tcW w:w="2605" w:type="dxa"/>
            <w:tcBorders>
              <w:left w:val="single" w:color="auto" w:sz="4" w:space="0"/>
              <w:right w:val="single" w:color="auto" w:sz="4" w:space="0"/>
            </w:tcBorders>
            <w:noWrap w:val="0"/>
            <w:vAlign w:val="center"/>
          </w:tcPr>
          <w:p w14:paraId="6C359739">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件</w:t>
            </w:r>
          </w:p>
        </w:tc>
        <w:tc>
          <w:tcPr>
            <w:tcW w:w="1184" w:type="dxa"/>
            <w:tcBorders>
              <w:left w:val="single" w:color="auto" w:sz="4" w:space="0"/>
            </w:tcBorders>
            <w:noWrap w:val="0"/>
            <w:vAlign w:val="center"/>
          </w:tcPr>
          <w:p w14:paraId="6CA881CD">
            <w:pPr>
              <w:pStyle w:val="2"/>
              <w:adjustRightInd w:val="0"/>
              <w:jc w:val="center"/>
              <w:rPr>
                <w:rFonts w:hint="eastAsia" w:ascii="宋体" w:hAnsi="宋体" w:eastAsia="宋体" w:cs="宋体"/>
                <w:bCs/>
                <w:color w:val="auto"/>
                <w:kern w:val="2"/>
                <w:sz w:val="21"/>
                <w:szCs w:val="21"/>
                <w:highlight w:val="none"/>
                <w:lang w:val="en-US" w:eastAsia="zh-CN" w:bidi="ar-SA"/>
              </w:rPr>
            </w:pPr>
          </w:p>
        </w:tc>
      </w:tr>
      <w:tr w14:paraId="0E791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6B939291">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5</w:t>
            </w:r>
          </w:p>
        </w:tc>
        <w:tc>
          <w:tcPr>
            <w:tcW w:w="2411" w:type="dxa"/>
            <w:noWrap w:val="0"/>
            <w:vAlign w:val="center"/>
          </w:tcPr>
          <w:p w14:paraId="51488F7B">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短袖衬衣</w:t>
            </w:r>
          </w:p>
        </w:tc>
        <w:tc>
          <w:tcPr>
            <w:tcW w:w="1647" w:type="dxa"/>
            <w:tcBorders>
              <w:right w:val="single" w:color="auto" w:sz="4" w:space="0"/>
            </w:tcBorders>
            <w:noWrap w:val="0"/>
            <w:vAlign w:val="center"/>
          </w:tcPr>
          <w:p w14:paraId="1A894E96">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1</w:t>
            </w:r>
          </w:p>
        </w:tc>
        <w:tc>
          <w:tcPr>
            <w:tcW w:w="2605" w:type="dxa"/>
            <w:tcBorders>
              <w:left w:val="single" w:color="auto" w:sz="4" w:space="0"/>
              <w:right w:val="single" w:color="auto" w:sz="4" w:space="0"/>
            </w:tcBorders>
            <w:noWrap w:val="0"/>
            <w:vAlign w:val="center"/>
          </w:tcPr>
          <w:p w14:paraId="61513D02">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件</w:t>
            </w:r>
          </w:p>
        </w:tc>
        <w:tc>
          <w:tcPr>
            <w:tcW w:w="1184" w:type="dxa"/>
            <w:tcBorders>
              <w:left w:val="single" w:color="auto" w:sz="4" w:space="0"/>
            </w:tcBorders>
            <w:noWrap w:val="0"/>
            <w:vAlign w:val="center"/>
          </w:tcPr>
          <w:p w14:paraId="355CB77D">
            <w:pPr>
              <w:pStyle w:val="2"/>
              <w:adjustRightInd w:val="0"/>
              <w:jc w:val="center"/>
              <w:rPr>
                <w:rFonts w:hint="eastAsia" w:ascii="宋体" w:hAnsi="宋体" w:eastAsia="宋体" w:cs="宋体"/>
                <w:bCs/>
                <w:color w:val="auto"/>
                <w:kern w:val="2"/>
                <w:sz w:val="21"/>
                <w:szCs w:val="21"/>
                <w:highlight w:val="none"/>
                <w:lang w:val="en-US" w:eastAsia="zh-CN" w:bidi="ar-SA"/>
              </w:rPr>
            </w:pPr>
          </w:p>
        </w:tc>
      </w:tr>
      <w:tr w14:paraId="568EC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42A63C9C">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6</w:t>
            </w:r>
          </w:p>
        </w:tc>
        <w:tc>
          <w:tcPr>
            <w:tcW w:w="2411" w:type="dxa"/>
            <w:noWrap w:val="0"/>
            <w:vAlign w:val="center"/>
          </w:tcPr>
          <w:p w14:paraId="20308CE6">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领带</w:t>
            </w:r>
          </w:p>
        </w:tc>
        <w:tc>
          <w:tcPr>
            <w:tcW w:w="1647" w:type="dxa"/>
            <w:tcBorders>
              <w:right w:val="single" w:color="auto" w:sz="4" w:space="0"/>
            </w:tcBorders>
            <w:noWrap w:val="0"/>
            <w:vAlign w:val="center"/>
          </w:tcPr>
          <w:p w14:paraId="4119F163">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1</w:t>
            </w:r>
          </w:p>
        </w:tc>
        <w:tc>
          <w:tcPr>
            <w:tcW w:w="2605" w:type="dxa"/>
            <w:tcBorders>
              <w:left w:val="single" w:color="auto" w:sz="4" w:space="0"/>
              <w:right w:val="single" w:color="auto" w:sz="4" w:space="0"/>
            </w:tcBorders>
            <w:noWrap w:val="0"/>
            <w:vAlign w:val="center"/>
          </w:tcPr>
          <w:p w14:paraId="2EFE15C4">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条</w:t>
            </w:r>
          </w:p>
        </w:tc>
        <w:tc>
          <w:tcPr>
            <w:tcW w:w="1184" w:type="dxa"/>
            <w:tcBorders>
              <w:left w:val="single" w:color="auto" w:sz="4" w:space="0"/>
            </w:tcBorders>
            <w:noWrap w:val="0"/>
            <w:vAlign w:val="center"/>
          </w:tcPr>
          <w:p w14:paraId="3418F467">
            <w:pPr>
              <w:pStyle w:val="2"/>
              <w:adjustRightInd w:val="0"/>
              <w:jc w:val="center"/>
              <w:rPr>
                <w:rFonts w:hint="eastAsia" w:ascii="宋体" w:hAnsi="宋体" w:eastAsia="宋体" w:cs="宋体"/>
                <w:bCs/>
                <w:color w:val="auto"/>
                <w:kern w:val="2"/>
                <w:sz w:val="21"/>
                <w:szCs w:val="21"/>
                <w:highlight w:val="none"/>
                <w:lang w:val="en-US" w:eastAsia="zh-CN" w:bidi="ar-SA"/>
              </w:rPr>
            </w:pPr>
          </w:p>
        </w:tc>
      </w:tr>
      <w:tr w14:paraId="27CFE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3E4ED51A">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7</w:t>
            </w:r>
          </w:p>
        </w:tc>
        <w:tc>
          <w:tcPr>
            <w:tcW w:w="2411" w:type="dxa"/>
            <w:noWrap w:val="0"/>
            <w:vAlign w:val="center"/>
          </w:tcPr>
          <w:p w14:paraId="0CFA03F5">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硬肩章</w:t>
            </w:r>
          </w:p>
        </w:tc>
        <w:tc>
          <w:tcPr>
            <w:tcW w:w="1647" w:type="dxa"/>
            <w:tcBorders>
              <w:right w:val="single" w:color="auto" w:sz="4" w:space="0"/>
            </w:tcBorders>
            <w:noWrap w:val="0"/>
            <w:vAlign w:val="center"/>
          </w:tcPr>
          <w:p w14:paraId="7E4BA55D">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1</w:t>
            </w:r>
          </w:p>
        </w:tc>
        <w:tc>
          <w:tcPr>
            <w:tcW w:w="2605" w:type="dxa"/>
            <w:tcBorders>
              <w:left w:val="single" w:color="auto" w:sz="4" w:space="0"/>
              <w:right w:val="single" w:color="auto" w:sz="4" w:space="0"/>
            </w:tcBorders>
            <w:noWrap w:val="0"/>
            <w:vAlign w:val="center"/>
          </w:tcPr>
          <w:p w14:paraId="45034D56">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付</w:t>
            </w:r>
          </w:p>
        </w:tc>
        <w:tc>
          <w:tcPr>
            <w:tcW w:w="1184" w:type="dxa"/>
            <w:tcBorders>
              <w:left w:val="single" w:color="auto" w:sz="4" w:space="0"/>
            </w:tcBorders>
            <w:noWrap w:val="0"/>
            <w:vAlign w:val="center"/>
          </w:tcPr>
          <w:p w14:paraId="472CDC65">
            <w:pPr>
              <w:pStyle w:val="2"/>
              <w:adjustRightInd w:val="0"/>
              <w:jc w:val="center"/>
              <w:rPr>
                <w:rFonts w:hint="eastAsia" w:ascii="宋体" w:hAnsi="宋体" w:eastAsia="宋体" w:cs="宋体"/>
                <w:bCs/>
                <w:color w:val="auto"/>
                <w:kern w:val="2"/>
                <w:sz w:val="21"/>
                <w:szCs w:val="21"/>
                <w:highlight w:val="none"/>
                <w:lang w:val="en-US" w:eastAsia="zh-CN" w:bidi="ar-SA"/>
              </w:rPr>
            </w:pPr>
          </w:p>
        </w:tc>
      </w:tr>
      <w:tr w14:paraId="60C35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6C30FF57">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8</w:t>
            </w:r>
          </w:p>
        </w:tc>
        <w:tc>
          <w:tcPr>
            <w:tcW w:w="2411" w:type="dxa"/>
            <w:noWrap w:val="0"/>
            <w:vAlign w:val="center"/>
          </w:tcPr>
          <w:p w14:paraId="43810CE7">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软肩章</w:t>
            </w:r>
          </w:p>
        </w:tc>
        <w:tc>
          <w:tcPr>
            <w:tcW w:w="1647" w:type="dxa"/>
            <w:tcBorders>
              <w:right w:val="single" w:color="auto" w:sz="4" w:space="0"/>
            </w:tcBorders>
            <w:noWrap w:val="0"/>
            <w:vAlign w:val="center"/>
          </w:tcPr>
          <w:p w14:paraId="630D1A42">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1</w:t>
            </w:r>
          </w:p>
        </w:tc>
        <w:tc>
          <w:tcPr>
            <w:tcW w:w="2605" w:type="dxa"/>
            <w:tcBorders>
              <w:left w:val="single" w:color="auto" w:sz="4" w:space="0"/>
              <w:right w:val="single" w:color="auto" w:sz="4" w:space="0"/>
            </w:tcBorders>
            <w:noWrap w:val="0"/>
            <w:vAlign w:val="center"/>
          </w:tcPr>
          <w:p w14:paraId="5C14E7B6">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付</w:t>
            </w:r>
          </w:p>
        </w:tc>
        <w:tc>
          <w:tcPr>
            <w:tcW w:w="1184" w:type="dxa"/>
            <w:tcBorders>
              <w:left w:val="single" w:color="auto" w:sz="4" w:space="0"/>
            </w:tcBorders>
            <w:noWrap w:val="0"/>
            <w:vAlign w:val="center"/>
          </w:tcPr>
          <w:p w14:paraId="0322FD04">
            <w:pPr>
              <w:pStyle w:val="2"/>
              <w:adjustRightInd w:val="0"/>
              <w:jc w:val="center"/>
              <w:rPr>
                <w:rFonts w:hint="eastAsia" w:ascii="宋体" w:hAnsi="宋体" w:eastAsia="宋体" w:cs="宋体"/>
                <w:bCs/>
                <w:color w:val="auto"/>
                <w:kern w:val="2"/>
                <w:sz w:val="21"/>
                <w:szCs w:val="21"/>
                <w:highlight w:val="none"/>
                <w:lang w:val="en-US" w:eastAsia="zh-CN" w:bidi="ar-SA"/>
              </w:rPr>
            </w:pPr>
          </w:p>
        </w:tc>
      </w:tr>
      <w:tr w14:paraId="69474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2" w:type="dxa"/>
            <w:gridSpan w:val="5"/>
            <w:noWrap w:val="0"/>
            <w:vAlign w:val="center"/>
          </w:tcPr>
          <w:p w14:paraId="748C664C">
            <w:pPr>
              <w:pStyle w:val="2"/>
              <w:adjustRightInd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特别说明：</w:t>
            </w:r>
          </w:p>
          <w:p w14:paraId="0B473F27">
            <w:pPr>
              <w:pStyle w:val="2"/>
              <w:adjustRightInd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1.“▲”标注为核心产品。</w:t>
            </w:r>
          </w:p>
          <w:p w14:paraId="356E2E89">
            <w:pPr>
              <w:pStyle w:val="2"/>
              <w:adjustRightInd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2.本项目否包含强制性节能产品。</w:t>
            </w:r>
          </w:p>
        </w:tc>
      </w:tr>
    </w:tbl>
    <w:p w14:paraId="61416747">
      <w:pPr>
        <w:pStyle w:val="5"/>
        <w:rPr>
          <w:rFonts w:hint="eastAsia" w:ascii="宋体" w:hAnsi="宋体" w:eastAsia="宋体" w:cs="宋体"/>
          <w:color w:val="auto"/>
          <w:highlight w:val="none"/>
          <w:lang w:eastAsia="zh-CN"/>
        </w:rPr>
      </w:pPr>
    </w:p>
    <w:p w14:paraId="5585CC64">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lang w:val="en-US" w:eastAsia="zh-CN"/>
        </w:rPr>
        <w:t>包2：</w:t>
      </w:r>
    </w:p>
    <w:tbl>
      <w:tblPr>
        <w:tblStyle w:val="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2410"/>
        <w:gridCol w:w="1643"/>
        <w:gridCol w:w="2610"/>
        <w:gridCol w:w="1184"/>
      </w:tblGrid>
      <w:tr w14:paraId="06D21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33CA698D">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序号</w:t>
            </w:r>
          </w:p>
        </w:tc>
        <w:tc>
          <w:tcPr>
            <w:tcW w:w="2410" w:type="dxa"/>
            <w:noWrap w:val="0"/>
            <w:vAlign w:val="center"/>
          </w:tcPr>
          <w:p w14:paraId="362DB77D">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货物名称</w:t>
            </w:r>
          </w:p>
        </w:tc>
        <w:tc>
          <w:tcPr>
            <w:tcW w:w="1643" w:type="dxa"/>
            <w:tcBorders>
              <w:right w:val="single" w:color="auto" w:sz="4" w:space="0"/>
            </w:tcBorders>
            <w:noWrap w:val="0"/>
            <w:vAlign w:val="center"/>
          </w:tcPr>
          <w:p w14:paraId="4587449B">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数量</w:t>
            </w:r>
          </w:p>
        </w:tc>
        <w:tc>
          <w:tcPr>
            <w:tcW w:w="2610" w:type="dxa"/>
            <w:tcBorders>
              <w:left w:val="single" w:color="auto" w:sz="4" w:space="0"/>
              <w:right w:val="single" w:color="auto" w:sz="4" w:space="0"/>
            </w:tcBorders>
            <w:noWrap w:val="0"/>
            <w:vAlign w:val="center"/>
          </w:tcPr>
          <w:p w14:paraId="6384E678">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单位</w:t>
            </w:r>
          </w:p>
        </w:tc>
        <w:tc>
          <w:tcPr>
            <w:tcW w:w="1184" w:type="dxa"/>
            <w:tcBorders>
              <w:left w:val="single" w:color="auto" w:sz="4" w:space="0"/>
            </w:tcBorders>
            <w:noWrap w:val="0"/>
            <w:vAlign w:val="center"/>
          </w:tcPr>
          <w:p w14:paraId="7EF0CEEF">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备注</w:t>
            </w:r>
          </w:p>
        </w:tc>
      </w:tr>
      <w:tr w14:paraId="69CF7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338A93FA">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410" w:type="dxa"/>
            <w:noWrap w:val="0"/>
            <w:vAlign w:val="center"/>
          </w:tcPr>
          <w:p w14:paraId="66D7AB92">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▲迷彩服上衣</w:t>
            </w:r>
          </w:p>
        </w:tc>
        <w:tc>
          <w:tcPr>
            <w:tcW w:w="1643" w:type="dxa"/>
            <w:tcBorders>
              <w:right w:val="single" w:color="auto" w:sz="4" w:space="0"/>
            </w:tcBorders>
            <w:noWrap w:val="0"/>
            <w:vAlign w:val="center"/>
          </w:tcPr>
          <w:p w14:paraId="66A640C6">
            <w:pPr>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w:t>
            </w:r>
          </w:p>
        </w:tc>
        <w:tc>
          <w:tcPr>
            <w:tcW w:w="2610" w:type="dxa"/>
            <w:tcBorders>
              <w:left w:val="single" w:color="auto" w:sz="4" w:space="0"/>
              <w:right w:val="single" w:color="auto" w:sz="4" w:space="0"/>
            </w:tcBorders>
            <w:noWrap w:val="0"/>
            <w:vAlign w:val="center"/>
          </w:tcPr>
          <w:p w14:paraId="29C9FD3F">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件</w:t>
            </w:r>
          </w:p>
        </w:tc>
        <w:tc>
          <w:tcPr>
            <w:tcW w:w="1184" w:type="dxa"/>
            <w:tcBorders>
              <w:left w:val="single" w:color="auto" w:sz="4" w:space="0"/>
            </w:tcBorders>
            <w:noWrap w:val="0"/>
            <w:vAlign w:val="center"/>
          </w:tcPr>
          <w:p w14:paraId="6BE4096A">
            <w:pPr>
              <w:pStyle w:val="2"/>
              <w:adjustRightInd w:val="0"/>
              <w:jc w:val="center"/>
              <w:rPr>
                <w:rFonts w:hint="eastAsia" w:ascii="宋体" w:hAnsi="宋体" w:eastAsia="宋体" w:cs="宋体"/>
                <w:bCs/>
                <w:color w:val="auto"/>
                <w:sz w:val="21"/>
                <w:szCs w:val="21"/>
                <w:highlight w:val="none"/>
              </w:rPr>
            </w:pPr>
          </w:p>
        </w:tc>
      </w:tr>
      <w:tr w14:paraId="742F2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0832642E">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2410" w:type="dxa"/>
            <w:noWrap w:val="0"/>
            <w:vAlign w:val="center"/>
          </w:tcPr>
          <w:p w14:paraId="493C1A03">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迷彩裤</w:t>
            </w:r>
          </w:p>
        </w:tc>
        <w:tc>
          <w:tcPr>
            <w:tcW w:w="1643" w:type="dxa"/>
            <w:tcBorders>
              <w:right w:val="single" w:color="auto" w:sz="4" w:space="0"/>
            </w:tcBorders>
            <w:noWrap w:val="0"/>
            <w:vAlign w:val="center"/>
          </w:tcPr>
          <w:p w14:paraId="2D80C45D">
            <w:pPr>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1</w:t>
            </w:r>
          </w:p>
        </w:tc>
        <w:tc>
          <w:tcPr>
            <w:tcW w:w="2610" w:type="dxa"/>
            <w:tcBorders>
              <w:left w:val="single" w:color="auto" w:sz="4" w:space="0"/>
              <w:right w:val="single" w:color="auto" w:sz="4" w:space="0"/>
            </w:tcBorders>
            <w:noWrap w:val="0"/>
            <w:vAlign w:val="center"/>
          </w:tcPr>
          <w:p w14:paraId="2578827E">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条</w:t>
            </w:r>
          </w:p>
        </w:tc>
        <w:tc>
          <w:tcPr>
            <w:tcW w:w="1184" w:type="dxa"/>
            <w:tcBorders>
              <w:left w:val="single" w:color="auto" w:sz="4" w:space="0"/>
            </w:tcBorders>
            <w:noWrap w:val="0"/>
            <w:vAlign w:val="center"/>
          </w:tcPr>
          <w:p w14:paraId="269B840B">
            <w:pPr>
              <w:pStyle w:val="2"/>
              <w:adjustRightInd w:val="0"/>
              <w:jc w:val="center"/>
              <w:rPr>
                <w:rFonts w:hint="eastAsia" w:ascii="宋体" w:hAnsi="宋体" w:eastAsia="宋体" w:cs="宋体"/>
                <w:bCs/>
                <w:color w:val="auto"/>
                <w:sz w:val="21"/>
                <w:szCs w:val="21"/>
                <w:highlight w:val="none"/>
              </w:rPr>
            </w:pPr>
          </w:p>
        </w:tc>
      </w:tr>
      <w:tr w14:paraId="100150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4E151078">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w:t>
            </w:r>
          </w:p>
        </w:tc>
        <w:tc>
          <w:tcPr>
            <w:tcW w:w="2410" w:type="dxa"/>
            <w:noWrap w:val="0"/>
            <w:vAlign w:val="center"/>
          </w:tcPr>
          <w:p w14:paraId="623F906D">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迷彩鞋</w:t>
            </w:r>
          </w:p>
        </w:tc>
        <w:tc>
          <w:tcPr>
            <w:tcW w:w="1643" w:type="dxa"/>
            <w:tcBorders>
              <w:right w:val="single" w:color="auto" w:sz="4" w:space="0"/>
            </w:tcBorders>
            <w:noWrap w:val="0"/>
            <w:vAlign w:val="center"/>
          </w:tcPr>
          <w:p w14:paraId="5E1B931D">
            <w:pPr>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1</w:t>
            </w:r>
          </w:p>
        </w:tc>
        <w:tc>
          <w:tcPr>
            <w:tcW w:w="2610" w:type="dxa"/>
            <w:tcBorders>
              <w:left w:val="single" w:color="auto" w:sz="4" w:space="0"/>
              <w:right w:val="single" w:color="auto" w:sz="4" w:space="0"/>
            </w:tcBorders>
            <w:noWrap w:val="0"/>
            <w:vAlign w:val="center"/>
          </w:tcPr>
          <w:p w14:paraId="560BB588">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双</w:t>
            </w:r>
          </w:p>
        </w:tc>
        <w:tc>
          <w:tcPr>
            <w:tcW w:w="1184" w:type="dxa"/>
            <w:tcBorders>
              <w:left w:val="single" w:color="auto" w:sz="4" w:space="0"/>
            </w:tcBorders>
            <w:noWrap w:val="0"/>
            <w:vAlign w:val="center"/>
          </w:tcPr>
          <w:p w14:paraId="4466CE24">
            <w:pPr>
              <w:pStyle w:val="2"/>
              <w:adjustRightInd w:val="0"/>
              <w:jc w:val="center"/>
              <w:rPr>
                <w:rFonts w:hint="eastAsia" w:ascii="宋体" w:hAnsi="宋体" w:eastAsia="宋体" w:cs="宋体"/>
                <w:bCs/>
                <w:color w:val="auto"/>
                <w:sz w:val="21"/>
                <w:szCs w:val="21"/>
                <w:highlight w:val="none"/>
              </w:rPr>
            </w:pPr>
          </w:p>
        </w:tc>
      </w:tr>
      <w:tr w14:paraId="4D1385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2215E81C">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w:t>
            </w:r>
          </w:p>
        </w:tc>
        <w:tc>
          <w:tcPr>
            <w:tcW w:w="2410" w:type="dxa"/>
            <w:noWrap w:val="0"/>
            <w:vAlign w:val="center"/>
          </w:tcPr>
          <w:p w14:paraId="499EF3F2">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鞋垫</w:t>
            </w:r>
          </w:p>
        </w:tc>
        <w:tc>
          <w:tcPr>
            <w:tcW w:w="1643" w:type="dxa"/>
            <w:tcBorders>
              <w:right w:val="single" w:color="auto" w:sz="4" w:space="0"/>
            </w:tcBorders>
            <w:noWrap w:val="0"/>
            <w:vAlign w:val="center"/>
          </w:tcPr>
          <w:p w14:paraId="38C6A5B8">
            <w:pPr>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1</w:t>
            </w:r>
          </w:p>
        </w:tc>
        <w:tc>
          <w:tcPr>
            <w:tcW w:w="2610" w:type="dxa"/>
            <w:tcBorders>
              <w:left w:val="single" w:color="auto" w:sz="4" w:space="0"/>
              <w:right w:val="single" w:color="auto" w:sz="4" w:space="0"/>
            </w:tcBorders>
            <w:noWrap w:val="0"/>
            <w:vAlign w:val="center"/>
          </w:tcPr>
          <w:p w14:paraId="1AAF1D2C">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双</w:t>
            </w:r>
          </w:p>
        </w:tc>
        <w:tc>
          <w:tcPr>
            <w:tcW w:w="1184" w:type="dxa"/>
            <w:tcBorders>
              <w:left w:val="single" w:color="auto" w:sz="4" w:space="0"/>
            </w:tcBorders>
            <w:noWrap w:val="0"/>
            <w:vAlign w:val="center"/>
          </w:tcPr>
          <w:p w14:paraId="1D6754B3">
            <w:pPr>
              <w:pStyle w:val="2"/>
              <w:adjustRightInd w:val="0"/>
              <w:jc w:val="center"/>
              <w:rPr>
                <w:rFonts w:hint="eastAsia" w:ascii="宋体" w:hAnsi="宋体" w:eastAsia="宋体" w:cs="宋体"/>
                <w:bCs/>
                <w:color w:val="auto"/>
                <w:sz w:val="21"/>
                <w:szCs w:val="21"/>
                <w:highlight w:val="none"/>
              </w:rPr>
            </w:pPr>
          </w:p>
        </w:tc>
      </w:tr>
      <w:tr w14:paraId="2AE2B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68A93599">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w:t>
            </w:r>
          </w:p>
        </w:tc>
        <w:tc>
          <w:tcPr>
            <w:tcW w:w="2410" w:type="dxa"/>
            <w:noWrap w:val="0"/>
            <w:vAlign w:val="center"/>
          </w:tcPr>
          <w:p w14:paraId="11707C39">
            <w:pPr>
              <w:pStyle w:val="2"/>
              <w:adjustRightInd w:val="0"/>
              <w:jc w:val="center"/>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迷彩帽</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含帽徽</w:t>
            </w:r>
            <w:r>
              <w:rPr>
                <w:rFonts w:hint="eastAsia" w:ascii="宋体" w:hAnsi="宋体" w:eastAsia="宋体" w:cs="宋体"/>
                <w:bCs/>
                <w:color w:val="auto"/>
                <w:sz w:val="21"/>
                <w:szCs w:val="21"/>
                <w:highlight w:val="none"/>
                <w:lang w:eastAsia="zh-CN"/>
              </w:rPr>
              <w:t>）</w:t>
            </w:r>
          </w:p>
        </w:tc>
        <w:tc>
          <w:tcPr>
            <w:tcW w:w="1643" w:type="dxa"/>
            <w:tcBorders>
              <w:right w:val="single" w:color="auto" w:sz="4" w:space="0"/>
            </w:tcBorders>
            <w:noWrap w:val="0"/>
            <w:vAlign w:val="center"/>
          </w:tcPr>
          <w:p w14:paraId="1F2A86E0">
            <w:pPr>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1</w:t>
            </w:r>
          </w:p>
        </w:tc>
        <w:tc>
          <w:tcPr>
            <w:tcW w:w="2610" w:type="dxa"/>
            <w:tcBorders>
              <w:left w:val="single" w:color="auto" w:sz="4" w:space="0"/>
              <w:right w:val="single" w:color="auto" w:sz="4" w:space="0"/>
            </w:tcBorders>
            <w:noWrap w:val="0"/>
            <w:vAlign w:val="center"/>
          </w:tcPr>
          <w:p w14:paraId="403D6D73">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顶</w:t>
            </w:r>
          </w:p>
        </w:tc>
        <w:tc>
          <w:tcPr>
            <w:tcW w:w="1184" w:type="dxa"/>
            <w:tcBorders>
              <w:left w:val="single" w:color="auto" w:sz="4" w:space="0"/>
            </w:tcBorders>
            <w:noWrap w:val="0"/>
            <w:vAlign w:val="center"/>
          </w:tcPr>
          <w:p w14:paraId="6B524FD8">
            <w:pPr>
              <w:pStyle w:val="2"/>
              <w:adjustRightInd w:val="0"/>
              <w:jc w:val="center"/>
              <w:rPr>
                <w:rFonts w:hint="eastAsia" w:ascii="宋体" w:hAnsi="宋体" w:eastAsia="宋体" w:cs="宋体"/>
                <w:bCs/>
                <w:color w:val="auto"/>
                <w:sz w:val="21"/>
                <w:szCs w:val="21"/>
                <w:highlight w:val="none"/>
                <w:lang w:val="en-US" w:eastAsia="zh-CN"/>
              </w:rPr>
            </w:pPr>
          </w:p>
        </w:tc>
      </w:tr>
      <w:tr w14:paraId="64042E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1A89536A">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6</w:t>
            </w:r>
          </w:p>
        </w:tc>
        <w:tc>
          <w:tcPr>
            <w:tcW w:w="2410" w:type="dxa"/>
            <w:noWrap w:val="0"/>
            <w:vAlign w:val="center"/>
          </w:tcPr>
          <w:p w14:paraId="6997DA3D">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武装带</w:t>
            </w:r>
          </w:p>
        </w:tc>
        <w:tc>
          <w:tcPr>
            <w:tcW w:w="1643" w:type="dxa"/>
            <w:tcBorders>
              <w:right w:val="single" w:color="auto" w:sz="4" w:space="0"/>
            </w:tcBorders>
            <w:noWrap w:val="0"/>
            <w:vAlign w:val="center"/>
          </w:tcPr>
          <w:p w14:paraId="573EAD27">
            <w:pPr>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1</w:t>
            </w:r>
          </w:p>
        </w:tc>
        <w:tc>
          <w:tcPr>
            <w:tcW w:w="2610" w:type="dxa"/>
            <w:tcBorders>
              <w:left w:val="single" w:color="auto" w:sz="4" w:space="0"/>
              <w:right w:val="single" w:color="auto" w:sz="4" w:space="0"/>
            </w:tcBorders>
            <w:noWrap w:val="0"/>
            <w:vAlign w:val="center"/>
          </w:tcPr>
          <w:p w14:paraId="080E1A80">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条</w:t>
            </w:r>
          </w:p>
        </w:tc>
        <w:tc>
          <w:tcPr>
            <w:tcW w:w="1184" w:type="dxa"/>
            <w:tcBorders>
              <w:left w:val="single" w:color="auto" w:sz="4" w:space="0"/>
            </w:tcBorders>
            <w:noWrap w:val="0"/>
            <w:vAlign w:val="center"/>
          </w:tcPr>
          <w:p w14:paraId="48DD5177">
            <w:pPr>
              <w:pStyle w:val="2"/>
              <w:adjustRightInd w:val="0"/>
              <w:jc w:val="center"/>
              <w:rPr>
                <w:rFonts w:hint="eastAsia" w:ascii="宋体" w:hAnsi="宋体" w:eastAsia="宋体" w:cs="宋体"/>
                <w:bCs/>
                <w:color w:val="auto"/>
                <w:sz w:val="21"/>
                <w:szCs w:val="21"/>
                <w:highlight w:val="none"/>
              </w:rPr>
            </w:pPr>
          </w:p>
        </w:tc>
      </w:tr>
      <w:tr w14:paraId="0290A4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4BD06618">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7</w:t>
            </w:r>
          </w:p>
        </w:tc>
        <w:tc>
          <w:tcPr>
            <w:tcW w:w="2410" w:type="dxa"/>
            <w:noWrap w:val="0"/>
            <w:vAlign w:val="center"/>
          </w:tcPr>
          <w:p w14:paraId="1983CA6F">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体能服短袖T恤</w:t>
            </w:r>
          </w:p>
        </w:tc>
        <w:tc>
          <w:tcPr>
            <w:tcW w:w="1643" w:type="dxa"/>
            <w:tcBorders>
              <w:right w:val="single" w:color="auto" w:sz="4" w:space="0"/>
            </w:tcBorders>
            <w:noWrap w:val="0"/>
            <w:vAlign w:val="center"/>
          </w:tcPr>
          <w:p w14:paraId="374025B6">
            <w:pPr>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1</w:t>
            </w:r>
          </w:p>
        </w:tc>
        <w:tc>
          <w:tcPr>
            <w:tcW w:w="2610" w:type="dxa"/>
            <w:tcBorders>
              <w:left w:val="single" w:color="auto" w:sz="4" w:space="0"/>
              <w:right w:val="single" w:color="auto" w:sz="4" w:space="0"/>
            </w:tcBorders>
            <w:noWrap w:val="0"/>
            <w:vAlign w:val="center"/>
          </w:tcPr>
          <w:p w14:paraId="30943F05">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件</w:t>
            </w:r>
          </w:p>
        </w:tc>
        <w:tc>
          <w:tcPr>
            <w:tcW w:w="1184" w:type="dxa"/>
            <w:tcBorders>
              <w:left w:val="single" w:color="auto" w:sz="4" w:space="0"/>
            </w:tcBorders>
            <w:noWrap w:val="0"/>
            <w:vAlign w:val="center"/>
          </w:tcPr>
          <w:p w14:paraId="716D6BFA">
            <w:pPr>
              <w:pStyle w:val="2"/>
              <w:adjustRightInd w:val="0"/>
              <w:jc w:val="center"/>
              <w:rPr>
                <w:rFonts w:hint="eastAsia" w:ascii="宋体" w:hAnsi="宋体" w:eastAsia="宋体" w:cs="宋体"/>
                <w:bCs/>
                <w:color w:val="auto"/>
                <w:sz w:val="21"/>
                <w:szCs w:val="21"/>
                <w:highlight w:val="none"/>
              </w:rPr>
            </w:pPr>
          </w:p>
        </w:tc>
      </w:tr>
      <w:tr w14:paraId="1320F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69249A18">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8</w:t>
            </w:r>
          </w:p>
        </w:tc>
        <w:tc>
          <w:tcPr>
            <w:tcW w:w="2410" w:type="dxa"/>
            <w:noWrap w:val="0"/>
            <w:vAlign w:val="center"/>
          </w:tcPr>
          <w:p w14:paraId="63AA3AA5">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体能服短裤</w:t>
            </w:r>
          </w:p>
        </w:tc>
        <w:tc>
          <w:tcPr>
            <w:tcW w:w="1643" w:type="dxa"/>
            <w:tcBorders>
              <w:right w:val="single" w:color="auto" w:sz="4" w:space="0"/>
            </w:tcBorders>
            <w:noWrap w:val="0"/>
            <w:vAlign w:val="center"/>
          </w:tcPr>
          <w:p w14:paraId="76293D05">
            <w:pPr>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1</w:t>
            </w:r>
          </w:p>
        </w:tc>
        <w:tc>
          <w:tcPr>
            <w:tcW w:w="2610" w:type="dxa"/>
            <w:tcBorders>
              <w:left w:val="single" w:color="auto" w:sz="4" w:space="0"/>
              <w:right w:val="single" w:color="auto" w:sz="4" w:space="0"/>
            </w:tcBorders>
            <w:noWrap w:val="0"/>
            <w:vAlign w:val="center"/>
          </w:tcPr>
          <w:p w14:paraId="34D551AF">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件</w:t>
            </w:r>
          </w:p>
        </w:tc>
        <w:tc>
          <w:tcPr>
            <w:tcW w:w="1184" w:type="dxa"/>
            <w:tcBorders>
              <w:left w:val="single" w:color="auto" w:sz="4" w:space="0"/>
            </w:tcBorders>
            <w:noWrap w:val="0"/>
            <w:vAlign w:val="center"/>
          </w:tcPr>
          <w:p w14:paraId="7DA256A2">
            <w:pPr>
              <w:pStyle w:val="2"/>
              <w:adjustRightInd w:val="0"/>
              <w:jc w:val="center"/>
              <w:rPr>
                <w:rFonts w:hint="eastAsia" w:ascii="宋体" w:hAnsi="宋体" w:eastAsia="宋体" w:cs="宋体"/>
                <w:bCs/>
                <w:color w:val="auto"/>
                <w:sz w:val="21"/>
                <w:szCs w:val="21"/>
                <w:highlight w:val="none"/>
              </w:rPr>
            </w:pPr>
          </w:p>
        </w:tc>
      </w:tr>
      <w:tr w14:paraId="6CA6C8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5BBE2BDC">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9</w:t>
            </w:r>
          </w:p>
        </w:tc>
        <w:tc>
          <w:tcPr>
            <w:tcW w:w="2410" w:type="dxa"/>
            <w:noWrap w:val="0"/>
            <w:vAlign w:val="center"/>
          </w:tcPr>
          <w:p w14:paraId="2BE71434">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臂章</w:t>
            </w:r>
          </w:p>
        </w:tc>
        <w:tc>
          <w:tcPr>
            <w:tcW w:w="1643" w:type="dxa"/>
            <w:tcBorders>
              <w:right w:val="single" w:color="auto" w:sz="4" w:space="0"/>
            </w:tcBorders>
            <w:noWrap w:val="0"/>
            <w:vAlign w:val="center"/>
          </w:tcPr>
          <w:p w14:paraId="52EF6D92">
            <w:pPr>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1</w:t>
            </w:r>
          </w:p>
        </w:tc>
        <w:tc>
          <w:tcPr>
            <w:tcW w:w="2610" w:type="dxa"/>
            <w:tcBorders>
              <w:left w:val="single" w:color="auto" w:sz="4" w:space="0"/>
              <w:right w:val="single" w:color="auto" w:sz="4" w:space="0"/>
            </w:tcBorders>
            <w:noWrap w:val="0"/>
            <w:vAlign w:val="center"/>
          </w:tcPr>
          <w:p w14:paraId="6F6C8EE2">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个</w:t>
            </w:r>
          </w:p>
        </w:tc>
        <w:tc>
          <w:tcPr>
            <w:tcW w:w="1184" w:type="dxa"/>
            <w:tcBorders>
              <w:left w:val="single" w:color="auto" w:sz="4" w:space="0"/>
            </w:tcBorders>
            <w:noWrap w:val="0"/>
            <w:vAlign w:val="center"/>
          </w:tcPr>
          <w:p w14:paraId="6D3CDB77">
            <w:pPr>
              <w:pStyle w:val="2"/>
              <w:adjustRightInd w:val="0"/>
              <w:jc w:val="center"/>
              <w:rPr>
                <w:rFonts w:hint="eastAsia" w:ascii="宋体" w:hAnsi="宋体" w:eastAsia="宋体" w:cs="宋体"/>
                <w:bCs/>
                <w:color w:val="auto"/>
                <w:sz w:val="21"/>
                <w:szCs w:val="21"/>
                <w:highlight w:val="none"/>
              </w:rPr>
            </w:pPr>
          </w:p>
        </w:tc>
      </w:tr>
      <w:tr w14:paraId="59089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5694E235">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10</w:t>
            </w:r>
          </w:p>
        </w:tc>
        <w:tc>
          <w:tcPr>
            <w:tcW w:w="2410" w:type="dxa"/>
            <w:noWrap w:val="0"/>
            <w:vAlign w:val="center"/>
          </w:tcPr>
          <w:p w14:paraId="080F4213">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领章</w:t>
            </w:r>
          </w:p>
        </w:tc>
        <w:tc>
          <w:tcPr>
            <w:tcW w:w="1643" w:type="dxa"/>
            <w:tcBorders>
              <w:right w:val="single" w:color="auto" w:sz="4" w:space="0"/>
            </w:tcBorders>
            <w:noWrap w:val="0"/>
            <w:vAlign w:val="center"/>
          </w:tcPr>
          <w:p w14:paraId="77B2BC9C">
            <w:pPr>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1</w:t>
            </w:r>
          </w:p>
        </w:tc>
        <w:tc>
          <w:tcPr>
            <w:tcW w:w="2610" w:type="dxa"/>
            <w:tcBorders>
              <w:left w:val="single" w:color="auto" w:sz="4" w:space="0"/>
              <w:right w:val="single" w:color="auto" w:sz="4" w:space="0"/>
            </w:tcBorders>
            <w:noWrap w:val="0"/>
            <w:vAlign w:val="center"/>
          </w:tcPr>
          <w:p w14:paraId="490F8BE0">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对</w:t>
            </w:r>
          </w:p>
        </w:tc>
        <w:tc>
          <w:tcPr>
            <w:tcW w:w="1184" w:type="dxa"/>
            <w:tcBorders>
              <w:left w:val="single" w:color="auto" w:sz="4" w:space="0"/>
            </w:tcBorders>
            <w:noWrap w:val="0"/>
            <w:vAlign w:val="center"/>
          </w:tcPr>
          <w:p w14:paraId="533C5E54">
            <w:pPr>
              <w:pStyle w:val="2"/>
              <w:adjustRightInd w:val="0"/>
              <w:jc w:val="center"/>
              <w:rPr>
                <w:rFonts w:hint="eastAsia" w:ascii="宋体" w:hAnsi="宋体" w:eastAsia="宋体" w:cs="宋体"/>
                <w:bCs/>
                <w:color w:val="auto"/>
                <w:sz w:val="21"/>
                <w:szCs w:val="21"/>
                <w:highlight w:val="none"/>
              </w:rPr>
            </w:pPr>
          </w:p>
        </w:tc>
      </w:tr>
      <w:tr w14:paraId="7693D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7CE41B6D">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11</w:t>
            </w:r>
          </w:p>
        </w:tc>
        <w:tc>
          <w:tcPr>
            <w:tcW w:w="2410" w:type="dxa"/>
            <w:noWrap w:val="0"/>
            <w:vAlign w:val="center"/>
          </w:tcPr>
          <w:p w14:paraId="38DCEB6E">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内腰带</w:t>
            </w:r>
          </w:p>
        </w:tc>
        <w:tc>
          <w:tcPr>
            <w:tcW w:w="1643" w:type="dxa"/>
            <w:tcBorders>
              <w:right w:val="single" w:color="auto" w:sz="4" w:space="0"/>
            </w:tcBorders>
            <w:noWrap w:val="0"/>
            <w:vAlign w:val="center"/>
          </w:tcPr>
          <w:p w14:paraId="071968BF">
            <w:pPr>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1</w:t>
            </w:r>
          </w:p>
        </w:tc>
        <w:tc>
          <w:tcPr>
            <w:tcW w:w="2610" w:type="dxa"/>
            <w:tcBorders>
              <w:left w:val="single" w:color="auto" w:sz="4" w:space="0"/>
              <w:right w:val="single" w:color="auto" w:sz="4" w:space="0"/>
            </w:tcBorders>
            <w:noWrap w:val="0"/>
            <w:vAlign w:val="center"/>
          </w:tcPr>
          <w:p w14:paraId="03B8E225">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条</w:t>
            </w:r>
          </w:p>
        </w:tc>
        <w:tc>
          <w:tcPr>
            <w:tcW w:w="1184" w:type="dxa"/>
            <w:tcBorders>
              <w:left w:val="single" w:color="auto" w:sz="4" w:space="0"/>
            </w:tcBorders>
            <w:noWrap w:val="0"/>
            <w:vAlign w:val="center"/>
          </w:tcPr>
          <w:p w14:paraId="35EE1D35">
            <w:pPr>
              <w:pStyle w:val="2"/>
              <w:adjustRightInd w:val="0"/>
              <w:jc w:val="center"/>
              <w:rPr>
                <w:rFonts w:hint="eastAsia" w:ascii="宋体" w:hAnsi="宋体" w:eastAsia="宋体" w:cs="宋体"/>
                <w:bCs/>
                <w:color w:val="auto"/>
                <w:sz w:val="21"/>
                <w:szCs w:val="21"/>
                <w:highlight w:val="none"/>
              </w:rPr>
            </w:pPr>
          </w:p>
        </w:tc>
      </w:tr>
      <w:tr w14:paraId="096BC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0545D61B">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12</w:t>
            </w:r>
          </w:p>
        </w:tc>
        <w:tc>
          <w:tcPr>
            <w:tcW w:w="2410" w:type="dxa"/>
            <w:noWrap w:val="0"/>
            <w:vAlign w:val="center"/>
          </w:tcPr>
          <w:p w14:paraId="2584FE6A">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胸贴</w:t>
            </w:r>
          </w:p>
        </w:tc>
        <w:tc>
          <w:tcPr>
            <w:tcW w:w="1643" w:type="dxa"/>
            <w:tcBorders>
              <w:right w:val="single" w:color="auto" w:sz="4" w:space="0"/>
            </w:tcBorders>
            <w:noWrap w:val="0"/>
            <w:vAlign w:val="center"/>
          </w:tcPr>
          <w:p w14:paraId="57035DFD">
            <w:pPr>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1</w:t>
            </w:r>
          </w:p>
        </w:tc>
        <w:tc>
          <w:tcPr>
            <w:tcW w:w="2610" w:type="dxa"/>
            <w:tcBorders>
              <w:left w:val="single" w:color="auto" w:sz="4" w:space="0"/>
              <w:right w:val="single" w:color="auto" w:sz="4" w:space="0"/>
            </w:tcBorders>
            <w:noWrap w:val="0"/>
            <w:vAlign w:val="center"/>
          </w:tcPr>
          <w:p w14:paraId="0D31B08C">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对</w:t>
            </w:r>
          </w:p>
        </w:tc>
        <w:tc>
          <w:tcPr>
            <w:tcW w:w="1184" w:type="dxa"/>
            <w:tcBorders>
              <w:left w:val="single" w:color="auto" w:sz="4" w:space="0"/>
            </w:tcBorders>
            <w:noWrap w:val="0"/>
            <w:vAlign w:val="center"/>
          </w:tcPr>
          <w:p w14:paraId="1F185E98">
            <w:pPr>
              <w:pStyle w:val="2"/>
              <w:adjustRightInd w:val="0"/>
              <w:jc w:val="center"/>
              <w:rPr>
                <w:rFonts w:hint="eastAsia" w:ascii="宋体" w:hAnsi="宋体" w:eastAsia="宋体" w:cs="宋体"/>
                <w:bCs/>
                <w:color w:val="auto"/>
                <w:sz w:val="21"/>
                <w:szCs w:val="21"/>
                <w:highlight w:val="none"/>
              </w:rPr>
            </w:pPr>
          </w:p>
        </w:tc>
      </w:tr>
      <w:tr w14:paraId="365508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2" w:type="dxa"/>
            <w:gridSpan w:val="5"/>
            <w:noWrap w:val="0"/>
            <w:vAlign w:val="center"/>
          </w:tcPr>
          <w:p w14:paraId="6E2B2EFB">
            <w:pPr>
              <w:pStyle w:val="2"/>
              <w:adjustRightInd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特别说明：</w:t>
            </w:r>
          </w:p>
          <w:p w14:paraId="1C7BDB8B">
            <w:pPr>
              <w:pStyle w:val="2"/>
              <w:adjustRightInd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1.“▲”标注为核心产品。</w:t>
            </w:r>
          </w:p>
          <w:p w14:paraId="3666FFDA">
            <w:pPr>
              <w:pStyle w:val="2"/>
              <w:adjustRightInd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2.本项目否包含强制性节能产品。</w:t>
            </w:r>
          </w:p>
        </w:tc>
      </w:tr>
    </w:tbl>
    <w:p w14:paraId="70CA411D">
      <w:pPr>
        <w:pStyle w:val="5"/>
        <w:spacing w:line="240" w:lineRule="auto"/>
        <w:rPr>
          <w:rFonts w:hint="eastAsia" w:ascii="宋体" w:hAnsi="宋体" w:eastAsia="宋体" w:cs="宋体"/>
          <w:color w:val="auto"/>
          <w:kern w:val="0"/>
          <w:sz w:val="21"/>
          <w:szCs w:val="21"/>
          <w:highlight w:val="none"/>
          <w:lang w:val="en-US" w:eastAsia="zh-CN"/>
        </w:rPr>
      </w:pPr>
    </w:p>
    <w:p w14:paraId="1C051FB0">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lang w:val="en-US" w:eastAsia="zh-CN"/>
        </w:rPr>
        <w:t>包3：</w:t>
      </w:r>
    </w:p>
    <w:tbl>
      <w:tblPr>
        <w:tblStyle w:val="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2410"/>
        <w:gridCol w:w="1643"/>
        <w:gridCol w:w="2610"/>
        <w:gridCol w:w="1184"/>
      </w:tblGrid>
      <w:tr w14:paraId="744300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2" w:type="dxa"/>
            <w:gridSpan w:val="5"/>
            <w:noWrap w:val="0"/>
            <w:vAlign w:val="center"/>
          </w:tcPr>
          <w:p w14:paraId="0CDD9B65">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男生</w:t>
            </w:r>
          </w:p>
        </w:tc>
      </w:tr>
      <w:tr w14:paraId="0FA58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352C44CC">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序号</w:t>
            </w:r>
          </w:p>
        </w:tc>
        <w:tc>
          <w:tcPr>
            <w:tcW w:w="2410" w:type="dxa"/>
            <w:noWrap w:val="0"/>
            <w:vAlign w:val="center"/>
          </w:tcPr>
          <w:p w14:paraId="194AFDCD">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货物名称</w:t>
            </w:r>
          </w:p>
        </w:tc>
        <w:tc>
          <w:tcPr>
            <w:tcW w:w="1643" w:type="dxa"/>
            <w:tcBorders>
              <w:right w:val="single" w:color="auto" w:sz="4" w:space="0"/>
            </w:tcBorders>
            <w:noWrap w:val="0"/>
            <w:vAlign w:val="center"/>
          </w:tcPr>
          <w:p w14:paraId="1F3F7D61">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数量</w:t>
            </w:r>
          </w:p>
        </w:tc>
        <w:tc>
          <w:tcPr>
            <w:tcW w:w="2610" w:type="dxa"/>
            <w:tcBorders>
              <w:left w:val="single" w:color="auto" w:sz="4" w:space="0"/>
              <w:right w:val="single" w:color="auto" w:sz="4" w:space="0"/>
            </w:tcBorders>
            <w:noWrap w:val="0"/>
            <w:vAlign w:val="center"/>
          </w:tcPr>
          <w:p w14:paraId="766C7391">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单位</w:t>
            </w:r>
          </w:p>
        </w:tc>
        <w:tc>
          <w:tcPr>
            <w:tcW w:w="1184" w:type="dxa"/>
            <w:tcBorders>
              <w:left w:val="single" w:color="auto" w:sz="4" w:space="0"/>
            </w:tcBorders>
            <w:noWrap w:val="0"/>
            <w:vAlign w:val="center"/>
          </w:tcPr>
          <w:p w14:paraId="108A497D">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备注</w:t>
            </w:r>
          </w:p>
        </w:tc>
      </w:tr>
      <w:tr w14:paraId="08608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1279856F">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410" w:type="dxa"/>
            <w:noWrap w:val="0"/>
            <w:vAlign w:val="center"/>
          </w:tcPr>
          <w:p w14:paraId="24E72B2E">
            <w:pPr>
              <w:pStyle w:val="2"/>
              <w:adjustRightInd w:val="0"/>
              <w:jc w:val="center"/>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▲职业西装</w:t>
            </w:r>
          </w:p>
        </w:tc>
        <w:tc>
          <w:tcPr>
            <w:tcW w:w="1643" w:type="dxa"/>
            <w:tcBorders>
              <w:right w:val="single" w:color="auto" w:sz="4" w:space="0"/>
            </w:tcBorders>
            <w:noWrap w:val="0"/>
            <w:vAlign w:val="center"/>
          </w:tcPr>
          <w:p w14:paraId="23EA9D4B">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w:t>
            </w:r>
          </w:p>
        </w:tc>
        <w:tc>
          <w:tcPr>
            <w:tcW w:w="2610" w:type="dxa"/>
            <w:tcBorders>
              <w:left w:val="single" w:color="auto" w:sz="4" w:space="0"/>
              <w:right w:val="single" w:color="auto" w:sz="4" w:space="0"/>
            </w:tcBorders>
            <w:noWrap w:val="0"/>
            <w:vAlign w:val="center"/>
          </w:tcPr>
          <w:p w14:paraId="77ED87B1">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套</w:t>
            </w:r>
          </w:p>
        </w:tc>
        <w:tc>
          <w:tcPr>
            <w:tcW w:w="1184" w:type="dxa"/>
            <w:tcBorders>
              <w:left w:val="single" w:color="auto" w:sz="4" w:space="0"/>
            </w:tcBorders>
            <w:noWrap w:val="0"/>
            <w:vAlign w:val="center"/>
          </w:tcPr>
          <w:p w14:paraId="7960EE8F">
            <w:pPr>
              <w:pStyle w:val="2"/>
              <w:adjustRightInd w:val="0"/>
              <w:spacing w:line="24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包含上衣外套和冬季长裤</w:t>
            </w:r>
          </w:p>
        </w:tc>
      </w:tr>
      <w:tr w14:paraId="3490F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55F35664">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2410" w:type="dxa"/>
            <w:noWrap w:val="0"/>
            <w:vAlign w:val="center"/>
          </w:tcPr>
          <w:p w14:paraId="4B9BE12E">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长袖衬衣</w:t>
            </w:r>
          </w:p>
        </w:tc>
        <w:tc>
          <w:tcPr>
            <w:tcW w:w="1643" w:type="dxa"/>
            <w:tcBorders>
              <w:right w:val="single" w:color="auto" w:sz="4" w:space="0"/>
            </w:tcBorders>
            <w:noWrap w:val="0"/>
            <w:vAlign w:val="center"/>
          </w:tcPr>
          <w:p w14:paraId="33D27234">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w:t>
            </w:r>
          </w:p>
        </w:tc>
        <w:tc>
          <w:tcPr>
            <w:tcW w:w="2610" w:type="dxa"/>
            <w:tcBorders>
              <w:left w:val="single" w:color="auto" w:sz="4" w:space="0"/>
              <w:right w:val="single" w:color="auto" w:sz="4" w:space="0"/>
            </w:tcBorders>
            <w:noWrap w:val="0"/>
            <w:vAlign w:val="center"/>
          </w:tcPr>
          <w:p w14:paraId="7BD7924F">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件</w:t>
            </w:r>
          </w:p>
        </w:tc>
        <w:tc>
          <w:tcPr>
            <w:tcW w:w="1184" w:type="dxa"/>
            <w:tcBorders>
              <w:left w:val="single" w:color="auto" w:sz="4" w:space="0"/>
            </w:tcBorders>
            <w:noWrap w:val="0"/>
            <w:vAlign w:val="center"/>
          </w:tcPr>
          <w:p w14:paraId="3B09871A">
            <w:pPr>
              <w:pStyle w:val="2"/>
              <w:adjustRightInd w:val="0"/>
              <w:jc w:val="center"/>
              <w:rPr>
                <w:rFonts w:hint="eastAsia" w:ascii="宋体" w:hAnsi="宋体" w:eastAsia="宋体" w:cs="宋体"/>
                <w:bCs/>
                <w:color w:val="auto"/>
                <w:sz w:val="21"/>
                <w:szCs w:val="21"/>
                <w:highlight w:val="none"/>
              </w:rPr>
            </w:pPr>
          </w:p>
        </w:tc>
      </w:tr>
      <w:tr w14:paraId="2E8E0C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50E5C9CC">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w:t>
            </w:r>
          </w:p>
        </w:tc>
        <w:tc>
          <w:tcPr>
            <w:tcW w:w="2410" w:type="dxa"/>
            <w:noWrap w:val="0"/>
            <w:vAlign w:val="center"/>
          </w:tcPr>
          <w:p w14:paraId="637DAF0C">
            <w:pPr>
              <w:pStyle w:val="2"/>
              <w:adjustRightInd w:val="0"/>
              <w:jc w:val="center"/>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短袖衬衣</w:t>
            </w:r>
          </w:p>
        </w:tc>
        <w:tc>
          <w:tcPr>
            <w:tcW w:w="1643" w:type="dxa"/>
            <w:tcBorders>
              <w:right w:val="single" w:color="auto" w:sz="4" w:space="0"/>
            </w:tcBorders>
            <w:noWrap w:val="0"/>
            <w:vAlign w:val="center"/>
          </w:tcPr>
          <w:p w14:paraId="2B32031E">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w:t>
            </w:r>
          </w:p>
        </w:tc>
        <w:tc>
          <w:tcPr>
            <w:tcW w:w="2610" w:type="dxa"/>
            <w:tcBorders>
              <w:left w:val="single" w:color="auto" w:sz="4" w:space="0"/>
              <w:right w:val="single" w:color="auto" w:sz="4" w:space="0"/>
            </w:tcBorders>
            <w:noWrap w:val="0"/>
            <w:vAlign w:val="center"/>
          </w:tcPr>
          <w:p w14:paraId="10CC7393">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件</w:t>
            </w:r>
          </w:p>
        </w:tc>
        <w:tc>
          <w:tcPr>
            <w:tcW w:w="1184" w:type="dxa"/>
            <w:tcBorders>
              <w:left w:val="single" w:color="auto" w:sz="4" w:space="0"/>
            </w:tcBorders>
            <w:noWrap w:val="0"/>
            <w:vAlign w:val="center"/>
          </w:tcPr>
          <w:p w14:paraId="6FC29F62">
            <w:pPr>
              <w:pStyle w:val="2"/>
              <w:adjustRightInd w:val="0"/>
              <w:jc w:val="center"/>
              <w:rPr>
                <w:rFonts w:hint="eastAsia" w:ascii="宋体" w:hAnsi="宋体" w:eastAsia="宋体" w:cs="宋体"/>
                <w:bCs/>
                <w:color w:val="auto"/>
                <w:sz w:val="21"/>
                <w:szCs w:val="21"/>
                <w:highlight w:val="none"/>
              </w:rPr>
            </w:pPr>
          </w:p>
        </w:tc>
      </w:tr>
      <w:tr w14:paraId="058207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193EA04C">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w:t>
            </w:r>
          </w:p>
        </w:tc>
        <w:tc>
          <w:tcPr>
            <w:tcW w:w="2410" w:type="dxa"/>
            <w:noWrap w:val="0"/>
            <w:vAlign w:val="center"/>
          </w:tcPr>
          <w:p w14:paraId="2A2E261C">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夏裤</w:t>
            </w:r>
          </w:p>
        </w:tc>
        <w:tc>
          <w:tcPr>
            <w:tcW w:w="1643" w:type="dxa"/>
            <w:tcBorders>
              <w:right w:val="single" w:color="auto" w:sz="4" w:space="0"/>
            </w:tcBorders>
            <w:noWrap w:val="0"/>
            <w:vAlign w:val="center"/>
          </w:tcPr>
          <w:p w14:paraId="1E3D2194">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w:t>
            </w:r>
          </w:p>
        </w:tc>
        <w:tc>
          <w:tcPr>
            <w:tcW w:w="2610" w:type="dxa"/>
            <w:tcBorders>
              <w:left w:val="single" w:color="auto" w:sz="4" w:space="0"/>
              <w:right w:val="single" w:color="auto" w:sz="4" w:space="0"/>
            </w:tcBorders>
            <w:noWrap w:val="0"/>
            <w:vAlign w:val="center"/>
          </w:tcPr>
          <w:p w14:paraId="1B973B63">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条</w:t>
            </w:r>
          </w:p>
        </w:tc>
        <w:tc>
          <w:tcPr>
            <w:tcW w:w="1184" w:type="dxa"/>
            <w:tcBorders>
              <w:left w:val="single" w:color="auto" w:sz="4" w:space="0"/>
            </w:tcBorders>
            <w:noWrap w:val="0"/>
            <w:vAlign w:val="center"/>
          </w:tcPr>
          <w:p w14:paraId="55B31D1E">
            <w:pPr>
              <w:pStyle w:val="2"/>
              <w:adjustRightInd w:val="0"/>
              <w:jc w:val="center"/>
              <w:rPr>
                <w:rFonts w:hint="eastAsia" w:ascii="宋体" w:hAnsi="宋体" w:eastAsia="宋体" w:cs="宋体"/>
                <w:bCs/>
                <w:color w:val="auto"/>
                <w:sz w:val="21"/>
                <w:szCs w:val="21"/>
                <w:highlight w:val="none"/>
              </w:rPr>
            </w:pPr>
          </w:p>
        </w:tc>
      </w:tr>
      <w:tr w14:paraId="4A920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79034C86">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w:t>
            </w:r>
          </w:p>
        </w:tc>
        <w:tc>
          <w:tcPr>
            <w:tcW w:w="2410" w:type="dxa"/>
            <w:noWrap w:val="0"/>
            <w:vAlign w:val="center"/>
          </w:tcPr>
          <w:p w14:paraId="66CCEE83">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领带</w:t>
            </w:r>
          </w:p>
        </w:tc>
        <w:tc>
          <w:tcPr>
            <w:tcW w:w="1643" w:type="dxa"/>
            <w:tcBorders>
              <w:right w:val="single" w:color="auto" w:sz="4" w:space="0"/>
            </w:tcBorders>
            <w:noWrap w:val="0"/>
            <w:vAlign w:val="center"/>
          </w:tcPr>
          <w:p w14:paraId="06DBDDB1">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w:t>
            </w:r>
          </w:p>
        </w:tc>
        <w:tc>
          <w:tcPr>
            <w:tcW w:w="2610" w:type="dxa"/>
            <w:tcBorders>
              <w:left w:val="single" w:color="auto" w:sz="4" w:space="0"/>
              <w:right w:val="single" w:color="auto" w:sz="4" w:space="0"/>
            </w:tcBorders>
            <w:noWrap w:val="0"/>
            <w:vAlign w:val="center"/>
          </w:tcPr>
          <w:p w14:paraId="02875C6A">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条</w:t>
            </w:r>
          </w:p>
        </w:tc>
        <w:tc>
          <w:tcPr>
            <w:tcW w:w="1184" w:type="dxa"/>
            <w:tcBorders>
              <w:left w:val="single" w:color="auto" w:sz="4" w:space="0"/>
            </w:tcBorders>
            <w:noWrap w:val="0"/>
            <w:vAlign w:val="center"/>
          </w:tcPr>
          <w:p w14:paraId="6B1A0EC0">
            <w:pPr>
              <w:pStyle w:val="2"/>
              <w:adjustRightInd w:val="0"/>
              <w:jc w:val="center"/>
              <w:rPr>
                <w:rFonts w:hint="eastAsia" w:ascii="宋体" w:hAnsi="宋体" w:eastAsia="宋体" w:cs="宋体"/>
                <w:bCs/>
                <w:color w:val="auto"/>
                <w:sz w:val="21"/>
                <w:szCs w:val="21"/>
                <w:highlight w:val="none"/>
              </w:rPr>
            </w:pPr>
          </w:p>
        </w:tc>
      </w:tr>
      <w:tr w14:paraId="359B3A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2" w:type="dxa"/>
            <w:gridSpan w:val="5"/>
            <w:noWrap w:val="0"/>
            <w:vAlign w:val="center"/>
          </w:tcPr>
          <w:p w14:paraId="2F68FD8E">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女生</w:t>
            </w:r>
          </w:p>
        </w:tc>
      </w:tr>
      <w:tr w14:paraId="00BCC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3F506156">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序号</w:t>
            </w:r>
          </w:p>
        </w:tc>
        <w:tc>
          <w:tcPr>
            <w:tcW w:w="2410" w:type="dxa"/>
            <w:noWrap w:val="0"/>
            <w:vAlign w:val="center"/>
          </w:tcPr>
          <w:p w14:paraId="63B30797">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货物名称</w:t>
            </w:r>
          </w:p>
        </w:tc>
        <w:tc>
          <w:tcPr>
            <w:tcW w:w="1643" w:type="dxa"/>
            <w:tcBorders>
              <w:right w:val="single" w:color="auto" w:sz="4" w:space="0"/>
            </w:tcBorders>
            <w:noWrap w:val="0"/>
            <w:vAlign w:val="center"/>
          </w:tcPr>
          <w:p w14:paraId="3AE56C4F">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数量</w:t>
            </w:r>
          </w:p>
        </w:tc>
        <w:tc>
          <w:tcPr>
            <w:tcW w:w="2610" w:type="dxa"/>
            <w:tcBorders>
              <w:left w:val="single" w:color="auto" w:sz="4" w:space="0"/>
              <w:right w:val="single" w:color="auto" w:sz="4" w:space="0"/>
            </w:tcBorders>
            <w:noWrap w:val="0"/>
            <w:vAlign w:val="center"/>
          </w:tcPr>
          <w:p w14:paraId="4B1CA854">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单位</w:t>
            </w:r>
          </w:p>
        </w:tc>
        <w:tc>
          <w:tcPr>
            <w:tcW w:w="1184" w:type="dxa"/>
            <w:tcBorders>
              <w:left w:val="single" w:color="auto" w:sz="4" w:space="0"/>
            </w:tcBorders>
            <w:noWrap w:val="0"/>
            <w:vAlign w:val="center"/>
          </w:tcPr>
          <w:p w14:paraId="6CF41B0C">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备注</w:t>
            </w:r>
          </w:p>
        </w:tc>
      </w:tr>
      <w:tr w14:paraId="0CCDC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1C864542">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410" w:type="dxa"/>
            <w:noWrap w:val="0"/>
            <w:vAlign w:val="center"/>
          </w:tcPr>
          <w:p w14:paraId="4F287CA3">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▲职业西装</w:t>
            </w:r>
          </w:p>
        </w:tc>
        <w:tc>
          <w:tcPr>
            <w:tcW w:w="1643" w:type="dxa"/>
            <w:tcBorders>
              <w:right w:val="single" w:color="auto" w:sz="4" w:space="0"/>
            </w:tcBorders>
            <w:noWrap w:val="0"/>
            <w:vAlign w:val="center"/>
          </w:tcPr>
          <w:p w14:paraId="0E2A38F2">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w:t>
            </w:r>
          </w:p>
        </w:tc>
        <w:tc>
          <w:tcPr>
            <w:tcW w:w="2610" w:type="dxa"/>
            <w:tcBorders>
              <w:left w:val="single" w:color="auto" w:sz="4" w:space="0"/>
              <w:right w:val="single" w:color="auto" w:sz="4" w:space="0"/>
            </w:tcBorders>
            <w:noWrap w:val="0"/>
            <w:vAlign w:val="center"/>
          </w:tcPr>
          <w:p w14:paraId="2F3B434B">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套</w:t>
            </w:r>
          </w:p>
        </w:tc>
        <w:tc>
          <w:tcPr>
            <w:tcW w:w="1184" w:type="dxa"/>
            <w:tcBorders>
              <w:left w:val="single" w:color="auto" w:sz="4" w:space="0"/>
            </w:tcBorders>
            <w:noWrap w:val="0"/>
            <w:vAlign w:val="center"/>
          </w:tcPr>
          <w:p w14:paraId="092D1839">
            <w:pPr>
              <w:pStyle w:val="2"/>
              <w:adjustRightInd w:val="0"/>
              <w:spacing w:line="24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包含冬季长袖外套和冬季半裙</w:t>
            </w:r>
          </w:p>
        </w:tc>
      </w:tr>
      <w:tr w14:paraId="13D41C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1BD68727">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2</w:t>
            </w:r>
          </w:p>
        </w:tc>
        <w:tc>
          <w:tcPr>
            <w:tcW w:w="2410" w:type="dxa"/>
            <w:noWrap w:val="0"/>
            <w:vAlign w:val="center"/>
          </w:tcPr>
          <w:p w14:paraId="45777164">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长袖衬衣</w:t>
            </w:r>
          </w:p>
        </w:tc>
        <w:tc>
          <w:tcPr>
            <w:tcW w:w="1643" w:type="dxa"/>
            <w:tcBorders>
              <w:right w:val="single" w:color="auto" w:sz="4" w:space="0"/>
            </w:tcBorders>
            <w:noWrap w:val="0"/>
            <w:vAlign w:val="center"/>
          </w:tcPr>
          <w:p w14:paraId="735F027D">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1</w:t>
            </w:r>
          </w:p>
        </w:tc>
        <w:tc>
          <w:tcPr>
            <w:tcW w:w="2610" w:type="dxa"/>
            <w:tcBorders>
              <w:left w:val="single" w:color="auto" w:sz="4" w:space="0"/>
              <w:right w:val="single" w:color="auto" w:sz="4" w:space="0"/>
            </w:tcBorders>
            <w:noWrap w:val="0"/>
            <w:vAlign w:val="center"/>
          </w:tcPr>
          <w:p w14:paraId="518A536D">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件</w:t>
            </w:r>
          </w:p>
        </w:tc>
        <w:tc>
          <w:tcPr>
            <w:tcW w:w="1184" w:type="dxa"/>
            <w:tcBorders>
              <w:left w:val="single" w:color="auto" w:sz="4" w:space="0"/>
            </w:tcBorders>
            <w:noWrap w:val="0"/>
            <w:vAlign w:val="center"/>
          </w:tcPr>
          <w:p w14:paraId="050C0043">
            <w:pPr>
              <w:pStyle w:val="2"/>
              <w:adjustRightInd w:val="0"/>
              <w:spacing w:line="240" w:lineRule="auto"/>
              <w:jc w:val="center"/>
              <w:rPr>
                <w:rFonts w:hint="eastAsia" w:ascii="宋体" w:hAnsi="宋体" w:eastAsia="宋体" w:cs="宋体"/>
                <w:bCs/>
                <w:color w:val="auto"/>
                <w:sz w:val="21"/>
                <w:szCs w:val="21"/>
                <w:highlight w:val="none"/>
              </w:rPr>
            </w:pPr>
          </w:p>
        </w:tc>
      </w:tr>
      <w:tr w14:paraId="26AD1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143468B6">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3</w:t>
            </w:r>
          </w:p>
        </w:tc>
        <w:tc>
          <w:tcPr>
            <w:tcW w:w="2410" w:type="dxa"/>
            <w:noWrap w:val="0"/>
            <w:vAlign w:val="center"/>
          </w:tcPr>
          <w:p w14:paraId="1CD1C071">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蓝色短袖职业装</w:t>
            </w:r>
          </w:p>
        </w:tc>
        <w:tc>
          <w:tcPr>
            <w:tcW w:w="1643" w:type="dxa"/>
            <w:tcBorders>
              <w:right w:val="single" w:color="auto" w:sz="4" w:space="0"/>
            </w:tcBorders>
            <w:noWrap w:val="0"/>
            <w:vAlign w:val="center"/>
          </w:tcPr>
          <w:p w14:paraId="4F90FC5E">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w:t>
            </w:r>
          </w:p>
        </w:tc>
        <w:tc>
          <w:tcPr>
            <w:tcW w:w="2610" w:type="dxa"/>
            <w:tcBorders>
              <w:left w:val="single" w:color="auto" w:sz="4" w:space="0"/>
              <w:right w:val="single" w:color="auto" w:sz="4" w:space="0"/>
            </w:tcBorders>
            <w:noWrap w:val="0"/>
            <w:vAlign w:val="center"/>
          </w:tcPr>
          <w:p w14:paraId="1641974A">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套</w:t>
            </w:r>
          </w:p>
        </w:tc>
        <w:tc>
          <w:tcPr>
            <w:tcW w:w="1184" w:type="dxa"/>
            <w:tcBorders>
              <w:left w:val="single" w:color="auto" w:sz="4" w:space="0"/>
            </w:tcBorders>
            <w:noWrap w:val="0"/>
            <w:vAlign w:val="center"/>
          </w:tcPr>
          <w:p w14:paraId="2428A91C">
            <w:pPr>
              <w:pStyle w:val="2"/>
              <w:adjustRightInd w:val="0"/>
              <w:spacing w:line="24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包含夏季短袖外套和夏季半裙</w:t>
            </w:r>
          </w:p>
        </w:tc>
      </w:tr>
      <w:tr w14:paraId="54E2C8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2CE79E04">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4</w:t>
            </w:r>
          </w:p>
        </w:tc>
        <w:tc>
          <w:tcPr>
            <w:tcW w:w="2410" w:type="dxa"/>
            <w:noWrap w:val="0"/>
            <w:vAlign w:val="center"/>
          </w:tcPr>
          <w:p w14:paraId="48DFDE4C">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白色短袖职业装</w:t>
            </w:r>
          </w:p>
        </w:tc>
        <w:tc>
          <w:tcPr>
            <w:tcW w:w="1643" w:type="dxa"/>
            <w:tcBorders>
              <w:right w:val="single" w:color="auto" w:sz="4" w:space="0"/>
            </w:tcBorders>
            <w:noWrap w:val="0"/>
            <w:vAlign w:val="center"/>
          </w:tcPr>
          <w:p w14:paraId="57987DAC">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w:t>
            </w:r>
          </w:p>
        </w:tc>
        <w:tc>
          <w:tcPr>
            <w:tcW w:w="2610" w:type="dxa"/>
            <w:tcBorders>
              <w:left w:val="single" w:color="auto" w:sz="4" w:space="0"/>
              <w:right w:val="single" w:color="auto" w:sz="4" w:space="0"/>
            </w:tcBorders>
            <w:noWrap w:val="0"/>
            <w:vAlign w:val="center"/>
          </w:tcPr>
          <w:p w14:paraId="577DEB21">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套</w:t>
            </w:r>
          </w:p>
        </w:tc>
        <w:tc>
          <w:tcPr>
            <w:tcW w:w="1184" w:type="dxa"/>
            <w:tcBorders>
              <w:left w:val="single" w:color="auto" w:sz="4" w:space="0"/>
            </w:tcBorders>
            <w:noWrap w:val="0"/>
            <w:vAlign w:val="center"/>
          </w:tcPr>
          <w:p w14:paraId="19D5BBBB">
            <w:pPr>
              <w:pStyle w:val="2"/>
              <w:adjustRightInd w:val="0"/>
              <w:spacing w:line="24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包含短袖衬衣和深色半裙</w:t>
            </w:r>
          </w:p>
        </w:tc>
      </w:tr>
      <w:tr w14:paraId="4BD82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0797BFC1">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5</w:t>
            </w:r>
          </w:p>
        </w:tc>
        <w:tc>
          <w:tcPr>
            <w:tcW w:w="2410" w:type="dxa"/>
            <w:noWrap w:val="0"/>
            <w:vAlign w:val="center"/>
          </w:tcPr>
          <w:p w14:paraId="60FFACD6">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丝巾</w:t>
            </w:r>
          </w:p>
        </w:tc>
        <w:tc>
          <w:tcPr>
            <w:tcW w:w="1643" w:type="dxa"/>
            <w:tcBorders>
              <w:right w:val="single" w:color="auto" w:sz="4" w:space="0"/>
            </w:tcBorders>
            <w:noWrap w:val="0"/>
            <w:vAlign w:val="center"/>
          </w:tcPr>
          <w:p w14:paraId="069204EB">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w:t>
            </w:r>
          </w:p>
        </w:tc>
        <w:tc>
          <w:tcPr>
            <w:tcW w:w="2610" w:type="dxa"/>
            <w:tcBorders>
              <w:left w:val="single" w:color="auto" w:sz="4" w:space="0"/>
              <w:right w:val="single" w:color="auto" w:sz="4" w:space="0"/>
            </w:tcBorders>
            <w:noWrap w:val="0"/>
            <w:vAlign w:val="center"/>
          </w:tcPr>
          <w:p w14:paraId="44468A89">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条</w:t>
            </w:r>
          </w:p>
        </w:tc>
        <w:tc>
          <w:tcPr>
            <w:tcW w:w="1184" w:type="dxa"/>
            <w:tcBorders>
              <w:left w:val="single" w:color="auto" w:sz="4" w:space="0"/>
            </w:tcBorders>
            <w:noWrap w:val="0"/>
            <w:vAlign w:val="center"/>
          </w:tcPr>
          <w:p w14:paraId="604D9A9D">
            <w:pPr>
              <w:pStyle w:val="2"/>
              <w:adjustRightInd w:val="0"/>
              <w:jc w:val="center"/>
              <w:rPr>
                <w:rFonts w:hint="eastAsia" w:ascii="宋体" w:hAnsi="宋体" w:eastAsia="宋体" w:cs="宋体"/>
                <w:bCs/>
                <w:color w:val="auto"/>
                <w:sz w:val="21"/>
                <w:szCs w:val="21"/>
                <w:highlight w:val="none"/>
              </w:rPr>
            </w:pPr>
          </w:p>
        </w:tc>
      </w:tr>
      <w:tr w14:paraId="005F9C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2" w:type="dxa"/>
            <w:gridSpan w:val="5"/>
            <w:noWrap w:val="0"/>
            <w:vAlign w:val="center"/>
          </w:tcPr>
          <w:p w14:paraId="475BF676">
            <w:pPr>
              <w:pStyle w:val="2"/>
              <w:adjustRightInd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特别说明：</w:t>
            </w:r>
          </w:p>
          <w:p w14:paraId="791CF3D0">
            <w:pPr>
              <w:pStyle w:val="2"/>
              <w:adjustRightInd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1.“▲”标注为核心产品。</w:t>
            </w:r>
          </w:p>
          <w:p w14:paraId="50CB75FA">
            <w:pPr>
              <w:pStyle w:val="2"/>
              <w:adjustRightInd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2.本项目否包含强制性节能产品。</w:t>
            </w:r>
          </w:p>
        </w:tc>
      </w:tr>
    </w:tbl>
    <w:p w14:paraId="5ABDDC8B">
      <w:pPr>
        <w:pStyle w:val="5"/>
        <w:spacing w:line="240" w:lineRule="auto"/>
        <w:rPr>
          <w:rFonts w:hint="eastAsia" w:ascii="宋体" w:hAnsi="宋体" w:eastAsia="宋体" w:cs="宋体"/>
          <w:color w:val="auto"/>
          <w:kern w:val="0"/>
          <w:sz w:val="21"/>
          <w:szCs w:val="21"/>
          <w:highlight w:val="none"/>
          <w:lang w:val="en-US" w:eastAsia="zh-CN"/>
        </w:rPr>
      </w:pPr>
    </w:p>
    <w:p w14:paraId="7691882D">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lang w:val="en-US" w:eastAsia="zh-CN"/>
        </w:rPr>
        <w:t>包4：</w:t>
      </w:r>
    </w:p>
    <w:tbl>
      <w:tblPr>
        <w:tblStyle w:val="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2410"/>
        <w:gridCol w:w="1643"/>
        <w:gridCol w:w="2610"/>
        <w:gridCol w:w="1184"/>
      </w:tblGrid>
      <w:tr w14:paraId="39AB4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2" w:type="dxa"/>
            <w:gridSpan w:val="5"/>
            <w:noWrap w:val="0"/>
            <w:vAlign w:val="center"/>
          </w:tcPr>
          <w:p w14:paraId="1C1CAA9C">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男生</w:t>
            </w:r>
          </w:p>
        </w:tc>
      </w:tr>
      <w:tr w14:paraId="126DF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77894D02">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序号</w:t>
            </w:r>
          </w:p>
        </w:tc>
        <w:tc>
          <w:tcPr>
            <w:tcW w:w="2410" w:type="dxa"/>
            <w:noWrap w:val="0"/>
            <w:vAlign w:val="center"/>
          </w:tcPr>
          <w:p w14:paraId="54E7A844">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货物名称</w:t>
            </w:r>
          </w:p>
        </w:tc>
        <w:tc>
          <w:tcPr>
            <w:tcW w:w="1643" w:type="dxa"/>
            <w:tcBorders>
              <w:right w:val="single" w:color="auto" w:sz="4" w:space="0"/>
            </w:tcBorders>
            <w:noWrap w:val="0"/>
            <w:vAlign w:val="center"/>
          </w:tcPr>
          <w:p w14:paraId="3946945C">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数量</w:t>
            </w:r>
          </w:p>
        </w:tc>
        <w:tc>
          <w:tcPr>
            <w:tcW w:w="2610" w:type="dxa"/>
            <w:tcBorders>
              <w:left w:val="single" w:color="auto" w:sz="4" w:space="0"/>
              <w:right w:val="single" w:color="auto" w:sz="4" w:space="0"/>
            </w:tcBorders>
            <w:noWrap w:val="0"/>
            <w:vAlign w:val="center"/>
          </w:tcPr>
          <w:p w14:paraId="7ACBEE88">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单位</w:t>
            </w:r>
          </w:p>
        </w:tc>
        <w:tc>
          <w:tcPr>
            <w:tcW w:w="1184" w:type="dxa"/>
            <w:tcBorders>
              <w:left w:val="single" w:color="auto" w:sz="4" w:space="0"/>
            </w:tcBorders>
            <w:noWrap w:val="0"/>
            <w:vAlign w:val="center"/>
          </w:tcPr>
          <w:p w14:paraId="7281F03E">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备注</w:t>
            </w:r>
          </w:p>
        </w:tc>
      </w:tr>
      <w:tr w14:paraId="1FA9D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3F80977A">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410" w:type="dxa"/>
            <w:noWrap w:val="0"/>
            <w:vAlign w:val="center"/>
          </w:tcPr>
          <w:p w14:paraId="0761A418">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▲羽绒服</w:t>
            </w:r>
          </w:p>
        </w:tc>
        <w:tc>
          <w:tcPr>
            <w:tcW w:w="1643" w:type="dxa"/>
            <w:tcBorders>
              <w:right w:val="single" w:color="auto" w:sz="4" w:space="0"/>
            </w:tcBorders>
            <w:noWrap w:val="0"/>
            <w:vAlign w:val="center"/>
          </w:tcPr>
          <w:p w14:paraId="00F790B6">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w:t>
            </w:r>
          </w:p>
        </w:tc>
        <w:tc>
          <w:tcPr>
            <w:tcW w:w="2610" w:type="dxa"/>
            <w:tcBorders>
              <w:left w:val="single" w:color="auto" w:sz="4" w:space="0"/>
              <w:right w:val="single" w:color="auto" w:sz="4" w:space="0"/>
            </w:tcBorders>
            <w:noWrap w:val="0"/>
            <w:vAlign w:val="center"/>
          </w:tcPr>
          <w:p w14:paraId="12E364FE">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件</w:t>
            </w:r>
          </w:p>
        </w:tc>
        <w:tc>
          <w:tcPr>
            <w:tcW w:w="1184" w:type="dxa"/>
            <w:tcBorders>
              <w:left w:val="single" w:color="auto" w:sz="4" w:space="0"/>
            </w:tcBorders>
            <w:noWrap w:val="0"/>
            <w:vAlign w:val="center"/>
          </w:tcPr>
          <w:p w14:paraId="49809CC7">
            <w:pPr>
              <w:pStyle w:val="2"/>
              <w:adjustRightInd w:val="0"/>
              <w:jc w:val="center"/>
              <w:rPr>
                <w:rFonts w:hint="eastAsia" w:ascii="宋体" w:hAnsi="宋体" w:eastAsia="宋体" w:cs="宋体"/>
                <w:bCs/>
                <w:color w:val="auto"/>
                <w:sz w:val="21"/>
                <w:szCs w:val="21"/>
                <w:highlight w:val="none"/>
              </w:rPr>
            </w:pPr>
          </w:p>
        </w:tc>
      </w:tr>
      <w:tr w14:paraId="09E5C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2" w:type="dxa"/>
            <w:gridSpan w:val="5"/>
            <w:noWrap w:val="0"/>
            <w:vAlign w:val="center"/>
          </w:tcPr>
          <w:p w14:paraId="1A09E2B3">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女生</w:t>
            </w:r>
          </w:p>
        </w:tc>
      </w:tr>
      <w:tr w14:paraId="7D21D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04DA1C13">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序号</w:t>
            </w:r>
          </w:p>
        </w:tc>
        <w:tc>
          <w:tcPr>
            <w:tcW w:w="2410" w:type="dxa"/>
            <w:noWrap w:val="0"/>
            <w:vAlign w:val="center"/>
          </w:tcPr>
          <w:p w14:paraId="5D0500FE">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货物名称</w:t>
            </w:r>
          </w:p>
        </w:tc>
        <w:tc>
          <w:tcPr>
            <w:tcW w:w="1643" w:type="dxa"/>
            <w:tcBorders>
              <w:right w:val="single" w:color="auto" w:sz="4" w:space="0"/>
            </w:tcBorders>
            <w:noWrap w:val="0"/>
            <w:vAlign w:val="center"/>
          </w:tcPr>
          <w:p w14:paraId="4E0B12FE">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数量</w:t>
            </w:r>
          </w:p>
        </w:tc>
        <w:tc>
          <w:tcPr>
            <w:tcW w:w="2610" w:type="dxa"/>
            <w:tcBorders>
              <w:left w:val="single" w:color="auto" w:sz="4" w:space="0"/>
              <w:right w:val="single" w:color="auto" w:sz="4" w:space="0"/>
            </w:tcBorders>
            <w:noWrap w:val="0"/>
            <w:vAlign w:val="center"/>
          </w:tcPr>
          <w:p w14:paraId="6BF18B9E">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单位</w:t>
            </w:r>
          </w:p>
        </w:tc>
        <w:tc>
          <w:tcPr>
            <w:tcW w:w="1184" w:type="dxa"/>
            <w:tcBorders>
              <w:left w:val="single" w:color="auto" w:sz="4" w:space="0"/>
            </w:tcBorders>
            <w:noWrap w:val="0"/>
            <w:vAlign w:val="center"/>
          </w:tcPr>
          <w:p w14:paraId="571913C4">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备注</w:t>
            </w:r>
          </w:p>
        </w:tc>
      </w:tr>
      <w:tr w14:paraId="79189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237F6D00">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410" w:type="dxa"/>
            <w:noWrap w:val="0"/>
            <w:vAlign w:val="center"/>
          </w:tcPr>
          <w:p w14:paraId="3C2D2AE8">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▲羽绒服</w:t>
            </w:r>
          </w:p>
        </w:tc>
        <w:tc>
          <w:tcPr>
            <w:tcW w:w="1643" w:type="dxa"/>
            <w:tcBorders>
              <w:right w:val="single" w:color="auto" w:sz="4" w:space="0"/>
            </w:tcBorders>
            <w:noWrap w:val="0"/>
            <w:vAlign w:val="center"/>
          </w:tcPr>
          <w:p w14:paraId="5048CD75">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w:t>
            </w:r>
          </w:p>
        </w:tc>
        <w:tc>
          <w:tcPr>
            <w:tcW w:w="2610" w:type="dxa"/>
            <w:tcBorders>
              <w:left w:val="single" w:color="auto" w:sz="4" w:space="0"/>
              <w:right w:val="single" w:color="auto" w:sz="4" w:space="0"/>
            </w:tcBorders>
            <w:noWrap w:val="0"/>
            <w:vAlign w:val="center"/>
          </w:tcPr>
          <w:p w14:paraId="029B653D">
            <w:pPr>
              <w:pStyle w:val="2"/>
              <w:adjustRightInd w:val="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件</w:t>
            </w:r>
          </w:p>
        </w:tc>
        <w:tc>
          <w:tcPr>
            <w:tcW w:w="1184" w:type="dxa"/>
            <w:tcBorders>
              <w:left w:val="single" w:color="auto" w:sz="4" w:space="0"/>
            </w:tcBorders>
            <w:noWrap w:val="0"/>
            <w:vAlign w:val="center"/>
          </w:tcPr>
          <w:p w14:paraId="1D7412E1">
            <w:pPr>
              <w:pStyle w:val="2"/>
              <w:adjustRightInd w:val="0"/>
              <w:jc w:val="center"/>
              <w:rPr>
                <w:rFonts w:hint="eastAsia" w:ascii="宋体" w:hAnsi="宋体" w:eastAsia="宋体" w:cs="宋体"/>
                <w:bCs/>
                <w:color w:val="auto"/>
                <w:sz w:val="21"/>
                <w:szCs w:val="21"/>
                <w:highlight w:val="none"/>
              </w:rPr>
            </w:pPr>
          </w:p>
        </w:tc>
      </w:tr>
      <w:tr w14:paraId="3B7475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2" w:type="dxa"/>
            <w:gridSpan w:val="5"/>
            <w:noWrap w:val="0"/>
            <w:vAlign w:val="center"/>
          </w:tcPr>
          <w:p w14:paraId="0656C90F">
            <w:pPr>
              <w:pStyle w:val="2"/>
              <w:adjustRightInd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特别说明：</w:t>
            </w:r>
          </w:p>
          <w:p w14:paraId="290E7993">
            <w:pPr>
              <w:pStyle w:val="2"/>
              <w:adjustRightInd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1.“▲”标注为核心产品。</w:t>
            </w:r>
          </w:p>
          <w:p w14:paraId="0E312CDF">
            <w:pPr>
              <w:pStyle w:val="2"/>
              <w:adjustRightInd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2.本项目否包含强制性节能产品。</w:t>
            </w:r>
          </w:p>
        </w:tc>
      </w:tr>
    </w:tbl>
    <w:p w14:paraId="4C45D0A5">
      <w:pPr>
        <w:pStyle w:val="5"/>
        <w:spacing w:line="240" w:lineRule="auto"/>
        <w:rPr>
          <w:rFonts w:hint="eastAsia" w:ascii="宋体" w:hAnsi="宋体" w:eastAsia="宋体" w:cs="宋体"/>
          <w:color w:val="auto"/>
          <w:kern w:val="0"/>
          <w:sz w:val="21"/>
          <w:szCs w:val="21"/>
          <w:highlight w:val="none"/>
          <w:lang w:val="en-US" w:eastAsia="zh-CN"/>
        </w:rPr>
      </w:pPr>
    </w:p>
    <w:p w14:paraId="6653669A">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lang w:val="en-US" w:eastAsia="zh-CN"/>
        </w:rPr>
        <w:t>包5：</w:t>
      </w:r>
    </w:p>
    <w:tbl>
      <w:tblPr>
        <w:tblStyle w:val="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2410"/>
        <w:gridCol w:w="1648"/>
        <w:gridCol w:w="2605"/>
        <w:gridCol w:w="1184"/>
      </w:tblGrid>
      <w:tr w14:paraId="06929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2" w:type="dxa"/>
            <w:gridSpan w:val="5"/>
            <w:noWrap w:val="0"/>
            <w:vAlign w:val="center"/>
          </w:tcPr>
          <w:p w14:paraId="0A782043">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男生</w:t>
            </w:r>
          </w:p>
        </w:tc>
      </w:tr>
      <w:tr w14:paraId="5D93D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7EFD743F">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序号</w:t>
            </w:r>
          </w:p>
        </w:tc>
        <w:tc>
          <w:tcPr>
            <w:tcW w:w="2410" w:type="dxa"/>
            <w:noWrap w:val="0"/>
            <w:vAlign w:val="center"/>
          </w:tcPr>
          <w:p w14:paraId="0112DDF1">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货物名称</w:t>
            </w:r>
          </w:p>
        </w:tc>
        <w:tc>
          <w:tcPr>
            <w:tcW w:w="1648" w:type="dxa"/>
            <w:tcBorders>
              <w:right w:val="single" w:color="auto" w:sz="4" w:space="0"/>
            </w:tcBorders>
            <w:noWrap w:val="0"/>
            <w:vAlign w:val="center"/>
          </w:tcPr>
          <w:p w14:paraId="5E6376FE">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数量</w:t>
            </w:r>
          </w:p>
        </w:tc>
        <w:tc>
          <w:tcPr>
            <w:tcW w:w="2605" w:type="dxa"/>
            <w:tcBorders>
              <w:left w:val="single" w:color="auto" w:sz="4" w:space="0"/>
              <w:right w:val="single" w:color="auto" w:sz="4" w:space="0"/>
            </w:tcBorders>
            <w:noWrap w:val="0"/>
            <w:vAlign w:val="center"/>
          </w:tcPr>
          <w:p w14:paraId="0F894283">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单位</w:t>
            </w:r>
          </w:p>
        </w:tc>
        <w:tc>
          <w:tcPr>
            <w:tcW w:w="1184" w:type="dxa"/>
            <w:tcBorders>
              <w:left w:val="single" w:color="auto" w:sz="4" w:space="0"/>
            </w:tcBorders>
            <w:noWrap w:val="0"/>
            <w:vAlign w:val="center"/>
          </w:tcPr>
          <w:p w14:paraId="3B7F6AC4">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备注</w:t>
            </w:r>
          </w:p>
        </w:tc>
      </w:tr>
      <w:tr w14:paraId="6852D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558FB66F">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410" w:type="dxa"/>
            <w:noWrap w:val="0"/>
            <w:vAlign w:val="center"/>
          </w:tcPr>
          <w:p w14:paraId="3895E3DF">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单鞋</w:t>
            </w:r>
          </w:p>
        </w:tc>
        <w:tc>
          <w:tcPr>
            <w:tcW w:w="1648" w:type="dxa"/>
            <w:tcBorders>
              <w:right w:val="single" w:color="auto" w:sz="4" w:space="0"/>
            </w:tcBorders>
            <w:noWrap w:val="0"/>
            <w:vAlign w:val="center"/>
          </w:tcPr>
          <w:p w14:paraId="2C1C401E">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w:t>
            </w:r>
          </w:p>
        </w:tc>
        <w:tc>
          <w:tcPr>
            <w:tcW w:w="2605" w:type="dxa"/>
            <w:tcBorders>
              <w:left w:val="single" w:color="auto" w:sz="4" w:space="0"/>
              <w:right w:val="single" w:color="auto" w:sz="4" w:space="0"/>
            </w:tcBorders>
            <w:noWrap w:val="0"/>
            <w:vAlign w:val="center"/>
          </w:tcPr>
          <w:p w14:paraId="1C6628AA">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双</w:t>
            </w:r>
          </w:p>
        </w:tc>
        <w:tc>
          <w:tcPr>
            <w:tcW w:w="1184" w:type="dxa"/>
            <w:tcBorders>
              <w:left w:val="single" w:color="auto" w:sz="4" w:space="0"/>
            </w:tcBorders>
            <w:noWrap w:val="0"/>
            <w:vAlign w:val="center"/>
          </w:tcPr>
          <w:p w14:paraId="1FA36AE5">
            <w:pPr>
              <w:pStyle w:val="2"/>
              <w:adjustRightInd w:val="0"/>
              <w:jc w:val="center"/>
              <w:rPr>
                <w:rFonts w:hint="eastAsia" w:ascii="宋体" w:hAnsi="宋体" w:eastAsia="宋体" w:cs="宋体"/>
                <w:bCs/>
                <w:color w:val="auto"/>
                <w:sz w:val="21"/>
                <w:szCs w:val="21"/>
                <w:highlight w:val="none"/>
              </w:rPr>
            </w:pPr>
          </w:p>
        </w:tc>
      </w:tr>
      <w:tr w14:paraId="4E9D5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13648386">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2410" w:type="dxa"/>
            <w:noWrap w:val="0"/>
            <w:vAlign w:val="center"/>
          </w:tcPr>
          <w:p w14:paraId="30EAD9D9">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▲棉鞋</w:t>
            </w:r>
          </w:p>
        </w:tc>
        <w:tc>
          <w:tcPr>
            <w:tcW w:w="1648" w:type="dxa"/>
            <w:tcBorders>
              <w:right w:val="single" w:color="auto" w:sz="4" w:space="0"/>
            </w:tcBorders>
            <w:noWrap w:val="0"/>
            <w:vAlign w:val="center"/>
          </w:tcPr>
          <w:p w14:paraId="78A25F93">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w:t>
            </w:r>
          </w:p>
        </w:tc>
        <w:tc>
          <w:tcPr>
            <w:tcW w:w="2605" w:type="dxa"/>
            <w:tcBorders>
              <w:left w:val="single" w:color="auto" w:sz="4" w:space="0"/>
              <w:right w:val="single" w:color="auto" w:sz="4" w:space="0"/>
            </w:tcBorders>
            <w:noWrap w:val="0"/>
            <w:vAlign w:val="center"/>
          </w:tcPr>
          <w:p w14:paraId="79C19607">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双</w:t>
            </w:r>
          </w:p>
        </w:tc>
        <w:tc>
          <w:tcPr>
            <w:tcW w:w="1184" w:type="dxa"/>
            <w:tcBorders>
              <w:left w:val="single" w:color="auto" w:sz="4" w:space="0"/>
            </w:tcBorders>
            <w:noWrap w:val="0"/>
            <w:vAlign w:val="center"/>
          </w:tcPr>
          <w:p w14:paraId="6678769E">
            <w:pPr>
              <w:pStyle w:val="2"/>
              <w:adjustRightInd w:val="0"/>
              <w:jc w:val="center"/>
              <w:rPr>
                <w:rFonts w:hint="eastAsia" w:ascii="宋体" w:hAnsi="宋体" w:eastAsia="宋体" w:cs="宋体"/>
                <w:bCs/>
                <w:color w:val="auto"/>
                <w:sz w:val="21"/>
                <w:szCs w:val="21"/>
                <w:highlight w:val="none"/>
              </w:rPr>
            </w:pPr>
          </w:p>
        </w:tc>
      </w:tr>
      <w:tr w14:paraId="631CB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2" w:type="dxa"/>
            <w:gridSpan w:val="5"/>
            <w:noWrap w:val="0"/>
            <w:vAlign w:val="center"/>
          </w:tcPr>
          <w:p w14:paraId="7A8114E9">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女生</w:t>
            </w:r>
          </w:p>
        </w:tc>
      </w:tr>
      <w:tr w14:paraId="68A96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4CB391AB">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序号</w:t>
            </w:r>
          </w:p>
        </w:tc>
        <w:tc>
          <w:tcPr>
            <w:tcW w:w="2410" w:type="dxa"/>
            <w:noWrap w:val="0"/>
            <w:vAlign w:val="center"/>
          </w:tcPr>
          <w:p w14:paraId="547FCFD7">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货物名称</w:t>
            </w:r>
          </w:p>
        </w:tc>
        <w:tc>
          <w:tcPr>
            <w:tcW w:w="1648" w:type="dxa"/>
            <w:tcBorders>
              <w:right w:val="single" w:color="auto" w:sz="4" w:space="0"/>
            </w:tcBorders>
            <w:noWrap w:val="0"/>
            <w:vAlign w:val="center"/>
          </w:tcPr>
          <w:p w14:paraId="55C4C32E">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数量</w:t>
            </w:r>
          </w:p>
        </w:tc>
        <w:tc>
          <w:tcPr>
            <w:tcW w:w="2605" w:type="dxa"/>
            <w:tcBorders>
              <w:left w:val="single" w:color="auto" w:sz="4" w:space="0"/>
              <w:right w:val="single" w:color="auto" w:sz="4" w:space="0"/>
            </w:tcBorders>
            <w:noWrap w:val="0"/>
            <w:vAlign w:val="center"/>
          </w:tcPr>
          <w:p w14:paraId="5BC28C93">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单位</w:t>
            </w:r>
          </w:p>
        </w:tc>
        <w:tc>
          <w:tcPr>
            <w:tcW w:w="1184" w:type="dxa"/>
            <w:tcBorders>
              <w:left w:val="single" w:color="auto" w:sz="4" w:space="0"/>
            </w:tcBorders>
            <w:noWrap w:val="0"/>
            <w:vAlign w:val="center"/>
          </w:tcPr>
          <w:p w14:paraId="673E4992">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备注</w:t>
            </w:r>
          </w:p>
        </w:tc>
      </w:tr>
      <w:tr w14:paraId="285F25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1A4366E9">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410" w:type="dxa"/>
            <w:noWrap w:val="0"/>
            <w:vAlign w:val="center"/>
          </w:tcPr>
          <w:p w14:paraId="371F5607">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单鞋</w:t>
            </w:r>
          </w:p>
        </w:tc>
        <w:tc>
          <w:tcPr>
            <w:tcW w:w="1648" w:type="dxa"/>
            <w:tcBorders>
              <w:right w:val="single" w:color="auto" w:sz="4" w:space="0"/>
            </w:tcBorders>
            <w:noWrap w:val="0"/>
            <w:vAlign w:val="center"/>
          </w:tcPr>
          <w:p w14:paraId="7B344D6D">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w:t>
            </w:r>
          </w:p>
        </w:tc>
        <w:tc>
          <w:tcPr>
            <w:tcW w:w="2605" w:type="dxa"/>
            <w:tcBorders>
              <w:left w:val="single" w:color="auto" w:sz="4" w:space="0"/>
              <w:right w:val="single" w:color="auto" w:sz="4" w:space="0"/>
            </w:tcBorders>
            <w:noWrap w:val="0"/>
            <w:vAlign w:val="center"/>
          </w:tcPr>
          <w:p w14:paraId="4B021849">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双</w:t>
            </w:r>
          </w:p>
        </w:tc>
        <w:tc>
          <w:tcPr>
            <w:tcW w:w="1184" w:type="dxa"/>
            <w:tcBorders>
              <w:left w:val="single" w:color="auto" w:sz="4" w:space="0"/>
            </w:tcBorders>
            <w:noWrap w:val="0"/>
            <w:vAlign w:val="center"/>
          </w:tcPr>
          <w:p w14:paraId="7F8E6646">
            <w:pPr>
              <w:pStyle w:val="2"/>
              <w:adjustRightInd w:val="0"/>
              <w:jc w:val="center"/>
              <w:rPr>
                <w:rFonts w:hint="eastAsia" w:ascii="宋体" w:hAnsi="宋体" w:eastAsia="宋体" w:cs="宋体"/>
                <w:bCs/>
                <w:color w:val="auto"/>
                <w:sz w:val="21"/>
                <w:szCs w:val="21"/>
                <w:highlight w:val="none"/>
              </w:rPr>
            </w:pPr>
          </w:p>
        </w:tc>
      </w:tr>
      <w:tr w14:paraId="0D90F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41A7BADD">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2410" w:type="dxa"/>
            <w:noWrap w:val="0"/>
            <w:vAlign w:val="center"/>
          </w:tcPr>
          <w:p w14:paraId="6122C8A7">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▲棉鞋</w:t>
            </w:r>
          </w:p>
        </w:tc>
        <w:tc>
          <w:tcPr>
            <w:tcW w:w="1648" w:type="dxa"/>
            <w:tcBorders>
              <w:right w:val="single" w:color="auto" w:sz="4" w:space="0"/>
            </w:tcBorders>
            <w:noWrap w:val="0"/>
            <w:vAlign w:val="center"/>
          </w:tcPr>
          <w:p w14:paraId="5F96F9F9">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w:t>
            </w:r>
          </w:p>
        </w:tc>
        <w:tc>
          <w:tcPr>
            <w:tcW w:w="2605" w:type="dxa"/>
            <w:tcBorders>
              <w:left w:val="single" w:color="auto" w:sz="4" w:space="0"/>
              <w:right w:val="single" w:color="auto" w:sz="4" w:space="0"/>
            </w:tcBorders>
            <w:noWrap w:val="0"/>
            <w:vAlign w:val="center"/>
          </w:tcPr>
          <w:p w14:paraId="47D206CB">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双</w:t>
            </w:r>
          </w:p>
        </w:tc>
        <w:tc>
          <w:tcPr>
            <w:tcW w:w="1184" w:type="dxa"/>
            <w:tcBorders>
              <w:left w:val="single" w:color="auto" w:sz="4" w:space="0"/>
            </w:tcBorders>
            <w:noWrap w:val="0"/>
            <w:vAlign w:val="center"/>
          </w:tcPr>
          <w:p w14:paraId="59EC422A">
            <w:pPr>
              <w:pStyle w:val="2"/>
              <w:adjustRightInd w:val="0"/>
              <w:jc w:val="center"/>
              <w:rPr>
                <w:rFonts w:hint="eastAsia" w:ascii="宋体" w:hAnsi="宋体" w:eastAsia="宋体" w:cs="宋体"/>
                <w:bCs/>
                <w:color w:val="auto"/>
                <w:sz w:val="21"/>
                <w:szCs w:val="21"/>
                <w:highlight w:val="none"/>
              </w:rPr>
            </w:pPr>
          </w:p>
        </w:tc>
      </w:tr>
      <w:tr w14:paraId="7B4D45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2" w:type="dxa"/>
            <w:gridSpan w:val="5"/>
            <w:noWrap w:val="0"/>
            <w:vAlign w:val="center"/>
          </w:tcPr>
          <w:p w14:paraId="45494EFB">
            <w:pPr>
              <w:pStyle w:val="2"/>
              <w:adjustRightInd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特别说明：</w:t>
            </w:r>
          </w:p>
          <w:p w14:paraId="03AE593B">
            <w:pPr>
              <w:pStyle w:val="2"/>
              <w:adjustRightInd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1.“▲”标注为核心产品。</w:t>
            </w:r>
          </w:p>
          <w:p w14:paraId="7A2B6F0F">
            <w:pPr>
              <w:pStyle w:val="2"/>
              <w:adjustRightInd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2.本项目否包含强制性节能产品。</w:t>
            </w:r>
          </w:p>
        </w:tc>
      </w:tr>
    </w:tbl>
    <w:p w14:paraId="5722CCCB">
      <w:pPr>
        <w:pStyle w:val="5"/>
        <w:spacing w:line="240" w:lineRule="auto"/>
        <w:rPr>
          <w:rFonts w:hint="eastAsia" w:ascii="宋体" w:hAnsi="宋体" w:eastAsia="宋体" w:cs="宋体"/>
          <w:color w:val="auto"/>
          <w:kern w:val="0"/>
          <w:sz w:val="21"/>
          <w:szCs w:val="21"/>
          <w:highlight w:val="none"/>
          <w:lang w:val="en-US" w:eastAsia="zh-CN"/>
        </w:rPr>
      </w:pPr>
    </w:p>
    <w:p w14:paraId="7689213D">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lang w:val="en-US" w:eastAsia="zh-CN"/>
        </w:rPr>
        <w:t>包6：</w:t>
      </w:r>
    </w:p>
    <w:tbl>
      <w:tblPr>
        <w:tblStyle w:val="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2410"/>
        <w:gridCol w:w="1658"/>
        <w:gridCol w:w="2595"/>
        <w:gridCol w:w="1184"/>
      </w:tblGrid>
      <w:tr w14:paraId="004315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2" w:type="dxa"/>
            <w:gridSpan w:val="5"/>
            <w:noWrap w:val="0"/>
            <w:vAlign w:val="center"/>
          </w:tcPr>
          <w:p w14:paraId="76960560">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男生</w:t>
            </w:r>
          </w:p>
        </w:tc>
      </w:tr>
      <w:tr w14:paraId="3950A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151972B1">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序号</w:t>
            </w:r>
          </w:p>
        </w:tc>
        <w:tc>
          <w:tcPr>
            <w:tcW w:w="2410" w:type="dxa"/>
            <w:noWrap w:val="0"/>
            <w:vAlign w:val="center"/>
          </w:tcPr>
          <w:p w14:paraId="03883B0A">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货物名称</w:t>
            </w:r>
          </w:p>
        </w:tc>
        <w:tc>
          <w:tcPr>
            <w:tcW w:w="1658" w:type="dxa"/>
            <w:tcBorders>
              <w:right w:val="single" w:color="auto" w:sz="4" w:space="0"/>
            </w:tcBorders>
            <w:noWrap w:val="0"/>
            <w:vAlign w:val="center"/>
          </w:tcPr>
          <w:p w14:paraId="1808DA2D">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数量</w:t>
            </w:r>
          </w:p>
        </w:tc>
        <w:tc>
          <w:tcPr>
            <w:tcW w:w="2595" w:type="dxa"/>
            <w:tcBorders>
              <w:left w:val="single" w:color="auto" w:sz="4" w:space="0"/>
              <w:right w:val="single" w:color="auto" w:sz="4" w:space="0"/>
            </w:tcBorders>
            <w:noWrap w:val="0"/>
            <w:vAlign w:val="center"/>
          </w:tcPr>
          <w:p w14:paraId="2DE991E1">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单位</w:t>
            </w:r>
          </w:p>
        </w:tc>
        <w:tc>
          <w:tcPr>
            <w:tcW w:w="1184" w:type="dxa"/>
            <w:tcBorders>
              <w:left w:val="single" w:color="auto" w:sz="4" w:space="0"/>
            </w:tcBorders>
            <w:noWrap w:val="0"/>
            <w:vAlign w:val="center"/>
          </w:tcPr>
          <w:p w14:paraId="76465097">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备注</w:t>
            </w:r>
          </w:p>
        </w:tc>
      </w:tr>
      <w:tr w14:paraId="51002C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078B8867">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410" w:type="dxa"/>
            <w:noWrap w:val="0"/>
            <w:vAlign w:val="center"/>
          </w:tcPr>
          <w:p w14:paraId="742FB4A6">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夏季短T恤</w:t>
            </w:r>
          </w:p>
        </w:tc>
        <w:tc>
          <w:tcPr>
            <w:tcW w:w="1658" w:type="dxa"/>
            <w:tcBorders>
              <w:right w:val="single" w:color="auto" w:sz="4" w:space="0"/>
            </w:tcBorders>
            <w:noWrap w:val="0"/>
            <w:vAlign w:val="center"/>
          </w:tcPr>
          <w:p w14:paraId="7C0AC3BD">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w:t>
            </w:r>
          </w:p>
        </w:tc>
        <w:tc>
          <w:tcPr>
            <w:tcW w:w="2595" w:type="dxa"/>
            <w:tcBorders>
              <w:left w:val="single" w:color="auto" w:sz="4" w:space="0"/>
              <w:right w:val="single" w:color="auto" w:sz="4" w:space="0"/>
            </w:tcBorders>
            <w:noWrap w:val="0"/>
            <w:vAlign w:val="center"/>
          </w:tcPr>
          <w:p w14:paraId="02152D19">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件</w:t>
            </w:r>
          </w:p>
        </w:tc>
        <w:tc>
          <w:tcPr>
            <w:tcW w:w="1184" w:type="dxa"/>
            <w:tcBorders>
              <w:left w:val="single" w:color="auto" w:sz="4" w:space="0"/>
            </w:tcBorders>
            <w:noWrap w:val="0"/>
            <w:vAlign w:val="center"/>
          </w:tcPr>
          <w:p w14:paraId="7EC22EEB">
            <w:pPr>
              <w:pStyle w:val="2"/>
              <w:adjustRightInd w:val="0"/>
              <w:jc w:val="center"/>
              <w:rPr>
                <w:rFonts w:hint="eastAsia" w:ascii="宋体" w:hAnsi="宋体" w:eastAsia="宋体" w:cs="宋体"/>
                <w:bCs/>
                <w:color w:val="auto"/>
                <w:sz w:val="21"/>
                <w:szCs w:val="21"/>
                <w:highlight w:val="none"/>
              </w:rPr>
            </w:pPr>
          </w:p>
        </w:tc>
      </w:tr>
      <w:tr w14:paraId="059BB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7B99C9FE">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2410" w:type="dxa"/>
            <w:noWrap w:val="0"/>
            <w:vAlign w:val="center"/>
          </w:tcPr>
          <w:p w14:paraId="4D926A61">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夏季运动长裤</w:t>
            </w:r>
          </w:p>
        </w:tc>
        <w:tc>
          <w:tcPr>
            <w:tcW w:w="1658" w:type="dxa"/>
            <w:tcBorders>
              <w:right w:val="single" w:color="auto" w:sz="4" w:space="0"/>
            </w:tcBorders>
            <w:noWrap w:val="0"/>
            <w:vAlign w:val="center"/>
          </w:tcPr>
          <w:p w14:paraId="5859C46F">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w:t>
            </w:r>
          </w:p>
        </w:tc>
        <w:tc>
          <w:tcPr>
            <w:tcW w:w="2595" w:type="dxa"/>
            <w:tcBorders>
              <w:left w:val="single" w:color="auto" w:sz="4" w:space="0"/>
              <w:right w:val="single" w:color="auto" w:sz="4" w:space="0"/>
            </w:tcBorders>
            <w:noWrap w:val="0"/>
            <w:vAlign w:val="center"/>
          </w:tcPr>
          <w:p w14:paraId="36200A6D">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条</w:t>
            </w:r>
          </w:p>
        </w:tc>
        <w:tc>
          <w:tcPr>
            <w:tcW w:w="1184" w:type="dxa"/>
            <w:tcBorders>
              <w:left w:val="single" w:color="auto" w:sz="4" w:space="0"/>
            </w:tcBorders>
            <w:noWrap w:val="0"/>
            <w:vAlign w:val="center"/>
          </w:tcPr>
          <w:p w14:paraId="5C75322A">
            <w:pPr>
              <w:pStyle w:val="2"/>
              <w:adjustRightInd w:val="0"/>
              <w:jc w:val="center"/>
              <w:rPr>
                <w:rFonts w:hint="eastAsia" w:ascii="宋体" w:hAnsi="宋体" w:eastAsia="宋体" w:cs="宋体"/>
                <w:bCs/>
                <w:color w:val="auto"/>
                <w:sz w:val="21"/>
                <w:szCs w:val="21"/>
                <w:highlight w:val="none"/>
              </w:rPr>
            </w:pPr>
          </w:p>
        </w:tc>
      </w:tr>
      <w:tr w14:paraId="7EEBD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133F2F98">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w:t>
            </w:r>
          </w:p>
        </w:tc>
        <w:tc>
          <w:tcPr>
            <w:tcW w:w="2410" w:type="dxa"/>
            <w:noWrap w:val="0"/>
            <w:vAlign w:val="center"/>
          </w:tcPr>
          <w:p w14:paraId="464A615C">
            <w:pPr>
              <w:pStyle w:val="2"/>
              <w:adjustRightInd w:val="0"/>
              <w:jc w:val="center"/>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夏季运动短裤</w:t>
            </w:r>
          </w:p>
        </w:tc>
        <w:tc>
          <w:tcPr>
            <w:tcW w:w="1658" w:type="dxa"/>
            <w:tcBorders>
              <w:right w:val="single" w:color="auto" w:sz="4" w:space="0"/>
            </w:tcBorders>
            <w:noWrap w:val="0"/>
            <w:vAlign w:val="center"/>
          </w:tcPr>
          <w:p w14:paraId="3232EA15">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w:t>
            </w:r>
          </w:p>
        </w:tc>
        <w:tc>
          <w:tcPr>
            <w:tcW w:w="2595" w:type="dxa"/>
            <w:tcBorders>
              <w:left w:val="single" w:color="auto" w:sz="4" w:space="0"/>
              <w:right w:val="single" w:color="auto" w:sz="4" w:space="0"/>
            </w:tcBorders>
            <w:noWrap w:val="0"/>
            <w:vAlign w:val="center"/>
          </w:tcPr>
          <w:p w14:paraId="44508159">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条</w:t>
            </w:r>
          </w:p>
        </w:tc>
        <w:tc>
          <w:tcPr>
            <w:tcW w:w="1184" w:type="dxa"/>
            <w:tcBorders>
              <w:left w:val="single" w:color="auto" w:sz="4" w:space="0"/>
            </w:tcBorders>
            <w:noWrap w:val="0"/>
            <w:vAlign w:val="center"/>
          </w:tcPr>
          <w:p w14:paraId="61E95148">
            <w:pPr>
              <w:pStyle w:val="2"/>
              <w:adjustRightInd w:val="0"/>
              <w:jc w:val="center"/>
              <w:rPr>
                <w:rFonts w:hint="eastAsia" w:ascii="宋体" w:hAnsi="宋体" w:eastAsia="宋体" w:cs="宋体"/>
                <w:bCs/>
                <w:color w:val="auto"/>
                <w:sz w:val="21"/>
                <w:szCs w:val="21"/>
                <w:highlight w:val="none"/>
              </w:rPr>
            </w:pPr>
          </w:p>
        </w:tc>
      </w:tr>
      <w:tr w14:paraId="20CE1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4D09B175">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w:t>
            </w:r>
          </w:p>
        </w:tc>
        <w:tc>
          <w:tcPr>
            <w:tcW w:w="2410" w:type="dxa"/>
            <w:noWrap w:val="0"/>
            <w:vAlign w:val="center"/>
          </w:tcPr>
          <w:p w14:paraId="1398962B">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▲冬季运动上衣</w:t>
            </w:r>
          </w:p>
        </w:tc>
        <w:tc>
          <w:tcPr>
            <w:tcW w:w="1658" w:type="dxa"/>
            <w:tcBorders>
              <w:right w:val="single" w:color="auto" w:sz="4" w:space="0"/>
            </w:tcBorders>
            <w:noWrap w:val="0"/>
            <w:vAlign w:val="center"/>
          </w:tcPr>
          <w:p w14:paraId="5A24631F">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w:t>
            </w:r>
          </w:p>
        </w:tc>
        <w:tc>
          <w:tcPr>
            <w:tcW w:w="2595" w:type="dxa"/>
            <w:tcBorders>
              <w:left w:val="single" w:color="auto" w:sz="4" w:space="0"/>
              <w:right w:val="single" w:color="auto" w:sz="4" w:space="0"/>
            </w:tcBorders>
            <w:noWrap w:val="0"/>
            <w:vAlign w:val="center"/>
          </w:tcPr>
          <w:p w14:paraId="45504761">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件</w:t>
            </w:r>
          </w:p>
        </w:tc>
        <w:tc>
          <w:tcPr>
            <w:tcW w:w="1184" w:type="dxa"/>
            <w:tcBorders>
              <w:left w:val="single" w:color="auto" w:sz="4" w:space="0"/>
            </w:tcBorders>
            <w:noWrap w:val="0"/>
            <w:vAlign w:val="center"/>
          </w:tcPr>
          <w:p w14:paraId="0C6B2A0E">
            <w:pPr>
              <w:pStyle w:val="2"/>
              <w:adjustRightInd w:val="0"/>
              <w:jc w:val="center"/>
              <w:rPr>
                <w:rFonts w:hint="eastAsia" w:ascii="宋体" w:hAnsi="宋体" w:eastAsia="宋体" w:cs="宋体"/>
                <w:bCs/>
                <w:color w:val="auto"/>
                <w:sz w:val="21"/>
                <w:szCs w:val="21"/>
                <w:highlight w:val="none"/>
              </w:rPr>
            </w:pPr>
          </w:p>
        </w:tc>
      </w:tr>
      <w:tr w14:paraId="1EC9DA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307C75DA">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w:t>
            </w:r>
          </w:p>
        </w:tc>
        <w:tc>
          <w:tcPr>
            <w:tcW w:w="2410" w:type="dxa"/>
            <w:noWrap w:val="0"/>
            <w:vAlign w:val="center"/>
          </w:tcPr>
          <w:p w14:paraId="063E39F7">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冬季运动长裤</w:t>
            </w:r>
          </w:p>
        </w:tc>
        <w:tc>
          <w:tcPr>
            <w:tcW w:w="1658" w:type="dxa"/>
            <w:tcBorders>
              <w:right w:val="single" w:color="auto" w:sz="4" w:space="0"/>
            </w:tcBorders>
            <w:noWrap w:val="0"/>
            <w:vAlign w:val="center"/>
          </w:tcPr>
          <w:p w14:paraId="39D3E3C0">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w:t>
            </w:r>
          </w:p>
        </w:tc>
        <w:tc>
          <w:tcPr>
            <w:tcW w:w="2595" w:type="dxa"/>
            <w:tcBorders>
              <w:left w:val="single" w:color="auto" w:sz="4" w:space="0"/>
              <w:right w:val="single" w:color="auto" w:sz="4" w:space="0"/>
            </w:tcBorders>
            <w:noWrap w:val="0"/>
            <w:vAlign w:val="center"/>
          </w:tcPr>
          <w:p w14:paraId="108083EC">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条</w:t>
            </w:r>
          </w:p>
        </w:tc>
        <w:tc>
          <w:tcPr>
            <w:tcW w:w="1184" w:type="dxa"/>
            <w:tcBorders>
              <w:left w:val="single" w:color="auto" w:sz="4" w:space="0"/>
            </w:tcBorders>
            <w:noWrap w:val="0"/>
            <w:vAlign w:val="center"/>
          </w:tcPr>
          <w:p w14:paraId="27909C1C">
            <w:pPr>
              <w:pStyle w:val="2"/>
              <w:adjustRightInd w:val="0"/>
              <w:jc w:val="center"/>
              <w:rPr>
                <w:rFonts w:hint="eastAsia" w:ascii="宋体" w:hAnsi="宋体" w:eastAsia="宋体" w:cs="宋体"/>
                <w:bCs/>
                <w:color w:val="auto"/>
                <w:sz w:val="21"/>
                <w:szCs w:val="21"/>
                <w:highlight w:val="none"/>
              </w:rPr>
            </w:pPr>
          </w:p>
        </w:tc>
      </w:tr>
      <w:tr w14:paraId="40E0E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2" w:type="dxa"/>
            <w:gridSpan w:val="5"/>
            <w:noWrap w:val="0"/>
            <w:vAlign w:val="center"/>
          </w:tcPr>
          <w:p w14:paraId="0E95A380">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女生</w:t>
            </w:r>
          </w:p>
        </w:tc>
      </w:tr>
      <w:tr w14:paraId="7D6B1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2D320C57">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序号</w:t>
            </w:r>
          </w:p>
        </w:tc>
        <w:tc>
          <w:tcPr>
            <w:tcW w:w="2410" w:type="dxa"/>
            <w:noWrap w:val="0"/>
            <w:vAlign w:val="center"/>
          </w:tcPr>
          <w:p w14:paraId="4EBE3841">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货物名称</w:t>
            </w:r>
          </w:p>
        </w:tc>
        <w:tc>
          <w:tcPr>
            <w:tcW w:w="1658" w:type="dxa"/>
            <w:tcBorders>
              <w:right w:val="single" w:color="auto" w:sz="4" w:space="0"/>
            </w:tcBorders>
            <w:noWrap w:val="0"/>
            <w:vAlign w:val="center"/>
          </w:tcPr>
          <w:p w14:paraId="308A002B">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数量</w:t>
            </w:r>
          </w:p>
        </w:tc>
        <w:tc>
          <w:tcPr>
            <w:tcW w:w="2595" w:type="dxa"/>
            <w:tcBorders>
              <w:left w:val="single" w:color="auto" w:sz="4" w:space="0"/>
              <w:right w:val="single" w:color="auto" w:sz="4" w:space="0"/>
            </w:tcBorders>
            <w:noWrap w:val="0"/>
            <w:vAlign w:val="center"/>
          </w:tcPr>
          <w:p w14:paraId="092BA850">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单位</w:t>
            </w:r>
          </w:p>
        </w:tc>
        <w:tc>
          <w:tcPr>
            <w:tcW w:w="1184" w:type="dxa"/>
            <w:tcBorders>
              <w:left w:val="single" w:color="auto" w:sz="4" w:space="0"/>
            </w:tcBorders>
            <w:noWrap w:val="0"/>
            <w:vAlign w:val="center"/>
          </w:tcPr>
          <w:p w14:paraId="4B08A3A0">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备注</w:t>
            </w:r>
          </w:p>
        </w:tc>
      </w:tr>
      <w:tr w14:paraId="352223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437A826C">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1</w:t>
            </w:r>
          </w:p>
        </w:tc>
        <w:tc>
          <w:tcPr>
            <w:tcW w:w="2410" w:type="dxa"/>
            <w:noWrap w:val="0"/>
            <w:vAlign w:val="center"/>
          </w:tcPr>
          <w:p w14:paraId="22B02C6C">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夏季短T恤</w:t>
            </w:r>
          </w:p>
        </w:tc>
        <w:tc>
          <w:tcPr>
            <w:tcW w:w="1658" w:type="dxa"/>
            <w:tcBorders>
              <w:right w:val="single" w:color="auto" w:sz="4" w:space="0"/>
            </w:tcBorders>
            <w:noWrap w:val="0"/>
            <w:vAlign w:val="center"/>
          </w:tcPr>
          <w:p w14:paraId="5299994B">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w:t>
            </w:r>
          </w:p>
        </w:tc>
        <w:tc>
          <w:tcPr>
            <w:tcW w:w="2595" w:type="dxa"/>
            <w:tcBorders>
              <w:left w:val="single" w:color="auto" w:sz="4" w:space="0"/>
              <w:right w:val="single" w:color="auto" w:sz="4" w:space="0"/>
            </w:tcBorders>
            <w:noWrap w:val="0"/>
            <w:vAlign w:val="center"/>
          </w:tcPr>
          <w:p w14:paraId="55E19B19">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件</w:t>
            </w:r>
          </w:p>
        </w:tc>
        <w:tc>
          <w:tcPr>
            <w:tcW w:w="1184" w:type="dxa"/>
            <w:tcBorders>
              <w:left w:val="single" w:color="auto" w:sz="4" w:space="0"/>
            </w:tcBorders>
            <w:noWrap w:val="0"/>
            <w:vAlign w:val="center"/>
          </w:tcPr>
          <w:p w14:paraId="0A14D823">
            <w:pPr>
              <w:pStyle w:val="2"/>
              <w:adjustRightInd w:val="0"/>
              <w:jc w:val="center"/>
              <w:rPr>
                <w:rFonts w:hint="eastAsia" w:ascii="宋体" w:hAnsi="宋体" w:eastAsia="宋体" w:cs="宋体"/>
                <w:bCs/>
                <w:color w:val="auto"/>
                <w:sz w:val="21"/>
                <w:szCs w:val="21"/>
                <w:highlight w:val="none"/>
              </w:rPr>
            </w:pPr>
          </w:p>
        </w:tc>
      </w:tr>
      <w:tr w14:paraId="6D6F1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4D08BFB2">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2</w:t>
            </w:r>
          </w:p>
        </w:tc>
        <w:tc>
          <w:tcPr>
            <w:tcW w:w="2410" w:type="dxa"/>
            <w:noWrap w:val="0"/>
            <w:vAlign w:val="center"/>
          </w:tcPr>
          <w:p w14:paraId="5E3C950F">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夏季运动长裤</w:t>
            </w:r>
          </w:p>
        </w:tc>
        <w:tc>
          <w:tcPr>
            <w:tcW w:w="1658" w:type="dxa"/>
            <w:tcBorders>
              <w:right w:val="single" w:color="auto" w:sz="4" w:space="0"/>
            </w:tcBorders>
            <w:noWrap w:val="0"/>
            <w:vAlign w:val="center"/>
          </w:tcPr>
          <w:p w14:paraId="2566A7A2">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w:t>
            </w:r>
          </w:p>
        </w:tc>
        <w:tc>
          <w:tcPr>
            <w:tcW w:w="2595" w:type="dxa"/>
            <w:tcBorders>
              <w:left w:val="single" w:color="auto" w:sz="4" w:space="0"/>
              <w:right w:val="single" w:color="auto" w:sz="4" w:space="0"/>
            </w:tcBorders>
            <w:noWrap w:val="0"/>
            <w:vAlign w:val="center"/>
          </w:tcPr>
          <w:p w14:paraId="5A409E0B">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条</w:t>
            </w:r>
          </w:p>
        </w:tc>
        <w:tc>
          <w:tcPr>
            <w:tcW w:w="1184" w:type="dxa"/>
            <w:tcBorders>
              <w:left w:val="single" w:color="auto" w:sz="4" w:space="0"/>
            </w:tcBorders>
            <w:noWrap w:val="0"/>
            <w:vAlign w:val="center"/>
          </w:tcPr>
          <w:p w14:paraId="4256D3FF">
            <w:pPr>
              <w:pStyle w:val="2"/>
              <w:adjustRightInd w:val="0"/>
              <w:jc w:val="center"/>
              <w:rPr>
                <w:rFonts w:hint="eastAsia" w:ascii="宋体" w:hAnsi="宋体" w:eastAsia="宋体" w:cs="宋体"/>
                <w:bCs/>
                <w:color w:val="auto"/>
                <w:sz w:val="21"/>
                <w:szCs w:val="21"/>
                <w:highlight w:val="none"/>
              </w:rPr>
            </w:pPr>
          </w:p>
        </w:tc>
      </w:tr>
      <w:tr w14:paraId="31E4C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28D5C325">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3</w:t>
            </w:r>
          </w:p>
        </w:tc>
        <w:tc>
          <w:tcPr>
            <w:tcW w:w="2410" w:type="dxa"/>
            <w:noWrap w:val="0"/>
            <w:vAlign w:val="center"/>
          </w:tcPr>
          <w:p w14:paraId="0BC0A037">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▲冬季运动上衣</w:t>
            </w:r>
          </w:p>
        </w:tc>
        <w:tc>
          <w:tcPr>
            <w:tcW w:w="1658" w:type="dxa"/>
            <w:tcBorders>
              <w:right w:val="single" w:color="auto" w:sz="4" w:space="0"/>
            </w:tcBorders>
            <w:noWrap w:val="0"/>
            <w:vAlign w:val="center"/>
          </w:tcPr>
          <w:p w14:paraId="37778FD0">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w:t>
            </w:r>
          </w:p>
        </w:tc>
        <w:tc>
          <w:tcPr>
            <w:tcW w:w="2595" w:type="dxa"/>
            <w:tcBorders>
              <w:left w:val="single" w:color="auto" w:sz="4" w:space="0"/>
              <w:right w:val="single" w:color="auto" w:sz="4" w:space="0"/>
            </w:tcBorders>
            <w:noWrap w:val="0"/>
            <w:vAlign w:val="center"/>
          </w:tcPr>
          <w:p w14:paraId="0A1754D7">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件</w:t>
            </w:r>
          </w:p>
        </w:tc>
        <w:tc>
          <w:tcPr>
            <w:tcW w:w="1184" w:type="dxa"/>
            <w:tcBorders>
              <w:left w:val="single" w:color="auto" w:sz="4" w:space="0"/>
            </w:tcBorders>
            <w:noWrap w:val="0"/>
            <w:vAlign w:val="center"/>
          </w:tcPr>
          <w:p w14:paraId="5169F755">
            <w:pPr>
              <w:pStyle w:val="2"/>
              <w:adjustRightInd w:val="0"/>
              <w:jc w:val="center"/>
              <w:rPr>
                <w:rFonts w:hint="eastAsia" w:ascii="宋体" w:hAnsi="宋体" w:eastAsia="宋体" w:cs="宋体"/>
                <w:bCs/>
                <w:color w:val="auto"/>
                <w:sz w:val="21"/>
                <w:szCs w:val="21"/>
                <w:highlight w:val="none"/>
              </w:rPr>
            </w:pPr>
          </w:p>
        </w:tc>
      </w:tr>
      <w:tr w14:paraId="74284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70144534">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4</w:t>
            </w:r>
          </w:p>
        </w:tc>
        <w:tc>
          <w:tcPr>
            <w:tcW w:w="2410" w:type="dxa"/>
            <w:noWrap w:val="0"/>
            <w:vAlign w:val="center"/>
          </w:tcPr>
          <w:p w14:paraId="1D5A774C">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冬季运动长裤</w:t>
            </w:r>
          </w:p>
        </w:tc>
        <w:tc>
          <w:tcPr>
            <w:tcW w:w="1658" w:type="dxa"/>
            <w:tcBorders>
              <w:right w:val="single" w:color="auto" w:sz="4" w:space="0"/>
            </w:tcBorders>
            <w:noWrap w:val="0"/>
            <w:vAlign w:val="center"/>
          </w:tcPr>
          <w:p w14:paraId="2837EA79">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w:t>
            </w:r>
          </w:p>
        </w:tc>
        <w:tc>
          <w:tcPr>
            <w:tcW w:w="2595" w:type="dxa"/>
            <w:tcBorders>
              <w:left w:val="single" w:color="auto" w:sz="4" w:space="0"/>
              <w:right w:val="single" w:color="auto" w:sz="4" w:space="0"/>
            </w:tcBorders>
            <w:noWrap w:val="0"/>
            <w:vAlign w:val="center"/>
          </w:tcPr>
          <w:p w14:paraId="37596900">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条</w:t>
            </w:r>
          </w:p>
        </w:tc>
        <w:tc>
          <w:tcPr>
            <w:tcW w:w="1184" w:type="dxa"/>
            <w:tcBorders>
              <w:left w:val="single" w:color="auto" w:sz="4" w:space="0"/>
            </w:tcBorders>
            <w:noWrap w:val="0"/>
            <w:vAlign w:val="center"/>
          </w:tcPr>
          <w:p w14:paraId="22E225CD">
            <w:pPr>
              <w:pStyle w:val="2"/>
              <w:adjustRightInd w:val="0"/>
              <w:jc w:val="center"/>
              <w:rPr>
                <w:rFonts w:hint="eastAsia" w:ascii="宋体" w:hAnsi="宋体" w:eastAsia="宋体" w:cs="宋体"/>
                <w:bCs/>
                <w:color w:val="auto"/>
                <w:sz w:val="21"/>
                <w:szCs w:val="21"/>
                <w:highlight w:val="none"/>
              </w:rPr>
            </w:pPr>
          </w:p>
        </w:tc>
      </w:tr>
      <w:tr w14:paraId="39315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70687E0A">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5</w:t>
            </w:r>
          </w:p>
        </w:tc>
        <w:tc>
          <w:tcPr>
            <w:tcW w:w="2410" w:type="dxa"/>
            <w:noWrap w:val="0"/>
            <w:vAlign w:val="center"/>
          </w:tcPr>
          <w:p w14:paraId="016038E4">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形体服</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女生</w:t>
            </w:r>
            <w:r>
              <w:rPr>
                <w:rFonts w:hint="eastAsia" w:ascii="宋体" w:hAnsi="宋体" w:eastAsia="宋体" w:cs="宋体"/>
                <w:bCs/>
                <w:color w:val="auto"/>
                <w:sz w:val="21"/>
                <w:szCs w:val="21"/>
                <w:highlight w:val="none"/>
                <w:lang w:eastAsia="zh-CN"/>
              </w:rPr>
              <w:t>）</w:t>
            </w:r>
          </w:p>
        </w:tc>
        <w:tc>
          <w:tcPr>
            <w:tcW w:w="1658" w:type="dxa"/>
            <w:tcBorders>
              <w:right w:val="single" w:color="auto" w:sz="4" w:space="0"/>
            </w:tcBorders>
            <w:noWrap w:val="0"/>
            <w:vAlign w:val="center"/>
          </w:tcPr>
          <w:p w14:paraId="480E8FA2">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w:t>
            </w:r>
          </w:p>
        </w:tc>
        <w:tc>
          <w:tcPr>
            <w:tcW w:w="2595" w:type="dxa"/>
            <w:tcBorders>
              <w:left w:val="single" w:color="auto" w:sz="4" w:space="0"/>
              <w:right w:val="single" w:color="auto" w:sz="4" w:space="0"/>
            </w:tcBorders>
            <w:noWrap w:val="0"/>
            <w:vAlign w:val="center"/>
          </w:tcPr>
          <w:p w14:paraId="0EAAA64E">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套</w:t>
            </w:r>
          </w:p>
        </w:tc>
        <w:tc>
          <w:tcPr>
            <w:tcW w:w="1184" w:type="dxa"/>
            <w:tcBorders>
              <w:left w:val="single" w:color="auto" w:sz="4" w:space="0"/>
            </w:tcBorders>
            <w:noWrap w:val="0"/>
            <w:vAlign w:val="center"/>
          </w:tcPr>
          <w:p w14:paraId="1B1FC2A3">
            <w:pPr>
              <w:pStyle w:val="2"/>
              <w:adjustRightInd w:val="0"/>
              <w:spacing w:line="240" w:lineRule="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rPr>
              <w:t>包含短袖上衣和长裤</w:t>
            </w:r>
          </w:p>
        </w:tc>
      </w:tr>
      <w:tr w14:paraId="01D57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33727E25">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6</w:t>
            </w:r>
          </w:p>
        </w:tc>
        <w:tc>
          <w:tcPr>
            <w:tcW w:w="2410" w:type="dxa"/>
            <w:noWrap w:val="0"/>
            <w:vAlign w:val="center"/>
          </w:tcPr>
          <w:p w14:paraId="110C38BE">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形体鞋</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女生</w:t>
            </w:r>
            <w:r>
              <w:rPr>
                <w:rFonts w:hint="eastAsia" w:ascii="宋体" w:hAnsi="宋体" w:eastAsia="宋体" w:cs="宋体"/>
                <w:bCs/>
                <w:color w:val="auto"/>
                <w:sz w:val="21"/>
                <w:szCs w:val="21"/>
                <w:highlight w:val="none"/>
                <w:lang w:eastAsia="zh-CN"/>
              </w:rPr>
              <w:t>）</w:t>
            </w:r>
          </w:p>
        </w:tc>
        <w:tc>
          <w:tcPr>
            <w:tcW w:w="1658" w:type="dxa"/>
            <w:tcBorders>
              <w:right w:val="single" w:color="auto" w:sz="4" w:space="0"/>
            </w:tcBorders>
            <w:noWrap w:val="0"/>
            <w:vAlign w:val="center"/>
          </w:tcPr>
          <w:p w14:paraId="28E9E1A6">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w:t>
            </w:r>
          </w:p>
        </w:tc>
        <w:tc>
          <w:tcPr>
            <w:tcW w:w="2595" w:type="dxa"/>
            <w:tcBorders>
              <w:left w:val="single" w:color="auto" w:sz="4" w:space="0"/>
              <w:right w:val="single" w:color="auto" w:sz="4" w:space="0"/>
            </w:tcBorders>
            <w:noWrap w:val="0"/>
            <w:vAlign w:val="center"/>
          </w:tcPr>
          <w:p w14:paraId="5906B15B">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双</w:t>
            </w:r>
          </w:p>
        </w:tc>
        <w:tc>
          <w:tcPr>
            <w:tcW w:w="1184" w:type="dxa"/>
            <w:tcBorders>
              <w:left w:val="single" w:color="auto" w:sz="4" w:space="0"/>
            </w:tcBorders>
            <w:noWrap w:val="0"/>
            <w:vAlign w:val="center"/>
          </w:tcPr>
          <w:p w14:paraId="4D47F32A">
            <w:pPr>
              <w:pStyle w:val="2"/>
              <w:adjustRightInd w:val="0"/>
              <w:jc w:val="center"/>
              <w:rPr>
                <w:rFonts w:hint="eastAsia" w:ascii="宋体" w:hAnsi="宋体" w:eastAsia="宋体" w:cs="宋体"/>
                <w:bCs/>
                <w:color w:val="auto"/>
                <w:sz w:val="21"/>
                <w:szCs w:val="21"/>
                <w:highlight w:val="none"/>
              </w:rPr>
            </w:pPr>
          </w:p>
        </w:tc>
      </w:tr>
      <w:tr w14:paraId="03C8E7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2" w:type="dxa"/>
            <w:gridSpan w:val="5"/>
            <w:noWrap w:val="0"/>
            <w:vAlign w:val="center"/>
          </w:tcPr>
          <w:p w14:paraId="75719245">
            <w:pPr>
              <w:pStyle w:val="2"/>
              <w:adjustRightInd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特别说明：</w:t>
            </w:r>
          </w:p>
          <w:p w14:paraId="0811B2A4">
            <w:pPr>
              <w:pStyle w:val="2"/>
              <w:adjustRightInd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1.“▲”标注为核心产品。</w:t>
            </w:r>
          </w:p>
          <w:p w14:paraId="784B669A">
            <w:pPr>
              <w:pStyle w:val="2"/>
              <w:adjustRightInd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2.本项目否包含强制性节能产品。</w:t>
            </w:r>
          </w:p>
        </w:tc>
      </w:tr>
    </w:tbl>
    <w:p w14:paraId="111433A2">
      <w:pPr>
        <w:pStyle w:val="5"/>
        <w:spacing w:line="240" w:lineRule="auto"/>
        <w:rPr>
          <w:rFonts w:hint="eastAsia" w:ascii="宋体" w:hAnsi="宋体" w:eastAsia="宋体" w:cs="宋体"/>
          <w:color w:val="auto"/>
          <w:kern w:val="0"/>
          <w:sz w:val="21"/>
          <w:szCs w:val="21"/>
          <w:highlight w:val="none"/>
          <w:lang w:val="en-US" w:eastAsia="zh-CN"/>
        </w:rPr>
      </w:pPr>
    </w:p>
    <w:p w14:paraId="72B79EF8">
      <w:pPr>
        <w:adjustRightInd w:val="0"/>
        <w:snapToGrid w:val="0"/>
        <w:spacing w:line="240" w:lineRule="auto"/>
        <w:ind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（7）包7：</w:t>
      </w:r>
    </w:p>
    <w:tbl>
      <w:tblPr>
        <w:tblStyle w:val="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2410"/>
        <w:gridCol w:w="1633"/>
        <w:gridCol w:w="2620"/>
        <w:gridCol w:w="1184"/>
      </w:tblGrid>
      <w:tr w14:paraId="2D49F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71E6806F">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序号</w:t>
            </w:r>
          </w:p>
        </w:tc>
        <w:tc>
          <w:tcPr>
            <w:tcW w:w="2410" w:type="dxa"/>
            <w:noWrap w:val="0"/>
            <w:vAlign w:val="center"/>
          </w:tcPr>
          <w:p w14:paraId="426D677E">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货物名称</w:t>
            </w:r>
          </w:p>
        </w:tc>
        <w:tc>
          <w:tcPr>
            <w:tcW w:w="1633" w:type="dxa"/>
            <w:tcBorders>
              <w:right w:val="single" w:color="auto" w:sz="4" w:space="0"/>
            </w:tcBorders>
            <w:noWrap w:val="0"/>
            <w:vAlign w:val="center"/>
          </w:tcPr>
          <w:p w14:paraId="3C1B42D8">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数量</w:t>
            </w:r>
          </w:p>
        </w:tc>
        <w:tc>
          <w:tcPr>
            <w:tcW w:w="2620" w:type="dxa"/>
            <w:tcBorders>
              <w:left w:val="single" w:color="auto" w:sz="4" w:space="0"/>
              <w:right w:val="single" w:color="auto" w:sz="4" w:space="0"/>
            </w:tcBorders>
            <w:noWrap w:val="0"/>
            <w:vAlign w:val="center"/>
          </w:tcPr>
          <w:p w14:paraId="61AA6D4C">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单位</w:t>
            </w:r>
          </w:p>
        </w:tc>
        <w:tc>
          <w:tcPr>
            <w:tcW w:w="1184" w:type="dxa"/>
            <w:tcBorders>
              <w:left w:val="single" w:color="auto" w:sz="4" w:space="0"/>
            </w:tcBorders>
            <w:noWrap w:val="0"/>
            <w:vAlign w:val="center"/>
          </w:tcPr>
          <w:p w14:paraId="3F24151E">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备注</w:t>
            </w:r>
          </w:p>
        </w:tc>
      </w:tr>
      <w:tr w14:paraId="36D1AC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7B8D4788">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410" w:type="dxa"/>
            <w:noWrap w:val="0"/>
            <w:vAlign w:val="center"/>
          </w:tcPr>
          <w:p w14:paraId="4B9680DC">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翻领T恤衫</w:t>
            </w:r>
          </w:p>
        </w:tc>
        <w:tc>
          <w:tcPr>
            <w:tcW w:w="1633" w:type="dxa"/>
            <w:tcBorders>
              <w:right w:val="single" w:color="auto" w:sz="4" w:space="0"/>
            </w:tcBorders>
            <w:noWrap w:val="0"/>
            <w:vAlign w:val="center"/>
          </w:tcPr>
          <w:p w14:paraId="0478884B">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620" w:type="dxa"/>
            <w:tcBorders>
              <w:left w:val="single" w:color="auto" w:sz="4" w:space="0"/>
              <w:right w:val="single" w:color="auto" w:sz="4" w:space="0"/>
            </w:tcBorders>
            <w:noWrap w:val="0"/>
            <w:vAlign w:val="center"/>
          </w:tcPr>
          <w:p w14:paraId="1F0505CD">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件</w:t>
            </w:r>
          </w:p>
        </w:tc>
        <w:tc>
          <w:tcPr>
            <w:tcW w:w="1184" w:type="dxa"/>
            <w:tcBorders>
              <w:left w:val="single" w:color="auto" w:sz="4" w:space="0"/>
            </w:tcBorders>
            <w:noWrap w:val="0"/>
            <w:vAlign w:val="center"/>
          </w:tcPr>
          <w:p w14:paraId="3C389801">
            <w:pPr>
              <w:pStyle w:val="2"/>
              <w:adjustRightInd w:val="0"/>
              <w:jc w:val="center"/>
              <w:rPr>
                <w:rFonts w:hint="eastAsia" w:ascii="宋体" w:hAnsi="宋体" w:eastAsia="宋体" w:cs="宋体"/>
                <w:bCs/>
                <w:color w:val="auto"/>
                <w:sz w:val="21"/>
                <w:szCs w:val="21"/>
                <w:highlight w:val="none"/>
              </w:rPr>
            </w:pPr>
          </w:p>
        </w:tc>
      </w:tr>
      <w:tr w14:paraId="2A3AF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43C9D5EE">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2410" w:type="dxa"/>
            <w:noWrap w:val="0"/>
            <w:vAlign w:val="center"/>
          </w:tcPr>
          <w:p w14:paraId="7780C2CD">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夏季长裤</w:t>
            </w:r>
          </w:p>
        </w:tc>
        <w:tc>
          <w:tcPr>
            <w:tcW w:w="1633" w:type="dxa"/>
            <w:tcBorders>
              <w:right w:val="single" w:color="auto" w:sz="4" w:space="0"/>
            </w:tcBorders>
            <w:noWrap w:val="0"/>
            <w:vAlign w:val="center"/>
          </w:tcPr>
          <w:p w14:paraId="45781E04">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620" w:type="dxa"/>
            <w:tcBorders>
              <w:left w:val="single" w:color="auto" w:sz="4" w:space="0"/>
              <w:right w:val="single" w:color="auto" w:sz="4" w:space="0"/>
            </w:tcBorders>
            <w:noWrap w:val="0"/>
            <w:vAlign w:val="center"/>
          </w:tcPr>
          <w:p w14:paraId="01BA9683">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条</w:t>
            </w:r>
          </w:p>
        </w:tc>
        <w:tc>
          <w:tcPr>
            <w:tcW w:w="1184" w:type="dxa"/>
            <w:tcBorders>
              <w:left w:val="single" w:color="auto" w:sz="4" w:space="0"/>
            </w:tcBorders>
            <w:noWrap w:val="0"/>
            <w:vAlign w:val="center"/>
          </w:tcPr>
          <w:p w14:paraId="1C0A5A8C">
            <w:pPr>
              <w:pStyle w:val="2"/>
              <w:adjustRightInd w:val="0"/>
              <w:jc w:val="center"/>
              <w:rPr>
                <w:rFonts w:hint="eastAsia" w:ascii="宋体" w:hAnsi="宋体" w:eastAsia="宋体" w:cs="宋体"/>
                <w:bCs/>
                <w:color w:val="auto"/>
                <w:sz w:val="21"/>
                <w:szCs w:val="21"/>
                <w:highlight w:val="none"/>
              </w:rPr>
            </w:pPr>
          </w:p>
        </w:tc>
      </w:tr>
      <w:tr w14:paraId="0F932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76419FD7">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w:t>
            </w:r>
          </w:p>
        </w:tc>
        <w:tc>
          <w:tcPr>
            <w:tcW w:w="2410" w:type="dxa"/>
            <w:noWrap w:val="0"/>
            <w:vAlign w:val="center"/>
          </w:tcPr>
          <w:p w14:paraId="6ADE384A">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短裤</w:t>
            </w:r>
          </w:p>
        </w:tc>
        <w:tc>
          <w:tcPr>
            <w:tcW w:w="1633" w:type="dxa"/>
            <w:tcBorders>
              <w:right w:val="single" w:color="auto" w:sz="4" w:space="0"/>
            </w:tcBorders>
            <w:noWrap w:val="0"/>
            <w:vAlign w:val="center"/>
          </w:tcPr>
          <w:p w14:paraId="17024E54">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620" w:type="dxa"/>
            <w:tcBorders>
              <w:left w:val="single" w:color="auto" w:sz="4" w:space="0"/>
              <w:right w:val="single" w:color="auto" w:sz="4" w:space="0"/>
            </w:tcBorders>
            <w:noWrap w:val="0"/>
            <w:vAlign w:val="center"/>
          </w:tcPr>
          <w:p w14:paraId="209B7A40">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条</w:t>
            </w:r>
          </w:p>
        </w:tc>
        <w:tc>
          <w:tcPr>
            <w:tcW w:w="1184" w:type="dxa"/>
            <w:tcBorders>
              <w:left w:val="single" w:color="auto" w:sz="4" w:space="0"/>
            </w:tcBorders>
            <w:noWrap w:val="0"/>
            <w:vAlign w:val="center"/>
          </w:tcPr>
          <w:p w14:paraId="0213A3FB">
            <w:pPr>
              <w:pStyle w:val="2"/>
              <w:adjustRightInd w:val="0"/>
              <w:jc w:val="center"/>
              <w:rPr>
                <w:rFonts w:hint="eastAsia" w:ascii="宋体" w:hAnsi="宋体" w:eastAsia="宋体" w:cs="宋体"/>
                <w:bCs/>
                <w:color w:val="auto"/>
                <w:sz w:val="21"/>
                <w:szCs w:val="21"/>
                <w:highlight w:val="none"/>
              </w:rPr>
            </w:pPr>
          </w:p>
        </w:tc>
      </w:tr>
      <w:tr w14:paraId="15B5B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675" w:type="dxa"/>
            <w:noWrap w:val="0"/>
            <w:vAlign w:val="center"/>
          </w:tcPr>
          <w:p w14:paraId="4251FC2D">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w:t>
            </w:r>
          </w:p>
        </w:tc>
        <w:tc>
          <w:tcPr>
            <w:tcW w:w="2410" w:type="dxa"/>
            <w:noWrap w:val="0"/>
            <w:vAlign w:val="center"/>
          </w:tcPr>
          <w:p w14:paraId="69425485">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秋季外套</w:t>
            </w:r>
          </w:p>
        </w:tc>
        <w:tc>
          <w:tcPr>
            <w:tcW w:w="1633" w:type="dxa"/>
            <w:tcBorders>
              <w:right w:val="single" w:color="auto" w:sz="4" w:space="0"/>
            </w:tcBorders>
            <w:noWrap w:val="0"/>
            <w:vAlign w:val="center"/>
          </w:tcPr>
          <w:p w14:paraId="62ECF79E">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620" w:type="dxa"/>
            <w:tcBorders>
              <w:left w:val="single" w:color="auto" w:sz="4" w:space="0"/>
              <w:right w:val="single" w:color="auto" w:sz="4" w:space="0"/>
            </w:tcBorders>
            <w:noWrap w:val="0"/>
            <w:vAlign w:val="center"/>
          </w:tcPr>
          <w:p w14:paraId="0134A89F">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件</w:t>
            </w:r>
          </w:p>
        </w:tc>
        <w:tc>
          <w:tcPr>
            <w:tcW w:w="1184" w:type="dxa"/>
            <w:tcBorders>
              <w:left w:val="single" w:color="auto" w:sz="4" w:space="0"/>
            </w:tcBorders>
            <w:noWrap w:val="0"/>
            <w:vAlign w:val="center"/>
          </w:tcPr>
          <w:p w14:paraId="11E3575C">
            <w:pPr>
              <w:pStyle w:val="2"/>
              <w:adjustRightInd w:val="0"/>
              <w:jc w:val="center"/>
              <w:rPr>
                <w:rFonts w:hint="eastAsia" w:ascii="宋体" w:hAnsi="宋体" w:eastAsia="宋体" w:cs="宋体"/>
                <w:bCs/>
                <w:color w:val="auto"/>
                <w:sz w:val="21"/>
                <w:szCs w:val="21"/>
                <w:highlight w:val="none"/>
              </w:rPr>
            </w:pPr>
          </w:p>
        </w:tc>
      </w:tr>
      <w:tr w14:paraId="6AD7C5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45C86ADB">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w:t>
            </w:r>
          </w:p>
        </w:tc>
        <w:tc>
          <w:tcPr>
            <w:tcW w:w="2410" w:type="dxa"/>
            <w:noWrap w:val="0"/>
            <w:vAlign w:val="center"/>
          </w:tcPr>
          <w:p w14:paraId="3C354E5D">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秋季长裤</w:t>
            </w:r>
          </w:p>
        </w:tc>
        <w:tc>
          <w:tcPr>
            <w:tcW w:w="1633" w:type="dxa"/>
            <w:tcBorders>
              <w:right w:val="single" w:color="auto" w:sz="4" w:space="0"/>
            </w:tcBorders>
            <w:noWrap w:val="0"/>
            <w:vAlign w:val="center"/>
          </w:tcPr>
          <w:p w14:paraId="7C911E03">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620" w:type="dxa"/>
            <w:tcBorders>
              <w:left w:val="single" w:color="auto" w:sz="4" w:space="0"/>
              <w:right w:val="single" w:color="auto" w:sz="4" w:space="0"/>
            </w:tcBorders>
            <w:noWrap w:val="0"/>
            <w:vAlign w:val="center"/>
          </w:tcPr>
          <w:p w14:paraId="6CB77DA8">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条</w:t>
            </w:r>
          </w:p>
        </w:tc>
        <w:tc>
          <w:tcPr>
            <w:tcW w:w="1184" w:type="dxa"/>
            <w:tcBorders>
              <w:left w:val="single" w:color="auto" w:sz="4" w:space="0"/>
            </w:tcBorders>
            <w:noWrap w:val="0"/>
            <w:vAlign w:val="center"/>
          </w:tcPr>
          <w:p w14:paraId="4B9A7197">
            <w:pPr>
              <w:pStyle w:val="2"/>
              <w:adjustRightInd w:val="0"/>
              <w:jc w:val="center"/>
              <w:rPr>
                <w:rFonts w:hint="eastAsia" w:ascii="宋体" w:hAnsi="宋体" w:eastAsia="宋体" w:cs="宋体"/>
                <w:bCs/>
                <w:color w:val="auto"/>
                <w:sz w:val="21"/>
                <w:szCs w:val="21"/>
                <w:highlight w:val="none"/>
              </w:rPr>
            </w:pPr>
          </w:p>
        </w:tc>
      </w:tr>
      <w:tr w14:paraId="3EAB4E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03DA3799">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6</w:t>
            </w:r>
          </w:p>
        </w:tc>
        <w:tc>
          <w:tcPr>
            <w:tcW w:w="2410" w:type="dxa"/>
            <w:noWrap w:val="0"/>
            <w:vAlign w:val="center"/>
          </w:tcPr>
          <w:p w14:paraId="2F80A8E1">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▲冬季外套</w:t>
            </w:r>
          </w:p>
        </w:tc>
        <w:tc>
          <w:tcPr>
            <w:tcW w:w="1633" w:type="dxa"/>
            <w:tcBorders>
              <w:right w:val="single" w:color="auto" w:sz="4" w:space="0"/>
            </w:tcBorders>
            <w:noWrap w:val="0"/>
            <w:vAlign w:val="center"/>
          </w:tcPr>
          <w:p w14:paraId="35F8EEAB">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620" w:type="dxa"/>
            <w:tcBorders>
              <w:left w:val="single" w:color="auto" w:sz="4" w:space="0"/>
              <w:right w:val="single" w:color="auto" w:sz="4" w:space="0"/>
            </w:tcBorders>
            <w:noWrap w:val="0"/>
            <w:vAlign w:val="center"/>
          </w:tcPr>
          <w:p w14:paraId="5ACF9A5E">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件</w:t>
            </w:r>
          </w:p>
        </w:tc>
        <w:tc>
          <w:tcPr>
            <w:tcW w:w="1184" w:type="dxa"/>
            <w:tcBorders>
              <w:left w:val="single" w:color="auto" w:sz="4" w:space="0"/>
            </w:tcBorders>
            <w:noWrap w:val="0"/>
            <w:vAlign w:val="center"/>
          </w:tcPr>
          <w:p w14:paraId="75050C63">
            <w:pPr>
              <w:pStyle w:val="2"/>
              <w:adjustRightInd w:val="0"/>
              <w:jc w:val="center"/>
              <w:rPr>
                <w:rFonts w:hint="eastAsia" w:ascii="宋体" w:hAnsi="宋体" w:eastAsia="宋体" w:cs="宋体"/>
                <w:bCs/>
                <w:color w:val="auto"/>
                <w:sz w:val="21"/>
                <w:szCs w:val="21"/>
                <w:highlight w:val="none"/>
              </w:rPr>
            </w:pPr>
          </w:p>
        </w:tc>
      </w:tr>
      <w:tr w14:paraId="03596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675" w:type="dxa"/>
            <w:noWrap w:val="0"/>
            <w:vAlign w:val="center"/>
          </w:tcPr>
          <w:p w14:paraId="126A8BCB">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7</w:t>
            </w:r>
          </w:p>
        </w:tc>
        <w:tc>
          <w:tcPr>
            <w:tcW w:w="2410" w:type="dxa"/>
            <w:noWrap w:val="0"/>
            <w:vAlign w:val="center"/>
          </w:tcPr>
          <w:p w14:paraId="1078B3B7">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书包</w:t>
            </w:r>
          </w:p>
        </w:tc>
        <w:tc>
          <w:tcPr>
            <w:tcW w:w="1633" w:type="dxa"/>
            <w:tcBorders>
              <w:right w:val="single" w:color="auto" w:sz="4" w:space="0"/>
            </w:tcBorders>
            <w:noWrap w:val="0"/>
            <w:vAlign w:val="center"/>
          </w:tcPr>
          <w:p w14:paraId="52CD5538">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620" w:type="dxa"/>
            <w:tcBorders>
              <w:left w:val="single" w:color="auto" w:sz="4" w:space="0"/>
              <w:right w:val="single" w:color="auto" w:sz="4" w:space="0"/>
            </w:tcBorders>
            <w:noWrap w:val="0"/>
            <w:vAlign w:val="center"/>
          </w:tcPr>
          <w:p w14:paraId="205DD227">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个</w:t>
            </w:r>
          </w:p>
        </w:tc>
        <w:tc>
          <w:tcPr>
            <w:tcW w:w="1184" w:type="dxa"/>
            <w:tcBorders>
              <w:left w:val="single" w:color="auto" w:sz="4" w:space="0"/>
            </w:tcBorders>
            <w:noWrap w:val="0"/>
            <w:vAlign w:val="center"/>
          </w:tcPr>
          <w:p w14:paraId="1F37DE9D">
            <w:pPr>
              <w:pStyle w:val="2"/>
              <w:adjustRightInd w:val="0"/>
              <w:jc w:val="center"/>
              <w:rPr>
                <w:rFonts w:hint="eastAsia" w:ascii="宋体" w:hAnsi="宋体" w:eastAsia="宋体" w:cs="宋体"/>
                <w:bCs/>
                <w:color w:val="auto"/>
                <w:sz w:val="21"/>
                <w:szCs w:val="21"/>
                <w:highlight w:val="none"/>
              </w:rPr>
            </w:pPr>
          </w:p>
        </w:tc>
      </w:tr>
      <w:tr w14:paraId="56C37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2DD3454E">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8</w:t>
            </w:r>
          </w:p>
        </w:tc>
        <w:tc>
          <w:tcPr>
            <w:tcW w:w="2410" w:type="dxa"/>
            <w:noWrap w:val="0"/>
            <w:vAlign w:val="center"/>
          </w:tcPr>
          <w:p w14:paraId="4C175D05">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姓名铭牌</w:t>
            </w:r>
          </w:p>
        </w:tc>
        <w:tc>
          <w:tcPr>
            <w:tcW w:w="1633" w:type="dxa"/>
            <w:tcBorders>
              <w:right w:val="single" w:color="auto" w:sz="4" w:space="0"/>
            </w:tcBorders>
            <w:noWrap w:val="0"/>
            <w:vAlign w:val="center"/>
          </w:tcPr>
          <w:p w14:paraId="4B00A555">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w:t>
            </w:r>
          </w:p>
        </w:tc>
        <w:tc>
          <w:tcPr>
            <w:tcW w:w="2620" w:type="dxa"/>
            <w:tcBorders>
              <w:left w:val="single" w:color="auto" w:sz="4" w:space="0"/>
              <w:right w:val="single" w:color="auto" w:sz="4" w:space="0"/>
            </w:tcBorders>
            <w:noWrap w:val="0"/>
            <w:vAlign w:val="center"/>
          </w:tcPr>
          <w:p w14:paraId="3A1D3871">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个</w:t>
            </w:r>
          </w:p>
        </w:tc>
        <w:tc>
          <w:tcPr>
            <w:tcW w:w="1184" w:type="dxa"/>
            <w:tcBorders>
              <w:left w:val="single" w:color="auto" w:sz="4" w:space="0"/>
            </w:tcBorders>
            <w:noWrap w:val="0"/>
            <w:vAlign w:val="center"/>
          </w:tcPr>
          <w:p w14:paraId="04785E6E">
            <w:pPr>
              <w:pStyle w:val="2"/>
              <w:adjustRightInd w:val="0"/>
              <w:jc w:val="center"/>
              <w:rPr>
                <w:rFonts w:hint="eastAsia" w:ascii="宋体" w:hAnsi="宋体" w:eastAsia="宋体" w:cs="宋体"/>
                <w:bCs/>
                <w:color w:val="auto"/>
                <w:sz w:val="21"/>
                <w:szCs w:val="21"/>
                <w:highlight w:val="none"/>
              </w:rPr>
            </w:pPr>
          </w:p>
        </w:tc>
      </w:tr>
      <w:tr w14:paraId="0B99D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2" w:type="dxa"/>
            <w:gridSpan w:val="5"/>
            <w:noWrap w:val="0"/>
            <w:vAlign w:val="center"/>
          </w:tcPr>
          <w:p w14:paraId="7FD2DB8E">
            <w:pPr>
              <w:pStyle w:val="2"/>
              <w:adjustRightInd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特别说明：</w:t>
            </w:r>
          </w:p>
          <w:p w14:paraId="41FC077C">
            <w:pPr>
              <w:pStyle w:val="2"/>
              <w:adjustRightInd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1.“▲”标注为核心产品。</w:t>
            </w:r>
          </w:p>
          <w:p w14:paraId="7F435DE4">
            <w:pPr>
              <w:pStyle w:val="2"/>
              <w:adjustRightInd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2.本项目否包含强制性节能产品。</w:t>
            </w:r>
          </w:p>
        </w:tc>
      </w:tr>
    </w:tbl>
    <w:p w14:paraId="2DCF6284">
      <w:pPr>
        <w:pStyle w:val="5"/>
        <w:rPr>
          <w:rFonts w:hint="eastAsia" w:ascii="宋体" w:hAnsi="宋体" w:eastAsia="宋体" w:cs="宋体"/>
          <w:color w:val="auto"/>
          <w:highlight w:val="none"/>
          <w:lang w:val="en-US" w:eastAsia="zh-CN"/>
        </w:rPr>
      </w:pPr>
    </w:p>
    <w:p w14:paraId="7F02A883">
      <w:pPr>
        <w:adjustRightInd w:val="0"/>
        <w:snapToGrid w:val="0"/>
        <w:spacing w:line="240" w:lineRule="auto"/>
        <w:ind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（8）包8：</w:t>
      </w:r>
    </w:p>
    <w:tbl>
      <w:tblPr>
        <w:tblStyle w:val="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2410"/>
        <w:gridCol w:w="1628"/>
        <w:gridCol w:w="2625"/>
        <w:gridCol w:w="1184"/>
      </w:tblGrid>
      <w:tr w14:paraId="50662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078CAB49">
            <w:pPr>
              <w:pStyle w:val="2"/>
              <w:adjustRightInd w:val="0"/>
              <w:jc w:val="center"/>
              <w:rPr>
                <w:rFonts w:hint="eastAsia" w:ascii="宋体" w:hAnsi="宋体" w:eastAsia="宋体" w:cs="宋体"/>
                <w:bCs/>
                <w:color w:val="auto"/>
                <w:sz w:val="21"/>
                <w:szCs w:val="21"/>
                <w:highlight w:val="none"/>
              </w:rPr>
            </w:pPr>
            <w:bookmarkStart w:id="3" w:name="OLE_LINK63"/>
            <w:r>
              <w:rPr>
                <w:rFonts w:hint="eastAsia" w:ascii="宋体" w:hAnsi="宋体" w:eastAsia="宋体" w:cs="宋体"/>
                <w:bCs/>
                <w:color w:val="auto"/>
                <w:sz w:val="21"/>
                <w:szCs w:val="21"/>
                <w:highlight w:val="none"/>
              </w:rPr>
              <w:t>序号</w:t>
            </w:r>
          </w:p>
        </w:tc>
        <w:tc>
          <w:tcPr>
            <w:tcW w:w="2410" w:type="dxa"/>
            <w:noWrap w:val="0"/>
            <w:vAlign w:val="center"/>
          </w:tcPr>
          <w:p w14:paraId="3811BBB8">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货物名称</w:t>
            </w:r>
          </w:p>
        </w:tc>
        <w:tc>
          <w:tcPr>
            <w:tcW w:w="1628" w:type="dxa"/>
            <w:tcBorders>
              <w:right w:val="single" w:color="auto" w:sz="4" w:space="0"/>
            </w:tcBorders>
            <w:noWrap w:val="0"/>
            <w:vAlign w:val="center"/>
          </w:tcPr>
          <w:p w14:paraId="621E7E37">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数量</w:t>
            </w:r>
          </w:p>
        </w:tc>
        <w:tc>
          <w:tcPr>
            <w:tcW w:w="2625" w:type="dxa"/>
            <w:tcBorders>
              <w:left w:val="single" w:color="auto" w:sz="4" w:space="0"/>
              <w:right w:val="single" w:color="auto" w:sz="4" w:space="0"/>
            </w:tcBorders>
            <w:noWrap w:val="0"/>
            <w:vAlign w:val="center"/>
          </w:tcPr>
          <w:p w14:paraId="3EC4CF72">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单位</w:t>
            </w:r>
          </w:p>
        </w:tc>
        <w:tc>
          <w:tcPr>
            <w:tcW w:w="1184" w:type="dxa"/>
            <w:tcBorders>
              <w:left w:val="single" w:color="auto" w:sz="4" w:space="0"/>
            </w:tcBorders>
            <w:noWrap w:val="0"/>
            <w:vAlign w:val="center"/>
          </w:tcPr>
          <w:p w14:paraId="78E0CD8B">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备注</w:t>
            </w:r>
          </w:p>
        </w:tc>
      </w:tr>
      <w:tr w14:paraId="56387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7571E706">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410" w:type="dxa"/>
            <w:noWrap w:val="0"/>
            <w:vAlign w:val="center"/>
          </w:tcPr>
          <w:p w14:paraId="35FB93EC">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制服套装</w:t>
            </w:r>
          </w:p>
        </w:tc>
        <w:tc>
          <w:tcPr>
            <w:tcW w:w="1628" w:type="dxa"/>
            <w:tcBorders>
              <w:right w:val="single" w:color="auto" w:sz="4" w:space="0"/>
            </w:tcBorders>
            <w:noWrap w:val="0"/>
            <w:vAlign w:val="center"/>
          </w:tcPr>
          <w:p w14:paraId="0440FBCD">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625" w:type="dxa"/>
            <w:tcBorders>
              <w:left w:val="single" w:color="auto" w:sz="4" w:space="0"/>
              <w:right w:val="single" w:color="auto" w:sz="4" w:space="0"/>
            </w:tcBorders>
            <w:noWrap w:val="0"/>
            <w:vAlign w:val="center"/>
          </w:tcPr>
          <w:p w14:paraId="3AB4C18A">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套</w:t>
            </w:r>
          </w:p>
        </w:tc>
        <w:tc>
          <w:tcPr>
            <w:tcW w:w="1184" w:type="dxa"/>
            <w:tcBorders>
              <w:left w:val="single" w:color="auto" w:sz="4" w:space="0"/>
            </w:tcBorders>
            <w:noWrap w:val="0"/>
            <w:vAlign w:val="center"/>
          </w:tcPr>
          <w:p w14:paraId="06ED0E74">
            <w:pPr>
              <w:pStyle w:val="2"/>
              <w:adjustRightInd w:val="0"/>
              <w:jc w:val="center"/>
              <w:rPr>
                <w:rFonts w:hint="eastAsia" w:ascii="宋体" w:hAnsi="宋体" w:eastAsia="宋体" w:cs="宋体"/>
                <w:bCs/>
                <w:color w:val="auto"/>
                <w:sz w:val="21"/>
                <w:szCs w:val="21"/>
                <w:highlight w:val="none"/>
              </w:rPr>
            </w:pPr>
          </w:p>
        </w:tc>
      </w:tr>
      <w:tr w14:paraId="3AC18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1F3901FA">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2410" w:type="dxa"/>
            <w:noWrap w:val="0"/>
            <w:vAlign w:val="center"/>
          </w:tcPr>
          <w:p w14:paraId="08F4EB95">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夹克</w:t>
            </w:r>
          </w:p>
        </w:tc>
        <w:tc>
          <w:tcPr>
            <w:tcW w:w="1628" w:type="dxa"/>
            <w:tcBorders>
              <w:right w:val="single" w:color="auto" w:sz="4" w:space="0"/>
            </w:tcBorders>
            <w:noWrap w:val="0"/>
            <w:vAlign w:val="center"/>
          </w:tcPr>
          <w:p w14:paraId="2F1D7BEA">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625" w:type="dxa"/>
            <w:tcBorders>
              <w:left w:val="single" w:color="auto" w:sz="4" w:space="0"/>
              <w:right w:val="single" w:color="auto" w:sz="4" w:space="0"/>
            </w:tcBorders>
            <w:noWrap w:val="0"/>
            <w:vAlign w:val="center"/>
          </w:tcPr>
          <w:p w14:paraId="080AD281">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件</w:t>
            </w:r>
          </w:p>
        </w:tc>
        <w:tc>
          <w:tcPr>
            <w:tcW w:w="1184" w:type="dxa"/>
            <w:tcBorders>
              <w:left w:val="single" w:color="auto" w:sz="4" w:space="0"/>
            </w:tcBorders>
            <w:noWrap w:val="0"/>
            <w:vAlign w:val="center"/>
          </w:tcPr>
          <w:p w14:paraId="1ECE9C35">
            <w:pPr>
              <w:pStyle w:val="2"/>
              <w:adjustRightInd w:val="0"/>
              <w:jc w:val="center"/>
              <w:rPr>
                <w:rFonts w:hint="eastAsia" w:ascii="宋体" w:hAnsi="宋体" w:eastAsia="宋体" w:cs="宋体"/>
                <w:bCs/>
                <w:color w:val="auto"/>
                <w:sz w:val="21"/>
                <w:szCs w:val="21"/>
                <w:highlight w:val="none"/>
              </w:rPr>
            </w:pPr>
          </w:p>
        </w:tc>
      </w:tr>
      <w:tr w14:paraId="3041C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1F38F1E7">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w:t>
            </w:r>
          </w:p>
        </w:tc>
        <w:tc>
          <w:tcPr>
            <w:tcW w:w="2410" w:type="dxa"/>
            <w:noWrap w:val="0"/>
            <w:vAlign w:val="center"/>
          </w:tcPr>
          <w:p w14:paraId="2278EBA6">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长袖内衬衣</w:t>
            </w:r>
          </w:p>
        </w:tc>
        <w:tc>
          <w:tcPr>
            <w:tcW w:w="1628" w:type="dxa"/>
            <w:tcBorders>
              <w:right w:val="single" w:color="auto" w:sz="4" w:space="0"/>
            </w:tcBorders>
            <w:noWrap w:val="0"/>
            <w:vAlign w:val="center"/>
          </w:tcPr>
          <w:p w14:paraId="397C9BD4">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2625" w:type="dxa"/>
            <w:tcBorders>
              <w:left w:val="single" w:color="auto" w:sz="4" w:space="0"/>
              <w:right w:val="single" w:color="auto" w:sz="4" w:space="0"/>
            </w:tcBorders>
            <w:noWrap w:val="0"/>
            <w:vAlign w:val="center"/>
          </w:tcPr>
          <w:p w14:paraId="65B7E8CD">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件</w:t>
            </w:r>
          </w:p>
        </w:tc>
        <w:tc>
          <w:tcPr>
            <w:tcW w:w="1184" w:type="dxa"/>
            <w:tcBorders>
              <w:left w:val="single" w:color="auto" w:sz="4" w:space="0"/>
            </w:tcBorders>
            <w:noWrap w:val="0"/>
            <w:vAlign w:val="center"/>
          </w:tcPr>
          <w:p w14:paraId="12A64623">
            <w:pPr>
              <w:pStyle w:val="2"/>
              <w:adjustRightInd w:val="0"/>
              <w:jc w:val="center"/>
              <w:rPr>
                <w:rFonts w:hint="eastAsia" w:ascii="宋体" w:hAnsi="宋体" w:eastAsia="宋体" w:cs="宋体"/>
                <w:bCs/>
                <w:color w:val="auto"/>
                <w:sz w:val="21"/>
                <w:szCs w:val="21"/>
                <w:highlight w:val="none"/>
              </w:rPr>
            </w:pPr>
          </w:p>
        </w:tc>
      </w:tr>
      <w:tr w14:paraId="036DD0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2CC99213">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w:t>
            </w:r>
          </w:p>
        </w:tc>
        <w:tc>
          <w:tcPr>
            <w:tcW w:w="2410" w:type="dxa"/>
            <w:noWrap w:val="0"/>
            <w:vAlign w:val="center"/>
          </w:tcPr>
          <w:p w14:paraId="53D2D9CA">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长袖打底衫(短袖圆领)</w:t>
            </w:r>
          </w:p>
        </w:tc>
        <w:tc>
          <w:tcPr>
            <w:tcW w:w="1628" w:type="dxa"/>
            <w:tcBorders>
              <w:right w:val="single" w:color="auto" w:sz="4" w:space="0"/>
            </w:tcBorders>
            <w:noWrap w:val="0"/>
            <w:vAlign w:val="center"/>
          </w:tcPr>
          <w:p w14:paraId="7D72E62E">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2625" w:type="dxa"/>
            <w:tcBorders>
              <w:left w:val="single" w:color="auto" w:sz="4" w:space="0"/>
              <w:right w:val="single" w:color="auto" w:sz="4" w:space="0"/>
            </w:tcBorders>
            <w:noWrap w:val="0"/>
            <w:vAlign w:val="center"/>
          </w:tcPr>
          <w:p w14:paraId="278E3D47">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件</w:t>
            </w:r>
          </w:p>
        </w:tc>
        <w:tc>
          <w:tcPr>
            <w:tcW w:w="1184" w:type="dxa"/>
            <w:tcBorders>
              <w:left w:val="single" w:color="auto" w:sz="4" w:space="0"/>
            </w:tcBorders>
            <w:noWrap w:val="0"/>
            <w:vAlign w:val="center"/>
          </w:tcPr>
          <w:p w14:paraId="202B3F30">
            <w:pPr>
              <w:pStyle w:val="2"/>
              <w:adjustRightInd w:val="0"/>
              <w:jc w:val="center"/>
              <w:rPr>
                <w:rFonts w:hint="eastAsia" w:ascii="宋体" w:hAnsi="宋体" w:eastAsia="宋体" w:cs="宋体"/>
                <w:bCs/>
                <w:color w:val="auto"/>
                <w:sz w:val="21"/>
                <w:szCs w:val="21"/>
                <w:highlight w:val="none"/>
              </w:rPr>
            </w:pPr>
          </w:p>
        </w:tc>
      </w:tr>
      <w:tr w14:paraId="07B57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37EAC071">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w:t>
            </w:r>
          </w:p>
        </w:tc>
        <w:tc>
          <w:tcPr>
            <w:tcW w:w="2410" w:type="dxa"/>
            <w:noWrap w:val="0"/>
            <w:vAlign w:val="center"/>
          </w:tcPr>
          <w:p w14:paraId="34A1AE0B">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短袖打底衫(无袖V领)</w:t>
            </w:r>
          </w:p>
        </w:tc>
        <w:tc>
          <w:tcPr>
            <w:tcW w:w="1628" w:type="dxa"/>
            <w:tcBorders>
              <w:right w:val="single" w:color="auto" w:sz="4" w:space="0"/>
            </w:tcBorders>
            <w:noWrap w:val="0"/>
            <w:vAlign w:val="center"/>
          </w:tcPr>
          <w:p w14:paraId="2715543D">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2625" w:type="dxa"/>
            <w:tcBorders>
              <w:left w:val="single" w:color="auto" w:sz="4" w:space="0"/>
              <w:right w:val="single" w:color="auto" w:sz="4" w:space="0"/>
            </w:tcBorders>
            <w:noWrap w:val="0"/>
            <w:vAlign w:val="center"/>
          </w:tcPr>
          <w:p w14:paraId="696CBD50">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件</w:t>
            </w:r>
          </w:p>
        </w:tc>
        <w:tc>
          <w:tcPr>
            <w:tcW w:w="1184" w:type="dxa"/>
            <w:tcBorders>
              <w:left w:val="single" w:color="auto" w:sz="4" w:space="0"/>
            </w:tcBorders>
            <w:noWrap w:val="0"/>
            <w:vAlign w:val="center"/>
          </w:tcPr>
          <w:p w14:paraId="555B0D1F">
            <w:pPr>
              <w:pStyle w:val="2"/>
              <w:adjustRightInd w:val="0"/>
              <w:jc w:val="center"/>
              <w:rPr>
                <w:rFonts w:hint="eastAsia" w:ascii="宋体" w:hAnsi="宋体" w:eastAsia="宋体" w:cs="宋体"/>
                <w:bCs/>
                <w:color w:val="auto"/>
                <w:sz w:val="21"/>
                <w:szCs w:val="21"/>
                <w:highlight w:val="none"/>
              </w:rPr>
            </w:pPr>
          </w:p>
        </w:tc>
      </w:tr>
      <w:tr w14:paraId="17BA2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7184BFF9">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6</w:t>
            </w:r>
          </w:p>
        </w:tc>
        <w:tc>
          <w:tcPr>
            <w:tcW w:w="2410" w:type="dxa"/>
            <w:noWrap w:val="0"/>
            <w:vAlign w:val="center"/>
          </w:tcPr>
          <w:p w14:paraId="1A3EA17B">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短袖制式衬衣</w:t>
            </w:r>
          </w:p>
        </w:tc>
        <w:tc>
          <w:tcPr>
            <w:tcW w:w="1628" w:type="dxa"/>
            <w:tcBorders>
              <w:right w:val="single" w:color="auto" w:sz="4" w:space="0"/>
            </w:tcBorders>
            <w:noWrap w:val="0"/>
            <w:vAlign w:val="center"/>
          </w:tcPr>
          <w:p w14:paraId="24654370">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2625" w:type="dxa"/>
            <w:tcBorders>
              <w:left w:val="single" w:color="auto" w:sz="4" w:space="0"/>
              <w:right w:val="single" w:color="auto" w:sz="4" w:space="0"/>
            </w:tcBorders>
            <w:noWrap w:val="0"/>
            <w:vAlign w:val="center"/>
          </w:tcPr>
          <w:p w14:paraId="5BDCEA6A">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件</w:t>
            </w:r>
          </w:p>
        </w:tc>
        <w:tc>
          <w:tcPr>
            <w:tcW w:w="1184" w:type="dxa"/>
            <w:tcBorders>
              <w:left w:val="single" w:color="auto" w:sz="4" w:space="0"/>
            </w:tcBorders>
            <w:noWrap w:val="0"/>
            <w:vAlign w:val="center"/>
          </w:tcPr>
          <w:p w14:paraId="5FC5E858">
            <w:pPr>
              <w:pStyle w:val="2"/>
              <w:adjustRightInd w:val="0"/>
              <w:jc w:val="center"/>
              <w:rPr>
                <w:rFonts w:hint="eastAsia" w:ascii="宋体" w:hAnsi="宋体" w:eastAsia="宋体" w:cs="宋体"/>
                <w:bCs/>
                <w:color w:val="auto"/>
                <w:sz w:val="21"/>
                <w:szCs w:val="21"/>
                <w:highlight w:val="none"/>
              </w:rPr>
            </w:pPr>
          </w:p>
        </w:tc>
      </w:tr>
      <w:tr w14:paraId="5D09F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1DD2A25F">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7</w:t>
            </w:r>
          </w:p>
        </w:tc>
        <w:tc>
          <w:tcPr>
            <w:tcW w:w="2410" w:type="dxa"/>
            <w:noWrap w:val="0"/>
            <w:vAlign w:val="center"/>
          </w:tcPr>
          <w:p w14:paraId="18CF38B0">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长袖制式衬衣</w:t>
            </w:r>
          </w:p>
        </w:tc>
        <w:tc>
          <w:tcPr>
            <w:tcW w:w="1628" w:type="dxa"/>
            <w:tcBorders>
              <w:right w:val="single" w:color="auto" w:sz="4" w:space="0"/>
            </w:tcBorders>
            <w:noWrap w:val="0"/>
            <w:vAlign w:val="center"/>
          </w:tcPr>
          <w:p w14:paraId="29DD7489">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2625" w:type="dxa"/>
            <w:tcBorders>
              <w:left w:val="single" w:color="auto" w:sz="4" w:space="0"/>
              <w:right w:val="single" w:color="auto" w:sz="4" w:space="0"/>
            </w:tcBorders>
            <w:noWrap w:val="0"/>
            <w:vAlign w:val="center"/>
          </w:tcPr>
          <w:p w14:paraId="387CB2F7">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件</w:t>
            </w:r>
          </w:p>
        </w:tc>
        <w:tc>
          <w:tcPr>
            <w:tcW w:w="1184" w:type="dxa"/>
            <w:tcBorders>
              <w:left w:val="single" w:color="auto" w:sz="4" w:space="0"/>
            </w:tcBorders>
            <w:noWrap w:val="0"/>
            <w:vAlign w:val="center"/>
          </w:tcPr>
          <w:p w14:paraId="5130BABA">
            <w:pPr>
              <w:pStyle w:val="2"/>
              <w:adjustRightInd w:val="0"/>
              <w:jc w:val="center"/>
              <w:rPr>
                <w:rFonts w:hint="eastAsia" w:ascii="宋体" w:hAnsi="宋体" w:eastAsia="宋体" w:cs="宋体"/>
                <w:bCs/>
                <w:color w:val="auto"/>
                <w:sz w:val="21"/>
                <w:szCs w:val="21"/>
                <w:highlight w:val="none"/>
              </w:rPr>
            </w:pPr>
          </w:p>
        </w:tc>
      </w:tr>
      <w:tr w14:paraId="501D6D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7EBE992F">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8</w:t>
            </w:r>
          </w:p>
        </w:tc>
        <w:tc>
          <w:tcPr>
            <w:tcW w:w="2410" w:type="dxa"/>
            <w:noWrap w:val="0"/>
            <w:vAlign w:val="center"/>
          </w:tcPr>
          <w:p w14:paraId="757B498C">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男制服单裤</w:t>
            </w:r>
          </w:p>
        </w:tc>
        <w:tc>
          <w:tcPr>
            <w:tcW w:w="1628" w:type="dxa"/>
            <w:tcBorders>
              <w:right w:val="single" w:color="auto" w:sz="4" w:space="0"/>
            </w:tcBorders>
            <w:noWrap w:val="0"/>
            <w:vAlign w:val="center"/>
          </w:tcPr>
          <w:p w14:paraId="23F3209B">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625" w:type="dxa"/>
            <w:tcBorders>
              <w:left w:val="single" w:color="auto" w:sz="4" w:space="0"/>
              <w:right w:val="single" w:color="auto" w:sz="4" w:space="0"/>
            </w:tcBorders>
            <w:noWrap w:val="0"/>
            <w:vAlign w:val="center"/>
          </w:tcPr>
          <w:p w14:paraId="37594C45">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条</w:t>
            </w:r>
          </w:p>
        </w:tc>
        <w:tc>
          <w:tcPr>
            <w:tcW w:w="1184" w:type="dxa"/>
            <w:tcBorders>
              <w:left w:val="single" w:color="auto" w:sz="4" w:space="0"/>
            </w:tcBorders>
            <w:noWrap w:val="0"/>
            <w:vAlign w:val="center"/>
          </w:tcPr>
          <w:p w14:paraId="0D5837C9">
            <w:pPr>
              <w:pStyle w:val="2"/>
              <w:adjustRightInd w:val="0"/>
              <w:jc w:val="center"/>
              <w:rPr>
                <w:rFonts w:hint="eastAsia" w:ascii="宋体" w:hAnsi="宋体" w:eastAsia="宋体" w:cs="宋体"/>
                <w:bCs/>
                <w:color w:val="auto"/>
                <w:sz w:val="21"/>
                <w:szCs w:val="21"/>
                <w:highlight w:val="none"/>
              </w:rPr>
            </w:pPr>
          </w:p>
        </w:tc>
      </w:tr>
      <w:tr w14:paraId="20429A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1046489C">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9</w:t>
            </w:r>
          </w:p>
        </w:tc>
        <w:tc>
          <w:tcPr>
            <w:tcW w:w="2410" w:type="dxa"/>
            <w:noWrap w:val="0"/>
            <w:vAlign w:val="center"/>
          </w:tcPr>
          <w:p w14:paraId="3D0DADF3">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冬季多功能棉服</w:t>
            </w:r>
          </w:p>
        </w:tc>
        <w:tc>
          <w:tcPr>
            <w:tcW w:w="1628" w:type="dxa"/>
            <w:tcBorders>
              <w:right w:val="single" w:color="auto" w:sz="4" w:space="0"/>
            </w:tcBorders>
            <w:noWrap w:val="0"/>
            <w:vAlign w:val="center"/>
          </w:tcPr>
          <w:p w14:paraId="22B5046A">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625" w:type="dxa"/>
            <w:tcBorders>
              <w:left w:val="single" w:color="auto" w:sz="4" w:space="0"/>
              <w:right w:val="single" w:color="auto" w:sz="4" w:space="0"/>
            </w:tcBorders>
            <w:noWrap w:val="0"/>
            <w:vAlign w:val="center"/>
          </w:tcPr>
          <w:p w14:paraId="7F94D187">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件</w:t>
            </w:r>
          </w:p>
        </w:tc>
        <w:tc>
          <w:tcPr>
            <w:tcW w:w="1184" w:type="dxa"/>
            <w:tcBorders>
              <w:left w:val="single" w:color="auto" w:sz="4" w:space="0"/>
            </w:tcBorders>
            <w:noWrap w:val="0"/>
            <w:vAlign w:val="center"/>
          </w:tcPr>
          <w:p w14:paraId="5B883718">
            <w:pPr>
              <w:pStyle w:val="2"/>
              <w:adjustRightInd w:val="0"/>
              <w:jc w:val="center"/>
              <w:rPr>
                <w:rFonts w:hint="eastAsia" w:ascii="宋体" w:hAnsi="宋体" w:eastAsia="宋体" w:cs="宋体"/>
                <w:bCs/>
                <w:color w:val="auto"/>
                <w:sz w:val="21"/>
                <w:szCs w:val="21"/>
                <w:highlight w:val="none"/>
              </w:rPr>
            </w:pPr>
          </w:p>
        </w:tc>
      </w:tr>
      <w:tr w14:paraId="4FEC49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17FEA247">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10</w:t>
            </w:r>
          </w:p>
        </w:tc>
        <w:tc>
          <w:tcPr>
            <w:tcW w:w="2410" w:type="dxa"/>
            <w:noWrap w:val="0"/>
            <w:vAlign w:val="center"/>
          </w:tcPr>
          <w:p w14:paraId="4348072B">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制式大衣</w:t>
            </w:r>
          </w:p>
        </w:tc>
        <w:tc>
          <w:tcPr>
            <w:tcW w:w="1628" w:type="dxa"/>
            <w:tcBorders>
              <w:right w:val="single" w:color="auto" w:sz="4" w:space="0"/>
            </w:tcBorders>
            <w:noWrap w:val="0"/>
            <w:vAlign w:val="center"/>
          </w:tcPr>
          <w:p w14:paraId="0E5401F3">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625" w:type="dxa"/>
            <w:tcBorders>
              <w:left w:val="single" w:color="auto" w:sz="4" w:space="0"/>
              <w:right w:val="single" w:color="auto" w:sz="4" w:space="0"/>
            </w:tcBorders>
            <w:noWrap w:val="0"/>
            <w:vAlign w:val="center"/>
          </w:tcPr>
          <w:p w14:paraId="20113FCF">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件</w:t>
            </w:r>
          </w:p>
        </w:tc>
        <w:tc>
          <w:tcPr>
            <w:tcW w:w="1184" w:type="dxa"/>
            <w:tcBorders>
              <w:left w:val="single" w:color="auto" w:sz="4" w:space="0"/>
            </w:tcBorders>
            <w:noWrap w:val="0"/>
            <w:vAlign w:val="center"/>
          </w:tcPr>
          <w:p w14:paraId="525CD178">
            <w:pPr>
              <w:pStyle w:val="2"/>
              <w:adjustRightInd w:val="0"/>
              <w:jc w:val="center"/>
              <w:rPr>
                <w:rFonts w:hint="eastAsia" w:ascii="宋体" w:hAnsi="宋体" w:eastAsia="宋体" w:cs="宋体"/>
                <w:bCs/>
                <w:color w:val="auto"/>
                <w:sz w:val="21"/>
                <w:szCs w:val="21"/>
                <w:highlight w:val="none"/>
              </w:rPr>
            </w:pPr>
          </w:p>
        </w:tc>
      </w:tr>
      <w:tr w14:paraId="7AFA94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19EF8C23">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11</w:t>
            </w:r>
          </w:p>
        </w:tc>
        <w:tc>
          <w:tcPr>
            <w:tcW w:w="2410" w:type="dxa"/>
            <w:noWrap w:val="0"/>
            <w:vAlign w:val="center"/>
          </w:tcPr>
          <w:p w14:paraId="745B3E4B">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冬裤</w:t>
            </w:r>
          </w:p>
        </w:tc>
        <w:tc>
          <w:tcPr>
            <w:tcW w:w="1628" w:type="dxa"/>
            <w:tcBorders>
              <w:right w:val="single" w:color="auto" w:sz="4" w:space="0"/>
            </w:tcBorders>
            <w:noWrap w:val="0"/>
            <w:vAlign w:val="center"/>
          </w:tcPr>
          <w:p w14:paraId="72E3C368">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625" w:type="dxa"/>
            <w:tcBorders>
              <w:left w:val="single" w:color="auto" w:sz="4" w:space="0"/>
              <w:right w:val="single" w:color="auto" w:sz="4" w:space="0"/>
            </w:tcBorders>
            <w:noWrap w:val="0"/>
            <w:vAlign w:val="center"/>
          </w:tcPr>
          <w:p w14:paraId="26F45AFC">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条</w:t>
            </w:r>
          </w:p>
        </w:tc>
        <w:tc>
          <w:tcPr>
            <w:tcW w:w="1184" w:type="dxa"/>
            <w:tcBorders>
              <w:left w:val="single" w:color="auto" w:sz="4" w:space="0"/>
            </w:tcBorders>
            <w:noWrap w:val="0"/>
            <w:vAlign w:val="center"/>
          </w:tcPr>
          <w:p w14:paraId="45689AA6">
            <w:pPr>
              <w:pStyle w:val="2"/>
              <w:adjustRightInd w:val="0"/>
              <w:jc w:val="center"/>
              <w:rPr>
                <w:rFonts w:hint="eastAsia" w:ascii="宋体" w:hAnsi="宋体" w:eastAsia="宋体" w:cs="宋体"/>
                <w:bCs/>
                <w:color w:val="auto"/>
                <w:sz w:val="21"/>
                <w:szCs w:val="21"/>
                <w:highlight w:val="none"/>
              </w:rPr>
            </w:pPr>
          </w:p>
        </w:tc>
      </w:tr>
      <w:tr w14:paraId="1CE88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3E4AFB08">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12</w:t>
            </w:r>
          </w:p>
        </w:tc>
        <w:tc>
          <w:tcPr>
            <w:tcW w:w="2410" w:type="dxa"/>
            <w:noWrap w:val="0"/>
            <w:vAlign w:val="center"/>
          </w:tcPr>
          <w:p w14:paraId="54982E39">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夏季短袖T恤</w:t>
            </w:r>
          </w:p>
        </w:tc>
        <w:tc>
          <w:tcPr>
            <w:tcW w:w="1628" w:type="dxa"/>
            <w:tcBorders>
              <w:right w:val="single" w:color="auto" w:sz="4" w:space="0"/>
            </w:tcBorders>
            <w:noWrap w:val="0"/>
            <w:vAlign w:val="center"/>
          </w:tcPr>
          <w:p w14:paraId="17865B60">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2625" w:type="dxa"/>
            <w:tcBorders>
              <w:left w:val="single" w:color="auto" w:sz="4" w:space="0"/>
              <w:right w:val="single" w:color="auto" w:sz="4" w:space="0"/>
            </w:tcBorders>
            <w:noWrap w:val="0"/>
            <w:vAlign w:val="center"/>
          </w:tcPr>
          <w:p w14:paraId="3BDAED95">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件</w:t>
            </w:r>
          </w:p>
        </w:tc>
        <w:tc>
          <w:tcPr>
            <w:tcW w:w="1184" w:type="dxa"/>
            <w:tcBorders>
              <w:left w:val="single" w:color="auto" w:sz="4" w:space="0"/>
            </w:tcBorders>
            <w:noWrap w:val="0"/>
            <w:vAlign w:val="center"/>
          </w:tcPr>
          <w:p w14:paraId="37835898">
            <w:pPr>
              <w:pStyle w:val="2"/>
              <w:adjustRightInd w:val="0"/>
              <w:jc w:val="center"/>
              <w:rPr>
                <w:rFonts w:hint="eastAsia" w:ascii="宋体" w:hAnsi="宋体" w:eastAsia="宋体" w:cs="宋体"/>
                <w:bCs/>
                <w:color w:val="auto"/>
                <w:sz w:val="21"/>
                <w:szCs w:val="21"/>
                <w:highlight w:val="none"/>
              </w:rPr>
            </w:pPr>
          </w:p>
        </w:tc>
      </w:tr>
      <w:tr w14:paraId="31EC5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79ED462C">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13</w:t>
            </w:r>
          </w:p>
        </w:tc>
        <w:tc>
          <w:tcPr>
            <w:tcW w:w="2410" w:type="dxa"/>
            <w:noWrap w:val="0"/>
            <w:vAlign w:val="center"/>
          </w:tcPr>
          <w:p w14:paraId="20CEE1DF">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夏季运动长裤</w:t>
            </w:r>
          </w:p>
        </w:tc>
        <w:tc>
          <w:tcPr>
            <w:tcW w:w="1628" w:type="dxa"/>
            <w:tcBorders>
              <w:right w:val="single" w:color="auto" w:sz="4" w:space="0"/>
            </w:tcBorders>
            <w:noWrap w:val="0"/>
            <w:vAlign w:val="center"/>
          </w:tcPr>
          <w:p w14:paraId="19AB69E2">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625" w:type="dxa"/>
            <w:tcBorders>
              <w:left w:val="single" w:color="auto" w:sz="4" w:space="0"/>
              <w:right w:val="single" w:color="auto" w:sz="4" w:space="0"/>
            </w:tcBorders>
            <w:noWrap w:val="0"/>
            <w:vAlign w:val="center"/>
          </w:tcPr>
          <w:p w14:paraId="1EF47419">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条</w:t>
            </w:r>
          </w:p>
        </w:tc>
        <w:tc>
          <w:tcPr>
            <w:tcW w:w="1184" w:type="dxa"/>
            <w:tcBorders>
              <w:left w:val="single" w:color="auto" w:sz="4" w:space="0"/>
            </w:tcBorders>
            <w:noWrap w:val="0"/>
            <w:vAlign w:val="center"/>
          </w:tcPr>
          <w:p w14:paraId="26C47A4A">
            <w:pPr>
              <w:pStyle w:val="2"/>
              <w:adjustRightInd w:val="0"/>
              <w:jc w:val="center"/>
              <w:rPr>
                <w:rFonts w:hint="eastAsia" w:ascii="宋体" w:hAnsi="宋体" w:eastAsia="宋体" w:cs="宋体"/>
                <w:bCs/>
                <w:color w:val="auto"/>
                <w:sz w:val="21"/>
                <w:szCs w:val="21"/>
                <w:highlight w:val="none"/>
              </w:rPr>
            </w:pPr>
          </w:p>
        </w:tc>
      </w:tr>
      <w:tr w14:paraId="763B82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41EE9B40">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14</w:t>
            </w:r>
          </w:p>
        </w:tc>
        <w:tc>
          <w:tcPr>
            <w:tcW w:w="2410" w:type="dxa"/>
            <w:noWrap w:val="0"/>
            <w:vAlign w:val="center"/>
          </w:tcPr>
          <w:p w14:paraId="37ABD93D">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夏季运动短裤</w:t>
            </w:r>
          </w:p>
        </w:tc>
        <w:tc>
          <w:tcPr>
            <w:tcW w:w="1628" w:type="dxa"/>
            <w:tcBorders>
              <w:right w:val="single" w:color="auto" w:sz="4" w:space="0"/>
            </w:tcBorders>
            <w:noWrap w:val="0"/>
            <w:vAlign w:val="center"/>
          </w:tcPr>
          <w:p w14:paraId="3BAEC2E7">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2625" w:type="dxa"/>
            <w:tcBorders>
              <w:left w:val="single" w:color="auto" w:sz="4" w:space="0"/>
              <w:right w:val="single" w:color="auto" w:sz="4" w:space="0"/>
            </w:tcBorders>
            <w:noWrap w:val="0"/>
            <w:vAlign w:val="center"/>
          </w:tcPr>
          <w:p w14:paraId="12F044FC">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条</w:t>
            </w:r>
          </w:p>
        </w:tc>
        <w:tc>
          <w:tcPr>
            <w:tcW w:w="1184" w:type="dxa"/>
            <w:tcBorders>
              <w:left w:val="single" w:color="auto" w:sz="4" w:space="0"/>
            </w:tcBorders>
            <w:noWrap w:val="0"/>
            <w:vAlign w:val="center"/>
          </w:tcPr>
          <w:p w14:paraId="6AFFE630">
            <w:pPr>
              <w:pStyle w:val="2"/>
              <w:adjustRightInd w:val="0"/>
              <w:jc w:val="center"/>
              <w:rPr>
                <w:rFonts w:hint="eastAsia" w:ascii="宋体" w:hAnsi="宋体" w:eastAsia="宋体" w:cs="宋体"/>
                <w:bCs/>
                <w:color w:val="auto"/>
                <w:sz w:val="21"/>
                <w:szCs w:val="21"/>
                <w:highlight w:val="none"/>
              </w:rPr>
            </w:pPr>
          </w:p>
        </w:tc>
      </w:tr>
      <w:tr w14:paraId="506CD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622FE243">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15</w:t>
            </w:r>
          </w:p>
        </w:tc>
        <w:tc>
          <w:tcPr>
            <w:tcW w:w="2410" w:type="dxa"/>
            <w:noWrap w:val="0"/>
            <w:vAlign w:val="center"/>
          </w:tcPr>
          <w:p w14:paraId="7880DBAE">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冬季运动上衣</w:t>
            </w:r>
          </w:p>
        </w:tc>
        <w:tc>
          <w:tcPr>
            <w:tcW w:w="1628" w:type="dxa"/>
            <w:tcBorders>
              <w:right w:val="single" w:color="auto" w:sz="4" w:space="0"/>
            </w:tcBorders>
            <w:noWrap w:val="0"/>
            <w:vAlign w:val="center"/>
          </w:tcPr>
          <w:p w14:paraId="0EEE4B94">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625" w:type="dxa"/>
            <w:tcBorders>
              <w:left w:val="single" w:color="auto" w:sz="4" w:space="0"/>
              <w:right w:val="single" w:color="auto" w:sz="4" w:space="0"/>
            </w:tcBorders>
            <w:noWrap w:val="0"/>
            <w:vAlign w:val="center"/>
          </w:tcPr>
          <w:p w14:paraId="717E5D5F">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件</w:t>
            </w:r>
          </w:p>
        </w:tc>
        <w:tc>
          <w:tcPr>
            <w:tcW w:w="1184" w:type="dxa"/>
            <w:tcBorders>
              <w:left w:val="single" w:color="auto" w:sz="4" w:space="0"/>
            </w:tcBorders>
            <w:noWrap w:val="0"/>
            <w:vAlign w:val="center"/>
          </w:tcPr>
          <w:p w14:paraId="30A2EE7A">
            <w:pPr>
              <w:pStyle w:val="2"/>
              <w:adjustRightInd w:val="0"/>
              <w:jc w:val="center"/>
              <w:rPr>
                <w:rFonts w:hint="eastAsia" w:ascii="宋体" w:hAnsi="宋体" w:eastAsia="宋体" w:cs="宋体"/>
                <w:bCs/>
                <w:color w:val="auto"/>
                <w:sz w:val="21"/>
                <w:szCs w:val="21"/>
                <w:highlight w:val="none"/>
              </w:rPr>
            </w:pPr>
          </w:p>
        </w:tc>
      </w:tr>
      <w:tr w14:paraId="3E5AC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283F98D2">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16</w:t>
            </w:r>
          </w:p>
        </w:tc>
        <w:tc>
          <w:tcPr>
            <w:tcW w:w="2410" w:type="dxa"/>
            <w:noWrap w:val="0"/>
            <w:vAlign w:val="center"/>
          </w:tcPr>
          <w:p w14:paraId="07D608E7">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冬季运动长裤</w:t>
            </w:r>
          </w:p>
        </w:tc>
        <w:tc>
          <w:tcPr>
            <w:tcW w:w="1628" w:type="dxa"/>
            <w:tcBorders>
              <w:right w:val="single" w:color="auto" w:sz="4" w:space="0"/>
            </w:tcBorders>
            <w:noWrap w:val="0"/>
            <w:vAlign w:val="center"/>
          </w:tcPr>
          <w:p w14:paraId="7870F13C">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625" w:type="dxa"/>
            <w:tcBorders>
              <w:left w:val="single" w:color="auto" w:sz="4" w:space="0"/>
              <w:right w:val="single" w:color="auto" w:sz="4" w:space="0"/>
            </w:tcBorders>
            <w:noWrap w:val="0"/>
            <w:vAlign w:val="center"/>
          </w:tcPr>
          <w:p w14:paraId="36F57CB5">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条</w:t>
            </w:r>
          </w:p>
        </w:tc>
        <w:tc>
          <w:tcPr>
            <w:tcW w:w="1184" w:type="dxa"/>
            <w:tcBorders>
              <w:left w:val="single" w:color="auto" w:sz="4" w:space="0"/>
            </w:tcBorders>
            <w:noWrap w:val="0"/>
            <w:vAlign w:val="center"/>
          </w:tcPr>
          <w:p w14:paraId="16D2FA55">
            <w:pPr>
              <w:pStyle w:val="2"/>
              <w:adjustRightInd w:val="0"/>
              <w:jc w:val="center"/>
              <w:rPr>
                <w:rFonts w:hint="eastAsia" w:ascii="宋体" w:hAnsi="宋体" w:eastAsia="宋体" w:cs="宋体"/>
                <w:bCs/>
                <w:color w:val="auto"/>
                <w:sz w:val="21"/>
                <w:szCs w:val="21"/>
                <w:highlight w:val="none"/>
              </w:rPr>
            </w:pPr>
          </w:p>
        </w:tc>
      </w:tr>
      <w:tr w14:paraId="04FCCD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19592AA5">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17</w:t>
            </w:r>
          </w:p>
        </w:tc>
        <w:tc>
          <w:tcPr>
            <w:tcW w:w="2410" w:type="dxa"/>
            <w:noWrap w:val="0"/>
            <w:vAlign w:val="center"/>
          </w:tcPr>
          <w:p w14:paraId="5E745128">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皮鞋</w:t>
            </w:r>
          </w:p>
        </w:tc>
        <w:tc>
          <w:tcPr>
            <w:tcW w:w="1628" w:type="dxa"/>
            <w:tcBorders>
              <w:right w:val="single" w:color="auto" w:sz="4" w:space="0"/>
            </w:tcBorders>
            <w:noWrap w:val="0"/>
            <w:vAlign w:val="center"/>
          </w:tcPr>
          <w:p w14:paraId="7E03F7E3">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625" w:type="dxa"/>
            <w:tcBorders>
              <w:left w:val="single" w:color="auto" w:sz="4" w:space="0"/>
              <w:right w:val="single" w:color="auto" w:sz="4" w:space="0"/>
            </w:tcBorders>
            <w:noWrap w:val="0"/>
            <w:vAlign w:val="center"/>
          </w:tcPr>
          <w:p w14:paraId="5327C2AB">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双</w:t>
            </w:r>
          </w:p>
        </w:tc>
        <w:tc>
          <w:tcPr>
            <w:tcW w:w="1184" w:type="dxa"/>
            <w:tcBorders>
              <w:left w:val="single" w:color="auto" w:sz="4" w:space="0"/>
            </w:tcBorders>
            <w:noWrap w:val="0"/>
            <w:vAlign w:val="center"/>
          </w:tcPr>
          <w:p w14:paraId="6D4B629B">
            <w:pPr>
              <w:pStyle w:val="2"/>
              <w:adjustRightInd w:val="0"/>
              <w:jc w:val="center"/>
              <w:rPr>
                <w:rFonts w:hint="eastAsia" w:ascii="宋体" w:hAnsi="宋体" w:eastAsia="宋体" w:cs="宋体"/>
                <w:bCs/>
                <w:color w:val="auto"/>
                <w:sz w:val="21"/>
                <w:szCs w:val="21"/>
                <w:highlight w:val="none"/>
              </w:rPr>
            </w:pPr>
          </w:p>
        </w:tc>
      </w:tr>
      <w:tr w14:paraId="0F668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7561BFC2">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18</w:t>
            </w:r>
          </w:p>
        </w:tc>
        <w:tc>
          <w:tcPr>
            <w:tcW w:w="2410" w:type="dxa"/>
            <w:noWrap w:val="0"/>
            <w:vAlign w:val="center"/>
          </w:tcPr>
          <w:p w14:paraId="0A3F8CEF">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飞行制式大檐帽</w:t>
            </w:r>
          </w:p>
        </w:tc>
        <w:tc>
          <w:tcPr>
            <w:tcW w:w="1628" w:type="dxa"/>
            <w:tcBorders>
              <w:right w:val="single" w:color="auto" w:sz="4" w:space="0"/>
            </w:tcBorders>
            <w:noWrap w:val="0"/>
            <w:vAlign w:val="center"/>
          </w:tcPr>
          <w:p w14:paraId="034B410A">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625" w:type="dxa"/>
            <w:tcBorders>
              <w:left w:val="single" w:color="auto" w:sz="4" w:space="0"/>
              <w:right w:val="single" w:color="auto" w:sz="4" w:space="0"/>
            </w:tcBorders>
            <w:noWrap w:val="0"/>
            <w:vAlign w:val="center"/>
          </w:tcPr>
          <w:p w14:paraId="76E7198F">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顶</w:t>
            </w:r>
          </w:p>
        </w:tc>
        <w:tc>
          <w:tcPr>
            <w:tcW w:w="1184" w:type="dxa"/>
            <w:tcBorders>
              <w:left w:val="single" w:color="auto" w:sz="4" w:space="0"/>
            </w:tcBorders>
            <w:noWrap w:val="0"/>
            <w:vAlign w:val="center"/>
          </w:tcPr>
          <w:p w14:paraId="363CE94A">
            <w:pPr>
              <w:pStyle w:val="2"/>
              <w:adjustRightInd w:val="0"/>
              <w:jc w:val="center"/>
              <w:rPr>
                <w:rFonts w:hint="eastAsia" w:ascii="宋体" w:hAnsi="宋体" w:eastAsia="宋体" w:cs="宋体"/>
                <w:bCs/>
                <w:color w:val="auto"/>
                <w:sz w:val="21"/>
                <w:szCs w:val="21"/>
                <w:highlight w:val="none"/>
              </w:rPr>
            </w:pPr>
          </w:p>
        </w:tc>
      </w:tr>
      <w:tr w14:paraId="35E41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6294F528">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19</w:t>
            </w:r>
          </w:p>
        </w:tc>
        <w:tc>
          <w:tcPr>
            <w:tcW w:w="2410" w:type="dxa"/>
            <w:noWrap w:val="0"/>
            <w:vAlign w:val="center"/>
          </w:tcPr>
          <w:p w14:paraId="01FACFFD">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书包</w:t>
            </w:r>
          </w:p>
        </w:tc>
        <w:tc>
          <w:tcPr>
            <w:tcW w:w="1628" w:type="dxa"/>
            <w:tcBorders>
              <w:right w:val="single" w:color="auto" w:sz="4" w:space="0"/>
            </w:tcBorders>
            <w:noWrap w:val="0"/>
            <w:vAlign w:val="center"/>
          </w:tcPr>
          <w:p w14:paraId="759BA0ED">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625" w:type="dxa"/>
            <w:tcBorders>
              <w:left w:val="single" w:color="auto" w:sz="4" w:space="0"/>
              <w:right w:val="single" w:color="auto" w:sz="4" w:space="0"/>
            </w:tcBorders>
            <w:noWrap w:val="0"/>
            <w:vAlign w:val="center"/>
          </w:tcPr>
          <w:p w14:paraId="687CB8EF">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个</w:t>
            </w:r>
          </w:p>
        </w:tc>
        <w:tc>
          <w:tcPr>
            <w:tcW w:w="1184" w:type="dxa"/>
            <w:tcBorders>
              <w:left w:val="single" w:color="auto" w:sz="4" w:space="0"/>
            </w:tcBorders>
            <w:noWrap w:val="0"/>
            <w:vAlign w:val="center"/>
          </w:tcPr>
          <w:p w14:paraId="64E6A9D6">
            <w:pPr>
              <w:pStyle w:val="2"/>
              <w:adjustRightInd w:val="0"/>
              <w:jc w:val="center"/>
              <w:rPr>
                <w:rFonts w:hint="eastAsia" w:ascii="宋体" w:hAnsi="宋体" w:eastAsia="宋体" w:cs="宋体"/>
                <w:bCs/>
                <w:color w:val="auto"/>
                <w:sz w:val="21"/>
                <w:szCs w:val="21"/>
                <w:highlight w:val="none"/>
              </w:rPr>
            </w:pPr>
          </w:p>
        </w:tc>
      </w:tr>
      <w:tr w14:paraId="5CC2D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5D9D94FB">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20</w:t>
            </w:r>
          </w:p>
        </w:tc>
        <w:tc>
          <w:tcPr>
            <w:tcW w:w="2410" w:type="dxa"/>
            <w:noWrap w:val="0"/>
            <w:vAlign w:val="center"/>
          </w:tcPr>
          <w:p w14:paraId="2696B36A">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领带</w:t>
            </w:r>
          </w:p>
        </w:tc>
        <w:tc>
          <w:tcPr>
            <w:tcW w:w="1628" w:type="dxa"/>
            <w:tcBorders>
              <w:right w:val="single" w:color="auto" w:sz="4" w:space="0"/>
            </w:tcBorders>
            <w:noWrap w:val="0"/>
            <w:vAlign w:val="center"/>
          </w:tcPr>
          <w:p w14:paraId="0243E59C">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625" w:type="dxa"/>
            <w:tcBorders>
              <w:left w:val="single" w:color="auto" w:sz="4" w:space="0"/>
              <w:right w:val="single" w:color="auto" w:sz="4" w:space="0"/>
            </w:tcBorders>
            <w:noWrap w:val="0"/>
            <w:vAlign w:val="center"/>
          </w:tcPr>
          <w:p w14:paraId="73A4A980">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条</w:t>
            </w:r>
          </w:p>
        </w:tc>
        <w:tc>
          <w:tcPr>
            <w:tcW w:w="1184" w:type="dxa"/>
            <w:tcBorders>
              <w:left w:val="single" w:color="auto" w:sz="4" w:space="0"/>
            </w:tcBorders>
            <w:noWrap w:val="0"/>
            <w:vAlign w:val="center"/>
          </w:tcPr>
          <w:p w14:paraId="2750BE68">
            <w:pPr>
              <w:pStyle w:val="2"/>
              <w:adjustRightInd w:val="0"/>
              <w:jc w:val="center"/>
              <w:rPr>
                <w:rFonts w:hint="eastAsia" w:ascii="宋体" w:hAnsi="宋体" w:eastAsia="宋体" w:cs="宋体"/>
                <w:bCs/>
                <w:color w:val="auto"/>
                <w:sz w:val="21"/>
                <w:szCs w:val="21"/>
                <w:highlight w:val="none"/>
              </w:rPr>
            </w:pPr>
          </w:p>
        </w:tc>
      </w:tr>
      <w:tr w14:paraId="486EF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0332B3F7">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21</w:t>
            </w:r>
          </w:p>
        </w:tc>
        <w:tc>
          <w:tcPr>
            <w:tcW w:w="2410" w:type="dxa"/>
            <w:noWrap w:val="0"/>
            <w:vAlign w:val="center"/>
          </w:tcPr>
          <w:p w14:paraId="3BB81E76">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领带夹</w:t>
            </w:r>
          </w:p>
        </w:tc>
        <w:tc>
          <w:tcPr>
            <w:tcW w:w="1628" w:type="dxa"/>
            <w:tcBorders>
              <w:right w:val="single" w:color="auto" w:sz="4" w:space="0"/>
            </w:tcBorders>
            <w:noWrap w:val="0"/>
            <w:vAlign w:val="center"/>
          </w:tcPr>
          <w:p w14:paraId="306C03B9">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625" w:type="dxa"/>
            <w:tcBorders>
              <w:left w:val="single" w:color="auto" w:sz="4" w:space="0"/>
              <w:right w:val="single" w:color="auto" w:sz="4" w:space="0"/>
            </w:tcBorders>
            <w:noWrap w:val="0"/>
            <w:vAlign w:val="center"/>
          </w:tcPr>
          <w:p w14:paraId="5C8782B7">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个</w:t>
            </w:r>
          </w:p>
        </w:tc>
        <w:tc>
          <w:tcPr>
            <w:tcW w:w="1184" w:type="dxa"/>
            <w:tcBorders>
              <w:left w:val="single" w:color="auto" w:sz="4" w:space="0"/>
            </w:tcBorders>
            <w:noWrap w:val="0"/>
            <w:vAlign w:val="center"/>
          </w:tcPr>
          <w:p w14:paraId="364CDF10">
            <w:pPr>
              <w:pStyle w:val="2"/>
              <w:adjustRightInd w:val="0"/>
              <w:jc w:val="center"/>
              <w:rPr>
                <w:rFonts w:hint="eastAsia" w:ascii="宋体" w:hAnsi="宋体" w:eastAsia="宋体" w:cs="宋体"/>
                <w:bCs/>
                <w:color w:val="auto"/>
                <w:sz w:val="21"/>
                <w:szCs w:val="21"/>
                <w:highlight w:val="none"/>
              </w:rPr>
            </w:pPr>
          </w:p>
        </w:tc>
      </w:tr>
      <w:tr w14:paraId="2B0CD4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267A7507">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22</w:t>
            </w:r>
          </w:p>
        </w:tc>
        <w:tc>
          <w:tcPr>
            <w:tcW w:w="2410" w:type="dxa"/>
            <w:noWrap w:val="0"/>
            <w:vAlign w:val="center"/>
          </w:tcPr>
          <w:p w14:paraId="20EE0DBF">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皮带</w:t>
            </w:r>
          </w:p>
        </w:tc>
        <w:tc>
          <w:tcPr>
            <w:tcW w:w="1628" w:type="dxa"/>
            <w:tcBorders>
              <w:right w:val="single" w:color="auto" w:sz="4" w:space="0"/>
            </w:tcBorders>
            <w:noWrap w:val="0"/>
            <w:vAlign w:val="center"/>
          </w:tcPr>
          <w:p w14:paraId="41DA658B">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625" w:type="dxa"/>
            <w:tcBorders>
              <w:left w:val="single" w:color="auto" w:sz="4" w:space="0"/>
              <w:right w:val="single" w:color="auto" w:sz="4" w:space="0"/>
            </w:tcBorders>
            <w:noWrap w:val="0"/>
            <w:vAlign w:val="center"/>
          </w:tcPr>
          <w:p w14:paraId="5EF8B22F">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条</w:t>
            </w:r>
          </w:p>
        </w:tc>
        <w:tc>
          <w:tcPr>
            <w:tcW w:w="1184" w:type="dxa"/>
            <w:tcBorders>
              <w:left w:val="single" w:color="auto" w:sz="4" w:space="0"/>
            </w:tcBorders>
            <w:noWrap w:val="0"/>
            <w:vAlign w:val="center"/>
          </w:tcPr>
          <w:p w14:paraId="1A24E2C4">
            <w:pPr>
              <w:pStyle w:val="2"/>
              <w:adjustRightInd w:val="0"/>
              <w:jc w:val="center"/>
              <w:rPr>
                <w:rFonts w:hint="eastAsia" w:ascii="宋体" w:hAnsi="宋体" w:eastAsia="宋体" w:cs="宋体"/>
                <w:bCs/>
                <w:color w:val="auto"/>
                <w:sz w:val="21"/>
                <w:szCs w:val="21"/>
                <w:highlight w:val="none"/>
              </w:rPr>
            </w:pPr>
          </w:p>
        </w:tc>
      </w:tr>
      <w:tr w14:paraId="1BD5A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110A9F31">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23</w:t>
            </w:r>
          </w:p>
        </w:tc>
        <w:tc>
          <w:tcPr>
            <w:tcW w:w="2410" w:type="dxa"/>
            <w:noWrap w:val="0"/>
            <w:vAlign w:val="center"/>
          </w:tcPr>
          <w:p w14:paraId="40027F05">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硬肩章</w:t>
            </w:r>
          </w:p>
        </w:tc>
        <w:tc>
          <w:tcPr>
            <w:tcW w:w="1628" w:type="dxa"/>
            <w:tcBorders>
              <w:right w:val="single" w:color="auto" w:sz="4" w:space="0"/>
            </w:tcBorders>
            <w:noWrap w:val="0"/>
            <w:vAlign w:val="center"/>
          </w:tcPr>
          <w:p w14:paraId="259B080C">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w:t>
            </w:r>
          </w:p>
        </w:tc>
        <w:tc>
          <w:tcPr>
            <w:tcW w:w="2625" w:type="dxa"/>
            <w:tcBorders>
              <w:left w:val="single" w:color="auto" w:sz="4" w:space="0"/>
              <w:right w:val="single" w:color="auto" w:sz="4" w:space="0"/>
            </w:tcBorders>
            <w:noWrap w:val="0"/>
            <w:vAlign w:val="center"/>
          </w:tcPr>
          <w:p w14:paraId="4283C9EA">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套</w:t>
            </w:r>
          </w:p>
        </w:tc>
        <w:tc>
          <w:tcPr>
            <w:tcW w:w="1184" w:type="dxa"/>
            <w:tcBorders>
              <w:left w:val="single" w:color="auto" w:sz="4" w:space="0"/>
            </w:tcBorders>
            <w:noWrap w:val="0"/>
            <w:vAlign w:val="center"/>
          </w:tcPr>
          <w:p w14:paraId="639E23C0">
            <w:pPr>
              <w:pStyle w:val="2"/>
              <w:adjustRightInd w:val="0"/>
              <w:jc w:val="center"/>
              <w:rPr>
                <w:rFonts w:hint="eastAsia" w:ascii="宋体" w:hAnsi="宋体" w:eastAsia="宋体" w:cs="宋体"/>
                <w:bCs/>
                <w:color w:val="auto"/>
                <w:sz w:val="21"/>
                <w:szCs w:val="21"/>
                <w:highlight w:val="none"/>
              </w:rPr>
            </w:pPr>
          </w:p>
        </w:tc>
      </w:tr>
      <w:tr w14:paraId="5E220D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3FE19B81">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24</w:t>
            </w:r>
          </w:p>
        </w:tc>
        <w:tc>
          <w:tcPr>
            <w:tcW w:w="2410" w:type="dxa"/>
            <w:noWrap w:val="0"/>
            <w:vAlign w:val="center"/>
          </w:tcPr>
          <w:p w14:paraId="3423EEF9">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软肩章</w:t>
            </w:r>
          </w:p>
        </w:tc>
        <w:tc>
          <w:tcPr>
            <w:tcW w:w="1628" w:type="dxa"/>
            <w:tcBorders>
              <w:right w:val="single" w:color="auto" w:sz="4" w:space="0"/>
            </w:tcBorders>
            <w:noWrap w:val="0"/>
            <w:vAlign w:val="center"/>
          </w:tcPr>
          <w:p w14:paraId="513297D9">
            <w:pPr>
              <w:pStyle w:val="2"/>
              <w:adjustRightInd w:val="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w:t>
            </w:r>
          </w:p>
        </w:tc>
        <w:tc>
          <w:tcPr>
            <w:tcW w:w="2625" w:type="dxa"/>
            <w:tcBorders>
              <w:left w:val="single" w:color="auto" w:sz="4" w:space="0"/>
              <w:right w:val="single" w:color="auto" w:sz="4" w:space="0"/>
            </w:tcBorders>
            <w:noWrap w:val="0"/>
            <w:vAlign w:val="center"/>
          </w:tcPr>
          <w:p w14:paraId="310A2628">
            <w:pPr>
              <w:pStyle w:val="2"/>
              <w:adjustRightInd w:val="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套</w:t>
            </w:r>
          </w:p>
        </w:tc>
        <w:tc>
          <w:tcPr>
            <w:tcW w:w="1184" w:type="dxa"/>
            <w:tcBorders>
              <w:left w:val="single" w:color="auto" w:sz="4" w:space="0"/>
            </w:tcBorders>
            <w:noWrap w:val="0"/>
            <w:vAlign w:val="center"/>
          </w:tcPr>
          <w:p w14:paraId="398CC440">
            <w:pPr>
              <w:pStyle w:val="2"/>
              <w:adjustRightInd w:val="0"/>
              <w:jc w:val="center"/>
              <w:rPr>
                <w:rFonts w:hint="eastAsia" w:ascii="宋体" w:hAnsi="宋体" w:eastAsia="宋体" w:cs="宋体"/>
                <w:bCs/>
                <w:color w:val="auto"/>
                <w:sz w:val="21"/>
                <w:szCs w:val="21"/>
                <w:highlight w:val="none"/>
              </w:rPr>
            </w:pPr>
          </w:p>
        </w:tc>
      </w:tr>
      <w:tr w14:paraId="757A0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2" w:type="dxa"/>
            <w:gridSpan w:val="5"/>
            <w:noWrap w:val="0"/>
            <w:vAlign w:val="center"/>
          </w:tcPr>
          <w:p w14:paraId="0F205FFF">
            <w:pPr>
              <w:pStyle w:val="2"/>
              <w:adjustRightInd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特别说明：</w:t>
            </w:r>
          </w:p>
          <w:p w14:paraId="7C8B35BB">
            <w:pPr>
              <w:pStyle w:val="2"/>
              <w:adjustRightInd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1.“▲”标注为核心产品。</w:t>
            </w:r>
          </w:p>
          <w:p w14:paraId="44319613">
            <w:pPr>
              <w:pStyle w:val="2"/>
              <w:adjustRightInd w:val="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2.本项目否包含强制性节能产品。</w:t>
            </w:r>
          </w:p>
        </w:tc>
      </w:tr>
      <w:bookmarkEnd w:id="3"/>
    </w:tbl>
    <w:p w14:paraId="7A0B4EAE">
      <w:pPr>
        <w:pStyle w:val="2"/>
        <w:adjustRightInd w:val="0"/>
        <w:rPr>
          <w:rFonts w:hint="eastAsia" w:ascii="宋体" w:hAnsi="宋体" w:eastAsia="宋体" w:cs="宋体"/>
          <w:b/>
          <w:bCs/>
          <w:color w:val="auto"/>
          <w:highlight w:val="none"/>
        </w:rPr>
      </w:pPr>
      <w:r>
        <w:rPr>
          <w:rFonts w:hint="eastAsia" w:ascii="宋体" w:hAnsi="宋体" w:eastAsia="宋体" w:cs="宋体"/>
          <w:b/>
          <w:bCs/>
          <w:color w:val="auto"/>
          <w:highlight w:val="none"/>
        </w:rPr>
        <w:t>三、商务要求</w:t>
      </w:r>
    </w:p>
    <w:p w14:paraId="79A7AB28">
      <w:pPr>
        <w:pStyle w:val="12"/>
        <w:adjustRightInd w:val="0"/>
        <w:snapToGrid w:val="0"/>
        <w:spacing w:line="360" w:lineRule="auto"/>
        <w:jc w:val="both"/>
        <w:rPr>
          <w:rFonts w:hint="eastAsia" w:ascii="宋体" w:hAnsi="宋体" w:eastAsia="宋体" w:cs="宋体"/>
          <w:b/>
          <w:color w:val="auto"/>
          <w:highlight w:val="none"/>
        </w:rPr>
      </w:pPr>
      <w:r>
        <w:rPr>
          <w:rFonts w:hint="eastAsia" w:ascii="宋体" w:hAnsi="宋体" w:eastAsia="宋体" w:cs="宋体"/>
          <w:b/>
          <w:bCs/>
          <w:color w:val="auto"/>
          <w:sz w:val="22"/>
          <w:szCs w:val="28"/>
          <w:highlight w:val="none"/>
        </w:rPr>
        <w:t>★</w:t>
      </w:r>
      <w:r>
        <w:rPr>
          <w:rFonts w:hint="eastAsia" w:ascii="宋体" w:hAnsi="宋体" w:eastAsia="宋体" w:cs="宋体"/>
          <w:b/>
          <w:color w:val="auto"/>
          <w:highlight w:val="none"/>
        </w:rPr>
        <w:t>1.报价要求</w:t>
      </w:r>
    </w:p>
    <w:p w14:paraId="3F3D953B">
      <w:pPr>
        <w:autoSpaceDE w:val="0"/>
        <w:autoSpaceDN w:val="0"/>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（1）投标报价以人民币填列。</w:t>
      </w:r>
    </w:p>
    <w:p w14:paraId="6114D828">
      <w:pPr>
        <w:autoSpaceDE w:val="0"/>
        <w:autoSpaceDN w:val="0"/>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投标人须</w:t>
      </w:r>
      <w:r>
        <w:rPr>
          <w:rFonts w:hint="eastAsia" w:ascii="宋体" w:hAnsi="宋体" w:eastAsia="宋体" w:cs="宋体"/>
          <w:color w:val="auto"/>
          <w:szCs w:val="21"/>
          <w:highlight w:val="none"/>
          <w:lang w:val="en-US" w:eastAsia="zh-CN"/>
        </w:rPr>
        <w:t>按包</w:t>
      </w:r>
      <w:r>
        <w:rPr>
          <w:rFonts w:hint="eastAsia" w:ascii="宋体" w:hAnsi="宋体" w:eastAsia="宋体" w:cs="宋体"/>
          <w:color w:val="auto"/>
          <w:szCs w:val="21"/>
          <w:highlight w:val="none"/>
        </w:rPr>
        <w:t>填报投标总价及每套单价，投标总价超过采购预算的或每套单价超过</w:t>
      </w:r>
      <w:r>
        <w:rPr>
          <w:rFonts w:hint="eastAsia" w:ascii="宋体" w:hAnsi="宋体" w:eastAsia="宋体" w:cs="宋体"/>
          <w:color w:val="auto"/>
          <w:szCs w:val="21"/>
          <w:highlight w:val="none"/>
          <w:lang w:val="en-US" w:eastAsia="zh-CN"/>
        </w:rPr>
        <w:t>限价</w:t>
      </w:r>
      <w:r>
        <w:rPr>
          <w:rFonts w:hint="eastAsia" w:ascii="宋体" w:hAnsi="宋体" w:eastAsia="宋体" w:cs="宋体"/>
          <w:color w:val="auto"/>
          <w:szCs w:val="21"/>
          <w:highlight w:val="none"/>
        </w:rPr>
        <w:t>的按无效投标处理，并按照开标分项一览表填报每套中每件的单价。</w:t>
      </w:r>
    </w:p>
    <w:p w14:paraId="6853FA5D">
      <w:pPr>
        <w:autoSpaceDE w:val="0"/>
        <w:autoSpaceDN w:val="0"/>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）投标人充分考虑各种风险，所报价格为最优惠总价格,包含为完成本项目的实施</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所投货物主体及附件货款、运输费、运输保险费、装卸费、包装费</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服装调换费</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相关技术支持及服务、验收费、人工费、办公费用、资料费用、管理费用、税费、相关检验检测及其他不可预见费等一切相关费用。</w:t>
      </w:r>
    </w:p>
    <w:p w14:paraId="02ACB218">
      <w:pPr>
        <w:autoSpaceDE w:val="0"/>
        <w:autoSpaceDN w:val="0"/>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）采购人不接受投标人任何因遗漏报价而发生的费用追加，以及因投标人违反国家相关法律法规而造成采购人的连带责任和损失，全部后果由投标人承担。</w:t>
      </w:r>
    </w:p>
    <w:p w14:paraId="1CC2915E">
      <w:pPr>
        <w:tabs>
          <w:tab w:val="left" w:pos="360"/>
        </w:tabs>
        <w:adjustRightInd w:val="0"/>
        <w:snapToGrid w:val="0"/>
        <w:spacing w:line="360" w:lineRule="auto"/>
        <w:ind w:firstLine="359" w:firstLineChars="171"/>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）验收及相关费用由投标人负责。</w:t>
      </w:r>
    </w:p>
    <w:p w14:paraId="48124DC2">
      <w:pPr>
        <w:tabs>
          <w:tab w:val="left" w:pos="360"/>
        </w:tabs>
        <w:adjustRightInd w:val="0"/>
        <w:snapToGrid w:val="0"/>
        <w:spacing w:line="360" w:lineRule="auto"/>
        <w:ind w:firstLine="359" w:firstLineChars="171"/>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）不接受选择性的投标产品及报价。</w:t>
      </w:r>
    </w:p>
    <w:p w14:paraId="6975D870">
      <w:pPr>
        <w:pStyle w:val="12"/>
        <w:adjustRightInd w:val="0"/>
        <w:snapToGrid w:val="0"/>
        <w:spacing w:line="360" w:lineRule="auto"/>
        <w:jc w:val="both"/>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rPr>
        <w:t>2.交货要求</w:t>
      </w:r>
    </w:p>
    <w:p w14:paraId="68DD39D2">
      <w:pPr>
        <w:autoSpaceDE w:val="0"/>
        <w:autoSpaceDN w:val="0"/>
        <w:adjustRightInd w:val="0"/>
        <w:snapToGrid w:val="0"/>
        <w:spacing w:line="360" w:lineRule="auto"/>
        <w:ind w:firstLine="422" w:firstLineChars="200"/>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w:t>
      </w:r>
      <w:r>
        <w:rPr>
          <w:rFonts w:hint="eastAsia" w:ascii="宋体" w:hAnsi="宋体" w:eastAsia="宋体" w:cs="宋体"/>
          <w:color w:val="auto"/>
          <w:szCs w:val="21"/>
          <w:highlight w:val="none"/>
        </w:rPr>
        <w:t>（1）交货期：</w:t>
      </w:r>
    </w:p>
    <w:p w14:paraId="562CC451">
      <w:pPr>
        <w:adjustRightInd w:val="0"/>
        <w:snapToGrid w:val="0"/>
        <w:spacing w:line="24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1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①</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包1：2026年11月28日前完成全部产品交付；</w:t>
      </w:r>
    </w:p>
    <w:p w14:paraId="795D66B2">
      <w:pPr>
        <w:pStyle w:val="5"/>
        <w:spacing w:line="24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2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②</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包2：2026年8月28日前完成全部产品交付；</w:t>
      </w:r>
    </w:p>
    <w:p w14:paraId="7B3D0321">
      <w:pPr>
        <w:pStyle w:val="5"/>
        <w:spacing w:line="24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3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③</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包3：冬季女装、丝巾、男装、领带自量体结束后45日内供货，夏季女装、单裙、夏裤自量体结束后30日内供货；</w:t>
      </w:r>
    </w:p>
    <w:p w14:paraId="5A16F453">
      <w:pPr>
        <w:pStyle w:val="5"/>
        <w:spacing w:line="24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4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④</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包4：自量体结束后45日内供货；</w:t>
      </w:r>
    </w:p>
    <w:p w14:paraId="7F507F02">
      <w:pPr>
        <w:pStyle w:val="5"/>
        <w:spacing w:line="24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5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⑤</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包5：自量体结束后30日内供货；</w:t>
      </w:r>
    </w:p>
    <w:p w14:paraId="60C3A37B">
      <w:pPr>
        <w:pStyle w:val="5"/>
        <w:spacing w:line="24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6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⑥</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包6：夏季短T恤、夏季运动长裤、夏季运动短裤、形体服、形体鞋自量体结束后15日内供货，冬季运动上衣、冬季运动长裤自量体结束后15-30日内供货；</w:t>
      </w:r>
    </w:p>
    <w:p w14:paraId="5698EDD7">
      <w:pPr>
        <w:pStyle w:val="5"/>
        <w:spacing w:line="24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7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⑦</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包7：自量体结束后45日内供货；</w:t>
      </w:r>
    </w:p>
    <w:p w14:paraId="4A6FD5F4">
      <w:pPr>
        <w:pStyle w:val="5"/>
        <w:spacing w:line="24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8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⑧</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包8：自量体结束后45日内供货，最终交货日</w:t>
      </w:r>
      <w:bookmarkStart w:id="95" w:name="_GoBack"/>
      <w:bookmarkEnd w:id="95"/>
      <w:r>
        <w:rPr>
          <w:rFonts w:hint="eastAsia" w:ascii="宋体" w:hAnsi="宋体" w:eastAsia="宋体" w:cs="宋体"/>
          <w:color w:val="auto"/>
          <w:kern w:val="0"/>
          <w:sz w:val="21"/>
          <w:szCs w:val="21"/>
          <w:highlight w:val="none"/>
          <w:lang w:val="en-US" w:eastAsia="zh-CN"/>
        </w:rPr>
        <w:t>期不得超过2026年10月30日。</w:t>
      </w:r>
    </w:p>
    <w:p w14:paraId="000B8A09">
      <w:pPr>
        <w:autoSpaceDE w:val="0"/>
        <w:autoSpaceDN w:val="0"/>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（2）交货地点：</w:t>
      </w:r>
    </w:p>
    <w:p w14:paraId="68BB557E">
      <w:pPr>
        <w:adjustRightInd w:val="0"/>
        <w:snapToGrid w:val="0"/>
        <w:spacing w:line="240" w:lineRule="auto"/>
        <w:ind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fldChar w:fldCharType="begin"/>
      </w:r>
      <w:r>
        <w:rPr>
          <w:rFonts w:hint="eastAsia" w:ascii="宋体" w:hAnsi="宋体" w:eastAsia="宋体" w:cs="宋体"/>
          <w:color w:val="auto"/>
          <w:kern w:val="0"/>
          <w:sz w:val="21"/>
          <w:szCs w:val="21"/>
          <w:highlight w:val="none"/>
          <w:lang w:val="en-US" w:eastAsia="zh-CN"/>
        </w:rPr>
        <w:instrText xml:space="preserve"> = 1 \* GB3 \* MERGEFORMAT </w:instrText>
      </w:r>
      <w:r>
        <w:rPr>
          <w:rFonts w:hint="eastAsia" w:ascii="宋体" w:hAnsi="宋体" w:eastAsia="宋体" w:cs="宋体"/>
          <w:color w:val="auto"/>
          <w:kern w:val="0"/>
          <w:sz w:val="21"/>
          <w:szCs w:val="21"/>
          <w:highlight w:val="none"/>
          <w:lang w:val="en-US" w:eastAsia="zh-CN"/>
        </w:rPr>
        <w:fldChar w:fldCharType="separate"/>
      </w:r>
      <w:r>
        <w:rPr>
          <w:rFonts w:hint="eastAsia" w:ascii="宋体" w:hAnsi="宋体" w:eastAsia="宋体" w:cs="宋体"/>
          <w:color w:val="auto"/>
          <w:kern w:val="0"/>
          <w:sz w:val="21"/>
          <w:szCs w:val="21"/>
          <w:highlight w:val="none"/>
          <w:lang w:val="en-US" w:eastAsia="zh-CN"/>
        </w:rPr>
        <w:t>①</w:t>
      </w:r>
      <w:r>
        <w:rPr>
          <w:rFonts w:hint="eastAsia" w:ascii="宋体" w:hAnsi="宋体" w:eastAsia="宋体" w:cs="宋体"/>
          <w:color w:val="auto"/>
          <w:kern w:val="0"/>
          <w:sz w:val="21"/>
          <w:szCs w:val="21"/>
          <w:highlight w:val="none"/>
          <w:lang w:val="en-US" w:eastAsia="zh-CN"/>
        </w:rPr>
        <w:fldChar w:fldCharType="end"/>
      </w:r>
      <w:r>
        <w:rPr>
          <w:rFonts w:hint="eastAsia" w:ascii="宋体" w:hAnsi="宋体" w:eastAsia="宋体" w:cs="宋体"/>
          <w:color w:val="auto"/>
          <w:kern w:val="0"/>
          <w:sz w:val="21"/>
          <w:szCs w:val="21"/>
          <w:highlight w:val="none"/>
          <w:lang w:val="en-US" w:eastAsia="zh-CN"/>
        </w:rPr>
        <w:t>包1：中国民航大学校内指定地点（特殊情况以合同为准）；</w:t>
      </w:r>
    </w:p>
    <w:p w14:paraId="7E29130C">
      <w:pPr>
        <w:adjustRightInd w:val="0"/>
        <w:snapToGrid w:val="0"/>
        <w:spacing w:line="240" w:lineRule="auto"/>
        <w:ind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fldChar w:fldCharType="begin"/>
      </w:r>
      <w:r>
        <w:rPr>
          <w:rFonts w:hint="eastAsia" w:ascii="宋体" w:hAnsi="宋体" w:eastAsia="宋体" w:cs="宋体"/>
          <w:color w:val="auto"/>
          <w:kern w:val="0"/>
          <w:sz w:val="21"/>
          <w:szCs w:val="21"/>
          <w:highlight w:val="none"/>
          <w:lang w:val="en-US" w:eastAsia="zh-CN"/>
        </w:rPr>
        <w:instrText xml:space="preserve"> = 2 \* GB3 \* MERGEFORMAT </w:instrText>
      </w:r>
      <w:r>
        <w:rPr>
          <w:rFonts w:hint="eastAsia" w:ascii="宋体" w:hAnsi="宋体" w:eastAsia="宋体" w:cs="宋体"/>
          <w:color w:val="auto"/>
          <w:kern w:val="0"/>
          <w:sz w:val="21"/>
          <w:szCs w:val="21"/>
          <w:highlight w:val="none"/>
          <w:lang w:val="en-US" w:eastAsia="zh-CN"/>
        </w:rPr>
        <w:fldChar w:fldCharType="separate"/>
      </w:r>
      <w:r>
        <w:rPr>
          <w:rFonts w:hint="eastAsia" w:ascii="宋体" w:hAnsi="宋体" w:eastAsia="宋体" w:cs="宋体"/>
          <w:color w:val="auto"/>
          <w:kern w:val="0"/>
          <w:sz w:val="21"/>
          <w:szCs w:val="21"/>
          <w:highlight w:val="none"/>
          <w:lang w:val="en-US" w:eastAsia="zh-CN"/>
        </w:rPr>
        <w:t>②</w:t>
      </w:r>
      <w:r>
        <w:rPr>
          <w:rFonts w:hint="eastAsia" w:ascii="宋体" w:hAnsi="宋体" w:eastAsia="宋体" w:cs="宋体"/>
          <w:color w:val="auto"/>
          <w:kern w:val="0"/>
          <w:sz w:val="21"/>
          <w:szCs w:val="21"/>
          <w:highlight w:val="none"/>
          <w:lang w:val="en-US" w:eastAsia="zh-CN"/>
        </w:rPr>
        <w:fldChar w:fldCharType="end"/>
      </w:r>
      <w:r>
        <w:rPr>
          <w:rFonts w:hint="eastAsia" w:ascii="宋体" w:hAnsi="宋体" w:eastAsia="宋体" w:cs="宋体"/>
          <w:color w:val="auto"/>
          <w:kern w:val="0"/>
          <w:sz w:val="21"/>
          <w:szCs w:val="21"/>
          <w:highlight w:val="none"/>
          <w:lang w:val="en-US" w:eastAsia="zh-CN"/>
        </w:rPr>
        <w:t>包2：中国民航大学校内指定地点（特殊情况以合同为准）；</w:t>
      </w:r>
    </w:p>
    <w:p w14:paraId="48AC075B">
      <w:pPr>
        <w:adjustRightInd w:val="0"/>
        <w:snapToGrid w:val="0"/>
        <w:spacing w:line="240" w:lineRule="auto"/>
        <w:ind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fldChar w:fldCharType="begin"/>
      </w:r>
      <w:r>
        <w:rPr>
          <w:rFonts w:hint="eastAsia" w:ascii="宋体" w:hAnsi="宋体" w:eastAsia="宋体" w:cs="宋体"/>
          <w:color w:val="auto"/>
          <w:kern w:val="0"/>
          <w:sz w:val="21"/>
          <w:szCs w:val="21"/>
          <w:highlight w:val="none"/>
          <w:lang w:val="en-US" w:eastAsia="zh-CN"/>
        </w:rPr>
        <w:instrText xml:space="preserve"> = 3 \* GB3 \* MERGEFORMAT </w:instrText>
      </w:r>
      <w:r>
        <w:rPr>
          <w:rFonts w:hint="eastAsia" w:ascii="宋体" w:hAnsi="宋体" w:eastAsia="宋体" w:cs="宋体"/>
          <w:color w:val="auto"/>
          <w:kern w:val="0"/>
          <w:sz w:val="21"/>
          <w:szCs w:val="21"/>
          <w:highlight w:val="none"/>
          <w:lang w:val="en-US" w:eastAsia="zh-CN"/>
        </w:rPr>
        <w:fldChar w:fldCharType="separate"/>
      </w:r>
      <w:r>
        <w:rPr>
          <w:rFonts w:hint="eastAsia" w:ascii="宋体" w:hAnsi="宋体" w:eastAsia="宋体" w:cs="宋体"/>
          <w:color w:val="auto"/>
          <w:kern w:val="0"/>
          <w:sz w:val="21"/>
          <w:szCs w:val="21"/>
          <w:highlight w:val="none"/>
          <w:lang w:val="en-US" w:eastAsia="zh-CN"/>
        </w:rPr>
        <w:t>③</w:t>
      </w:r>
      <w:r>
        <w:rPr>
          <w:rFonts w:hint="eastAsia" w:ascii="宋体" w:hAnsi="宋体" w:eastAsia="宋体" w:cs="宋体"/>
          <w:color w:val="auto"/>
          <w:kern w:val="0"/>
          <w:sz w:val="21"/>
          <w:szCs w:val="21"/>
          <w:highlight w:val="none"/>
          <w:lang w:val="en-US" w:eastAsia="zh-CN"/>
        </w:rPr>
        <w:fldChar w:fldCharType="end"/>
      </w:r>
      <w:r>
        <w:rPr>
          <w:rFonts w:hint="eastAsia" w:ascii="宋体" w:hAnsi="宋体" w:eastAsia="宋体" w:cs="宋体"/>
          <w:color w:val="auto"/>
          <w:kern w:val="0"/>
          <w:sz w:val="21"/>
          <w:szCs w:val="21"/>
          <w:highlight w:val="none"/>
          <w:lang w:val="en-US" w:eastAsia="zh-CN"/>
        </w:rPr>
        <w:t>包3：中国民航大学宁河校区指定地点（特殊情况以合同为准）；</w:t>
      </w:r>
    </w:p>
    <w:p w14:paraId="26DEF860">
      <w:pPr>
        <w:adjustRightInd w:val="0"/>
        <w:snapToGrid w:val="0"/>
        <w:spacing w:line="240" w:lineRule="auto"/>
        <w:ind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fldChar w:fldCharType="begin"/>
      </w:r>
      <w:r>
        <w:rPr>
          <w:rFonts w:hint="eastAsia" w:ascii="宋体" w:hAnsi="宋体" w:eastAsia="宋体" w:cs="宋体"/>
          <w:color w:val="auto"/>
          <w:kern w:val="0"/>
          <w:sz w:val="21"/>
          <w:szCs w:val="21"/>
          <w:highlight w:val="none"/>
          <w:lang w:val="en-US" w:eastAsia="zh-CN"/>
        </w:rPr>
        <w:instrText xml:space="preserve"> = 4 \* GB3 \* MERGEFORMAT </w:instrText>
      </w:r>
      <w:r>
        <w:rPr>
          <w:rFonts w:hint="eastAsia" w:ascii="宋体" w:hAnsi="宋体" w:eastAsia="宋体" w:cs="宋体"/>
          <w:color w:val="auto"/>
          <w:kern w:val="0"/>
          <w:sz w:val="21"/>
          <w:szCs w:val="21"/>
          <w:highlight w:val="none"/>
          <w:lang w:val="en-US" w:eastAsia="zh-CN"/>
        </w:rPr>
        <w:fldChar w:fldCharType="separate"/>
      </w:r>
      <w:r>
        <w:rPr>
          <w:rFonts w:hint="eastAsia" w:ascii="宋体" w:hAnsi="宋体" w:eastAsia="宋体" w:cs="宋体"/>
          <w:color w:val="auto"/>
          <w:kern w:val="0"/>
          <w:sz w:val="21"/>
          <w:szCs w:val="21"/>
          <w:highlight w:val="none"/>
          <w:lang w:val="en-US" w:eastAsia="zh-CN"/>
        </w:rPr>
        <w:t>④</w:t>
      </w:r>
      <w:r>
        <w:rPr>
          <w:rFonts w:hint="eastAsia" w:ascii="宋体" w:hAnsi="宋体" w:eastAsia="宋体" w:cs="宋体"/>
          <w:color w:val="auto"/>
          <w:kern w:val="0"/>
          <w:sz w:val="21"/>
          <w:szCs w:val="21"/>
          <w:highlight w:val="none"/>
          <w:lang w:val="en-US" w:eastAsia="zh-CN"/>
        </w:rPr>
        <w:fldChar w:fldCharType="end"/>
      </w:r>
      <w:r>
        <w:rPr>
          <w:rFonts w:hint="eastAsia" w:ascii="宋体" w:hAnsi="宋体" w:eastAsia="宋体" w:cs="宋体"/>
          <w:color w:val="auto"/>
          <w:kern w:val="0"/>
          <w:sz w:val="21"/>
          <w:szCs w:val="21"/>
          <w:highlight w:val="none"/>
          <w:lang w:val="en-US" w:eastAsia="zh-CN"/>
        </w:rPr>
        <w:t>包4：中国民航大学宁河校区指定地点（特殊情况以合同为准）；</w:t>
      </w:r>
    </w:p>
    <w:p w14:paraId="101EF29C">
      <w:pPr>
        <w:adjustRightInd w:val="0"/>
        <w:snapToGrid w:val="0"/>
        <w:spacing w:line="240" w:lineRule="auto"/>
        <w:ind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fldChar w:fldCharType="begin"/>
      </w:r>
      <w:r>
        <w:rPr>
          <w:rFonts w:hint="eastAsia" w:ascii="宋体" w:hAnsi="宋体" w:eastAsia="宋体" w:cs="宋体"/>
          <w:color w:val="auto"/>
          <w:kern w:val="0"/>
          <w:sz w:val="21"/>
          <w:szCs w:val="21"/>
          <w:highlight w:val="none"/>
          <w:lang w:val="en-US" w:eastAsia="zh-CN"/>
        </w:rPr>
        <w:instrText xml:space="preserve"> = 5 \* GB3 \* MERGEFORMAT </w:instrText>
      </w:r>
      <w:r>
        <w:rPr>
          <w:rFonts w:hint="eastAsia" w:ascii="宋体" w:hAnsi="宋体" w:eastAsia="宋体" w:cs="宋体"/>
          <w:color w:val="auto"/>
          <w:kern w:val="0"/>
          <w:sz w:val="21"/>
          <w:szCs w:val="21"/>
          <w:highlight w:val="none"/>
          <w:lang w:val="en-US" w:eastAsia="zh-CN"/>
        </w:rPr>
        <w:fldChar w:fldCharType="separate"/>
      </w:r>
      <w:r>
        <w:rPr>
          <w:rFonts w:hint="eastAsia" w:ascii="宋体" w:hAnsi="宋体" w:eastAsia="宋体" w:cs="宋体"/>
          <w:color w:val="auto"/>
          <w:kern w:val="0"/>
          <w:sz w:val="21"/>
          <w:szCs w:val="21"/>
          <w:highlight w:val="none"/>
          <w:lang w:val="en-US" w:eastAsia="zh-CN"/>
        </w:rPr>
        <w:t>⑤</w:t>
      </w:r>
      <w:r>
        <w:rPr>
          <w:rFonts w:hint="eastAsia" w:ascii="宋体" w:hAnsi="宋体" w:eastAsia="宋体" w:cs="宋体"/>
          <w:color w:val="auto"/>
          <w:kern w:val="0"/>
          <w:sz w:val="21"/>
          <w:szCs w:val="21"/>
          <w:highlight w:val="none"/>
          <w:lang w:val="en-US" w:eastAsia="zh-CN"/>
        </w:rPr>
        <w:fldChar w:fldCharType="end"/>
      </w:r>
      <w:r>
        <w:rPr>
          <w:rFonts w:hint="eastAsia" w:ascii="宋体" w:hAnsi="宋体" w:eastAsia="宋体" w:cs="宋体"/>
          <w:color w:val="auto"/>
          <w:kern w:val="0"/>
          <w:sz w:val="21"/>
          <w:szCs w:val="21"/>
          <w:highlight w:val="none"/>
          <w:lang w:val="en-US" w:eastAsia="zh-CN"/>
        </w:rPr>
        <w:t>包5：中国民航大学宁河校区指定地点（特殊情况以合同为准）；</w:t>
      </w:r>
    </w:p>
    <w:p w14:paraId="315038B7">
      <w:pPr>
        <w:adjustRightInd w:val="0"/>
        <w:snapToGrid w:val="0"/>
        <w:spacing w:line="240" w:lineRule="auto"/>
        <w:ind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fldChar w:fldCharType="begin"/>
      </w:r>
      <w:r>
        <w:rPr>
          <w:rFonts w:hint="eastAsia" w:ascii="宋体" w:hAnsi="宋体" w:eastAsia="宋体" w:cs="宋体"/>
          <w:color w:val="auto"/>
          <w:kern w:val="0"/>
          <w:sz w:val="21"/>
          <w:szCs w:val="21"/>
          <w:highlight w:val="none"/>
          <w:lang w:val="en-US" w:eastAsia="zh-CN"/>
        </w:rPr>
        <w:instrText xml:space="preserve"> = 6 \* GB3 \* MERGEFORMAT </w:instrText>
      </w:r>
      <w:r>
        <w:rPr>
          <w:rFonts w:hint="eastAsia" w:ascii="宋体" w:hAnsi="宋体" w:eastAsia="宋体" w:cs="宋体"/>
          <w:color w:val="auto"/>
          <w:kern w:val="0"/>
          <w:sz w:val="21"/>
          <w:szCs w:val="21"/>
          <w:highlight w:val="none"/>
          <w:lang w:val="en-US" w:eastAsia="zh-CN"/>
        </w:rPr>
        <w:fldChar w:fldCharType="separate"/>
      </w:r>
      <w:r>
        <w:rPr>
          <w:rFonts w:hint="eastAsia" w:ascii="宋体" w:hAnsi="宋体" w:eastAsia="宋体" w:cs="宋体"/>
          <w:color w:val="auto"/>
          <w:kern w:val="0"/>
          <w:sz w:val="21"/>
          <w:szCs w:val="21"/>
          <w:highlight w:val="none"/>
          <w:lang w:val="en-US" w:eastAsia="zh-CN"/>
        </w:rPr>
        <w:t>⑥</w:t>
      </w:r>
      <w:r>
        <w:rPr>
          <w:rFonts w:hint="eastAsia" w:ascii="宋体" w:hAnsi="宋体" w:eastAsia="宋体" w:cs="宋体"/>
          <w:color w:val="auto"/>
          <w:kern w:val="0"/>
          <w:sz w:val="21"/>
          <w:szCs w:val="21"/>
          <w:highlight w:val="none"/>
          <w:lang w:val="en-US" w:eastAsia="zh-CN"/>
        </w:rPr>
        <w:fldChar w:fldCharType="end"/>
      </w:r>
      <w:r>
        <w:rPr>
          <w:rFonts w:hint="eastAsia" w:ascii="宋体" w:hAnsi="宋体" w:eastAsia="宋体" w:cs="宋体"/>
          <w:color w:val="auto"/>
          <w:kern w:val="0"/>
          <w:sz w:val="21"/>
          <w:szCs w:val="21"/>
          <w:highlight w:val="none"/>
          <w:lang w:val="en-US" w:eastAsia="zh-CN"/>
        </w:rPr>
        <w:t>包6：中国民航大学宁河校区指定地点（特殊情况以合同为准）；</w:t>
      </w:r>
    </w:p>
    <w:p w14:paraId="4C7B1EF7">
      <w:pPr>
        <w:adjustRightInd w:val="0"/>
        <w:snapToGrid w:val="0"/>
        <w:spacing w:line="240" w:lineRule="auto"/>
        <w:ind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fldChar w:fldCharType="begin"/>
      </w:r>
      <w:r>
        <w:rPr>
          <w:rFonts w:hint="eastAsia" w:ascii="宋体" w:hAnsi="宋体" w:eastAsia="宋体" w:cs="宋体"/>
          <w:color w:val="auto"/>
          <w:kern w:val="0"/>
          <w:sz w:val="21"/>
          <w:szCs w:val="21"/>
          <w:highlight w:val="none"/>
          <w:lang w:val="en-US" w:eastAsia="zh-CN"/>
        </w:rPr>
        <w:instrText xml:space="preserve"> = 7 \* GB3 \* MERGEFORMAT </w:instrText>
      </w:r>
      <w:r>
        <w:rPr>
          <w:rFonts w:hint="eastAsia" w:ascii="宋体" w:hAnsi="宋体" w:eastAsia="宋体" w:cs="宋体"/>
          <w:color w:val="auto"/>
          <w:kern w:val="0"/>
          <w:sz w:val="21"/>
          <w:szCs w:val="21"/>
          <w:highlight w:val="none"/>
          <w:lang w:val="en-US" w:eastAsia="zh-CN"/>
        </w:rPr>
        <w:fldChar w:fldCharType="separate"/>
      </w:r>
      <w:r>
        <w:rPr>
          <w:rFonts w:hint="eastAsia" w:ascii="宋体" w:hAnsi="宋体" w:eastAsia="宋体" w:cs="宋体"/>
          <w:color w:val="auto"/>
          <w:kern w:val="0"/>
          <w:sz w:val="21"/>
          <w:szCs w:val="21"/>
          <w:highlight w:val="none"/>
          <w:lang w:val="en-US" w:eastAsia="zh-CN"/>
        </w:rPr>
        <w:t>⑦</w:t>
      </w:r>
      <w:r>
        <w:rPr>
          <w:rFonts w:hint="eastAsia" w:ascii="宋体" w:hAnsi="宋体" w:eastAsia="宋体" w:cs="宋体"/>
          <w:color w:val="auto"/>
          <w:kern w:val="0"/>
          <w:sz w:val="21"/>
          <w:szCs w:val="21"/>
          <w:highlight w:val="none"/>
          <w:lang w:val="en-US" w:eastAsia="zh-CN"/>
        </w:rPr>
        <w:fldChar w:fldCharType="end"/>
      </w:r>
      <w:r>
        <w:rPr>
          <w:rFonts w:hint="eastAsia" w:ascii="宋体" w:hAnsi="宋体" w:eastAsia="宋体" w:cs="宋体"/>
          <w:color w:val="auto"/>
          <w:kern w:val="0"/>
          <w:sz w:val="21"/>
          <w:szCs w:val="21"/>
          <w:highlight w:val="none"/>
          <w:lang w:val="en-US" w:eastAsia="zh-CN"/>
        </w:rPr>
        <w:t>包7：中国民航大学校内指定地点（特殊情况以合同为准）；</w:t>
      </w:r>
    </w:p>
    <w:p w14:paraId="211DA475">
      <w:pPr>
        <w:adjustRightInd w:val="0"/>
        <w:snapToGrid w:val="0"/>
        <w:spacing w:line="240" w:lineRule="auto"/>
        <w:ind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fldChar w:fldCharType="begin"/>
      </w:r>
      <w:r>
        <w:rPr>
          <w:rFonts w:hint="eastAsia" w:ascii="宋体" w:hAnsi="宋体" w:eastAsia="宋体" w:cs="宋体"/>
          <w:color w:val="auto"/>
          <w:kern w:val="0"/>
          <w:sz w:val="21"/>
          <w:szCs w:val="21"/>
          <w:highlight w:val="none"/>
          <w:lang w:val="en-US" w:eastAsia="zh-CN"/>
        </w:rPr>
        <w:instrText xml:space="preserve"> = 8 \* GB3 \* MERGEFORMAT </w:instrText>
      </w:r>
      <w:r>
        <w:rPr>
          <w:rFonts w:hint="eastAsia" w:ascii="宋体" w:hAnsi="宋体" w:eastAsia="宋体" w:cs="宋体"/>
          <w:color w:val="auto"/>
          <w:kern w:val="0"/>
          <w:sz w:val="21"/>
          <w:szCs w:val="21"/>
          <w:highlight w:val="none"/>
          <w:lang w:val="en-US" w:eastAsia="zh-CN"/>
        </w:rPr>
        <w:fldChar w:fldCharType="separate"/>
      </w:r>
      <w:r>
        <w:rPr>
          <w:rFonts w:hint="eastAsia" w:ascii="宋体" w:hAnsi="宋体" w:eastAsia="宋体" w:cs="宋体"/>
          <w:color w:val="auto"/>
          <w:kern w:val="0"/>
          <w:sz w:val="21"/>
          <w:szCs w:val="21"/>
          <w:highlight w:val="none"/>
          <w:lang w:val="en-US" w:eastAsia="zh-CN"/>
        </w:rPr>
        <w:t>⑧</w:t>
      </w:r>
      <w:r>
        <w:rPr>
          <w:rFonts w:hint="eastAsia" w:ascii="宋体" w:hAnsi="宋体" w:eastAsia="宋体" w:cs="宋体"/>
          <w:color w:val="auto"/>
          <w:kern w:val="0"/>
          <w:sz w:val="21"/>
          <w:szCs w:val="21"/>
          <w:highlight w:val="none"/>
          <w:lang w:val="en-US" w:eastAsia="zh-CN"/>
        </w:rPr>
        <w:fldChar w:fldCharType="end"/>
      </w:r>
      <w:r>
        <w:rPr>
          <w:rFonts w:hint="eastAsia" w:ascii="宋体" w:hAnsi="宋体" w:eastAsia="宋体" w:cs="宋体"/>
          <w:color w:val="auto"/>
          <w:kern w:val="0"/>
          <w:sz w:val="21"/>
          <w:szCs w:val="21"/>
          <w:highlight w:val="none"/>
          <w:lang w:val="en-US" w:eastAsia="zh-CN"/>
        </w:rPr>
        <w:t>包8：中国民航大学宁河校区指定地点（特殊情况以合同为准）。</w:t>
      </w:r>
    </w:p>
    <w:p w14:paraId="3DF38747">
      <w:pPr>
        <w:autoSpaceDE w:val="0"/>
        <w:autoSpaceDN w:val="0"/>
        <w:adjustRightInd w:val="0"/>
        <w:snapToGrid w:val="0"/>
        <w:spacing w:line="360" w:lineRule="auto"/>
        <w:ind w:firstLine="420" w:firstLineChars="200"/>
        <w:rPr>
          <w:rFonts w:hint="eastAsia" w:ascii="宋体" w:hAnsi="宋体" w:eastAsia="宋体" w:cs="宋体"/>
          <w:color w:val="auto"/>
          <w:szCs w:val="21"/>
          <w:highlight w:val="none"/>
        </w:rPr>
      </w:pPr>
    </w:p>
    <w:p w14:paraId="7171A87F">
      <w:pPr>
        <w:pStyle w:val="2"/>
        <w:adjustRightIn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（3）配送要求：货物的供货工作,符合国家标准、行业规范和合同等相关文件的要求（特殊情况以合同为准）。</w:t>
      </w:r>
    </w:p>
    <w:p w14:paraId="46E40E79">
      <w:pPr>
        <w:adjustRightInd w:val="0"/>
        <w:snapToGrid w:val="0"/>
        <w:spacing w:line="24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1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①</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包1：需要将学生校服按照班级打包好并运送到各学院宿舍楼下，宁河校区预计1000人，东丽校区预计5000人。</w:t>
      </w:r>
    </w:p>
    <w:p w14:paraId="64AD1205">
      <w:pPr>
        <w:pStyle w:val="5"/>
        <w:spacing w:line="24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2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②</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包2：需要在学生军训前一天将货物送到中国民航大学校内，宁河校区预计1500人，东丽校区预计5000人。</w:t>
      </w:r>
    </w:p>
    <w:p w14:paraId="3CE9C619">
      <w:pPr>
        <w:pStyle w:val="5"/>
        <w:spacing w:line="24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3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③</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包3：交货时，每套服装均粘贴学生姓名，以班级为单位打包便于分发。投标人须派专人入校安排发放，采购人协调组织学生以班级为单位依次领取。</w:t>
      </w:r>
    </w:p>
    <w:p w14:paraId="010FB086">
      <w:pPr>
        <w:pStyle w:val="5"/>
        <w:spacing w:line="24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4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④</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包4：交货时，每套服装均粘贴学生姓名，以班级为单位打包便于分发。投标人须派专人入校安排发放，采购人协调组织学生以班级为单位依次领取。</w:t>
      </w:r>
    </w:p>
    <w:p w14:paraId="5D402044">
      <w:pPr>
        <w:pStyle w:val="5"/>
        <w:spacing w:line="24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5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⑤</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包5：交货时，每套鞋子均粘贴学生姓名，以班级为单位打包便于分发。投标人须派专人入校安排发放，采购人协调组织学生以班级为单位依次领取。</w:t>
      </w:r>
    </w:p>
    <w:p w14:paraId="576F68D1">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6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⑥</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包6：交货时，每套服装均粘贴学生姓名，以班级为单位打包便于分发。投标人须派专人入校安排发放，采购人协调组织学生以班级为单位依次领取。</w:t>
      </w:r>
    </w:p>
    <w:p w14:paraId="0698D6D3">
      <w:pPr>
        <w:pStyle w:val="5"/>
        <w:spacing w:line="24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7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⑦</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包7：交货时，每套服装需有学生姓名，班级，每套服装内包装为塑料袋。外包装需贴清单，注明××学院、××班级、及学生姓名和服装型号。</w:t>
      </w:r>
    </w:p>
    <w:p w14:paraId="2BE7D479">
      <w:pPr>
        <w:pStyle w:val="5"/>
        <w:rPr>
          <w:rFonts w:hint="eastAsia" w:ascii="宋体" w:hAnsi="宋体" w:eastAsia="宋体" w:cs="宋体"/>
          <w:color w:val="auto"/>
          <w:highlight w:val="none"/>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8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⑧</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8：根据采购人要求，供应的所有货物需打包装箱并标明详细单位名称（精确到具体班级）、装箱清单；服装类、鞋类、帽类对供给同一人的所有货物需独立包装并标明单位、姓名及号型。送货上门，送至指定地点并卸载入库。</w:t>
      </w:r>
    </w:p>
    <w:p w14:paraId="5C127808">
      <w:pPr>
        <w:pStyle w:val="2"/>
        <w:adjustRightInd w:val="0"/>
        <w:ind w:firstLine="420" w:firstLineChars="200"/>
        <w:rPr>
          <w:rFonts w:hint="eastAsia" w:ascii="宋体" w:hAnsi="宋体" w:eastAsia="宋体" w:cs="宋体"/>
          <w:color w:val="auto"/>
          <w:sz w:val="21"/>
          <w:szCs w:val="21"/>
          <w:highlight w:val="none"/>
        </w:rPr>
      </w:pPr>
    </w:p>
    <w:p w14:paraId="63FEEE84">
      <w:pPr>
        <w:autoSpaceDE w:val="0"/>
        <w:autoSpaceDN w:val="0"/>
        <w:adjustRightInd w:val="0"/>
        <w:snapToGrid w:val="0"/>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）质量</w:t>
      </w:r>
      <w:r>
        <w:rPr>
          <w:rFonts w:hint="eastAsia" w:ascii="宋体" w:hAnsi="宋体" w:eastAsia="宋体" w:cs="宋体"/>
          <w:bCs/>
          <w:color w:val="auto"/>
          <w:szCs w:val="21"/>
          <w:highlight w:val="none"/>
        </w:rPr>
        <w:t>达到国家、地方和行业现行规定合格标准，同时满足招标文件规定的所有技术需求。投标人应提供所代表品牌原装、全新、符合国家及采购方提出的有关质量标准的产品。</w:t>
      </w:r>
    </w:p>
    <w:p w14:paraId="52D4595A">
      <w:pPr>
        <w:pStyle w:val="2"/>
        <w:adjustRightIn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）采购人有权要求投标人就产品的合法进货渠道进行说明；采购人认为有必要的，投标人应提供有效的承诺材料。</w:t>
      </w:r>
    </w:p>
    <w:p w14:paraId="2E33301D">
      <w:pPr>
        <w:pStyle w:val="2"/>
        <w:adjustRightIn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）其他要求：</w:t>
      </w:r>
    </w:p>
    <w:p w14:paraId="14973C02">
      <w:pPr>
        <w:adjustRightInd w:val="0"/>
        <w:snapToGrid w:val="0"/>
        <w:spacing w:line="240" w:lineRule="auto"/>
        <w:ind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1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①</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包1：</w:t>
      </w:r>
    </w:p>
    <w:p w14:paraId="2053C737">
      <w:pPr>
        <w:adjustRightInd w:val="0"/>
        <w:snapToGrid w:val="0"/>
        <w:spacing w:line="240" w:lineRule="auto"/>
        <w:ind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1）售后服务标准及要求：</w:t>
      </w:r>
    </w:p>
    <w:p w14:paraId="4307881F">
      <w:pPr>
        <w:adjustRightInd w:val="0"/>
        <w:snapToGrid w:val="0"/>
        <w:spacing w:line="240" w:lineRule="auto"/>
        <w:ind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学生在服装试穿后，出现因尺寸等原因不合身时，供货商需要在一周内给修改或更换。</w:t>
      </w:r>
    </w:p>
    <w:p w14:paraId="7B2DF91C">
      <w:pPr>
        <w:adjustRightInd w:val="0"/>
        <w:snapToGrid w:val="0"/>
        <w:spacing w:line="240" w:lineRule="auto"/>
        <w:ind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2）售后服务效率要求：</w:t>
      </w:r>
    </w:p>
    <w:p w14:paraId="23602956">
      <w:pPr>
        <w:adjustRightInd w:val="0"/>
        <w:snapToGrid w:val="0"/>
        <w:spacing w:line="240" w:lineRule="auto"/>
        <w:ind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供货商需要在售后两周内完成所有学生问题校服的处理。</w:t>
      </w:r>
    </w:p>
    <w:p w14:paraId="45637A48">
      <w:pPr>
        <w:adjustRightInd w:val="0"/>
        <w:snapToGrid w:val="0"/>
        <w:spacing w:line="240" w:lineRule="auto"/>
        <w:ind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供货商在售后需提供足够两年的校服配件以便学生进行购买更换。</w:t>
      </w:r>
    </w:p>
    <w:p w14:paraId="1F341DDE">
      <w:pPr>
        <w:adjustRightInd w:val="0"/>
        <w:snapToGrid w:val="0"/>
        <w:spacing w:line="240" w:lineRule="auto"/>
        <w:ind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3）购买点位要求：</w:t>
      </w:r>
    </w:p>
    <w:p w14:paraId="7643B4C9">
      <w:pPr>
        <w:adjustRightInd w:val="0"/>
        <w:snapToGrid w:val="0"/>
        <w:spacing w:line="24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kern w:val="0"/>
          <w:sz w:val="21"/>
          <w:szCs w:val="21"/>
          <w:highlight w:val="none"/>
          <w:lang w:val="en-US" w:eastAsia="zh-CN"/>
        </w:rPr>
        <w:t>供货商需要在东丽校区的南北区各设置2个服装购买点位，需要在宁河校区设置1个服装购买点位。</w:t>
      </w:r>
    </w:p>
    <w:p w14:paraId="2C33779D">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2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②</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包2：</w:t>
      </w:r>
    </w:p>
    <w:p w14:paraId="384B89BA">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1）售后服务标准及要求：</w:t>
      </w:r>
    </w:p>
    <w:p w14:paraId="06997FB5">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学生在服装试穿后，出现因尺寸等原因不合身时，供货商需要当天进行修改或更换。</w:t>
      </w:r>
    </w:p>
    <w:p w14:paraId="6D02FDB0">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2）售后服务效率要求：</w:t>
      </w:r>
    </w:p>
    <w:p w14:paraId="05878116">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供货商需要在军训期间对出现问题的服装进行随时更换。</w:t>
      </w:r>
    </w:p>
    <w:p w14:paraId="09A5FAF0">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供货商在售后需提供足够两年的校服配件以便学生进行购买更换。</w:t>
      </w:r>
    </w:p>
    <w:p w14:paraId="6E326011">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3）购买点位要求：</w:t>
      </w:r>
    </w:p>
    <w:p w14:paraId="5DF75508">
      <w:pPr>
        <w:pStyle w:val="5"/>
        <w:spacing w:line="24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kern w:val="0"/>
          <w:sz w:val="21"/>
          <w:szCs w:val="21"/>
          <w:highlight w:val="none"/>
          <w:lang w:val="en-US" w:eastAsia="zh-CN"/>
        </w:rPr>
        <w:t>供货商需要在东丽校区的南北区各设置2个服装购买点位，需要在宁河校区设置1个服装购买点位。</w:t>
      </w:r>
    </w:p>
    <w:p w14:paraId="3E5CCF99">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3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③</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包3：</w:t>
      </w:r>
    </w:p>
    <w:p w14:paraId="037008D5">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1）乙方与甲方协商入校量体时间，由甲方协调场地，调度学生现场量体。乙方须将量体人员号型、姓名、性别、班级情况等相关资料做好储存和保管工作，数据确认后甲方、乙方双方各持一套。</w:t>
      </w:r>
    </w:p>
    <w:p w14:paraId="05E37E21">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2）送货后，甲方如发现服装有质量问题或者交付的服装不符合合同规定或穿着要求，乙方应立即采取相应售后服务(回修)措施或免费更换符合质量要求的产品，并于7天(日历天数)内完成相关工作。</w:t>
      </w:r>
    </w:p>
    <w:p w14:paraId="43BEC821">
      <w:pPr>
        <w:pStyle w:val="5"/>
        <w:spacing w:line="240" w:lineRule="auto"/>
        <w:rPr>
          <w:rFonts w:hint="eastAsia" w:ascii="宋体" w:hAnsi="宋体" w:eastAsia="宋体" w:cs="宋体"/>
          <w:color w:val="auto"/>
          <w:kern w:val="0"/>
          <w:sz w:val="21"/>
          <w:szCs w:val="21"/>
          <w:highlight w:val="none"/>
          <w:lang w:val="en-US" w:eastAsia="zh-CN"/>
        </w:rPr>
      </w:pPr>
      <w:bookmarkStart w:id="4" w:name="OLE_LINK33"/>
      <w:r>
        <w:rPr>
          <w:rFonts w:hint="eastAsia" w:ascii="宋体" w:hAnsi="宋体" w:eastAsia="宋体" w:cs="宋体"/>
          <w:color w:val="auto"/>
          <w:kern w:val="0"/>
          <w:sz w:val="21"/>
          <w:szCs w:val="21"/>
          <w:highlight w:val="none"/>
          <w:lang w:val="en-US" w:eastAsia="zh-CN"/>
        </w:rPr>
        <w:t>3）产品免费质量保证期为货物验收合格后6个月。所有服装调换、返修率不高于5%，应在发货后两周内完成。在质保期内，非人为原因造成的服装质量问题，乙方须派专人在 2 小时内与采购人进行沟通处置。正常穿着(不得在恶劣的环境)情况下，非人为因素造成，如果出现质量问题乙方负责即时包修。乙方应保证对以上出现问题的产品在7天内返修或退换结束并送达指定地点。所产生运费及相关费用乙方承担。</w:t>
      </w:r>
    </w:p>
    <w:p w14:paraId="045CD7B6">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4）质保期内针对返修、退还方案例如，定制纽扣、肩章等因脱落遗失均提供免费包修包换。</w:t>
      </w:r>
    </w:p>
    <w:p w14:paraId="450557B5">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4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④</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包4：</w:t>
      </w:r>
    </w:p>
    <w:p w14:paraId="79761F07">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1）乙方与甲方协商入校量体时间，由甲方协调场地，调度学生现场量体。乙方须将量体人员号型、姓名、性别、班级情况等相关资料做好储存和保管工作，数据确认后甲方、乙方双方各持一套。</w:t>
      </w:r>
    </w:p>
    <w:p w14:paraId="5E1A1FDD">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2）送货后，甲方如发现服装有质量问题或者交付的服装不符合合同规定或穿着要求，乙方应立即采取相应售后服务(回修)措施或免费更换符合质量要求的产品，并于7天(日历天数)内完成相关工作。</w:t>
      </w:r>
    </w:p>
    <w:p w14:paraId="2757A169">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3）产品免费质量保证期为货物验收合格后6个月。所有服装调换、返修率不高于5%，应在发货后两周内完成。在质保期内，非人为原因造成的服装质量问题，乙方须派专人在 2 小时内与采购人进行沟通处置。正常穿着(不得在恶劣的环境)情况下，非人为因素造成，如果出现质量问题乙方负责即时包修。乙方应保证对以上出现问题的产品在7天内返修或退换结束并送达指定地点。所产生运费及相关费用乙方承担。</w:t>
      </w:r>
    </w:p>
    <w:p w14:paraId="1540B698">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5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⑤</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包5：</w:t>
      </w:r>
    </w:p>
    <w:p w14:paraId="461B51BE">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1）乙方与甲方协商入校量体时间，由甲方协调场地，调度学生现场量体。乙方须将量体人员号型、姓名、性别、班级情况等相关资料做好储存和保管工作，数据确认后甲方、乙方双方各持一套。</w:t>
      </w:r>
    </w:p>
    <w:p w14:paraId="29E14439">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2）送货后，甲方如发现服装有质量问题或者交付的服装不符合合同规定或穿着要求，乙方应立即采取相应售后服务(回修)措施或免费更换符合质量要求的产品，并于7天(日历天数)内完成相关工作。</w:t>
      </w:r>
    </w:p>
    <w:p w14:paraId="2D634F4E">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3）产品免费质量保证期为货物验收合格后6个月。所有服装调换、返修率不高于5%，应在发货后两周内完成。在质保期内，非人为原因造成的服装质量问题，乙方须派专人在 2 小时内与采购人进行沟通处置。正常穿着(不得在恶劣的环境)情况下，非人为因素造成，如果出现质量问题乙方负责即时包修。乙方应保证对以上出现问题的产品在7天内返修或退换结束并送达指定地点。所产生运费及相关费用乙方承担。</w:t>
      </w:r>
    </w:p>
    <w:p w14:paraId="623E148A">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4）在发放未穿过的鞋时，如发现每个包装盒内两只顺向、尺码大小不一、款式两样等异常情况，保证退换。</w:t>
      </w:r>
    </w:p>
    <w:p w14:paraId="64BDAED3">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6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⑥</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包6：</w:t>
      </w:r>
    </w:p>
    <w:p w14:paraId="719A52BE">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1）乙方与甲方协商入校量体时间，由甲方协调场地，调度学生现场量体。乙方须将量体人员号型、姓名、性别、班级情况等相关资料做好储存和保管工作，数据确认后甲方、乙方双方各持一套。</w:t>
      </w:r>
    </w:p>
    <w:p w14:paraId="748365FF">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2）送货后，甲方如发现服装有质量问题或者交付的服装不符合合同规定或穿着要求，乙方应立即采取相应售后服务(回修)措施或免费更换符合质量要求的产品，并于7天(日历天数)内完成相关工作。</w:t>
      </w:r>
    </w:p>
    <w:p w14:paraId="6ACF9222">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3）产品免费质量保证期为货物验收合格后6个月。所有服装调换、返修率不高于5%，应在发货后两周内完成。在质保期内，非人为原因造成的服装质量问题，乙方须派专人在 2 小时内与采购人进行沟通处置。正常穿着(不得在恶劣的环境)情况下，非人为因素造成，如果出现质量问题乙方负责即时包修。乙方应保证对以上出现问题的产品在7天内返修或退换结束并送达指定地点。所产生运费及相关费用乙方承担。</w:t>
      </w:r>
    </w:p>
    <w:p w14:paraId="0F43BDC3">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4）质保期内针对返修、退还方案例如，定制纽扣等因脱落遗失均提供免费包修包换。</w:t>
      </w:r>
    </w:p>
    <w:p w14:paraId="41EA18DC">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5）在发放未穿过的形体鞋时，如发现每个包装盒内两只顺向、尺码大小不一、款式两样等异常情况，保证退换。</w:t>
      </w:r>
    </w:p>
    <w:p w14:paraId="17012910">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7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⑦</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包7：</w:t>
      </w:r>
    </w:p>
    <w:p w14:paraId="5DF1C9A6">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1）提供上门量体裁衣、送货上门、上门返修服务；</w:t>
      </w:r>
    </w:p>
    <w:p w14:paraId="1D6E6B75">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2）服装返修率不高于2%。对于不合体或者质量问题的服装，应由供应商在规定时间内免费完成补充量体，并于一个月内完成所有修改并交付采购人；</w:t>
      </w:r>
    </w:p>
    <w:p w14:paraId="2571D1C9">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3）每学期供应商免费上门服务一次，对于体型变化的学生进行补充量体及修补工作；</w:t>
      </w:r>
    </w:p>
    <w:p w14:paraId="27872764">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4）交货时同时提交成衣主料的合格检测报告。</w:t>
      </w:r>
    </w:p>
    <w:p w14:paraId="206846AC">
      <w:pPr>
        <w:pStyle w:val="5"/>
        <w:rPr>
          <w:rFonts w:hint="eastAsia" w:ascii="宋体" w:hAnsi="宋体" w:eastAsia="宋体" w:cs="宋体"/>
          <w:color w:val="auto"/>
          <w:highlight w:val="none"/>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8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⑧</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包8：投标人需在生产前与采购人进行量体确认，针对所需供应的所有货物，对所有人员进行量体记录，并按照记录尺寸准确供货。</w:t>
      </w:r>
    </w:p>
    <w:p w14:paraId="45F59C7A">
      <w:pPr>
        <w:pStyle w:val="2"/>
        <w:adjustRightInd w:val="0"/>
        <w:ind w:firstLine="420" w:firstLineChars="200"/>
        <w:rPr>
          <w:rFonts w:hint="eastAsia" w:ascii="宋体" w:hAnsi="宋体" w:eastAsia="宋体" w:cs="宋体"/>
          <w:color w:val="auto"/>
          <w:sz w:val="21"/>
          <w:szCs w:val="21"/>
          <w:highlight w:val="none"/>
        </w:rPr>
      </w:pPr>
    </w:p>
    <w:p w14:paraId="15DFF0A3">
      <w:pPr>
        <w:pStyle w:val="12"/>
        <w:adjustRightInd w:val="0"/>
        <w:snapToGrid w:val="0"/>
        <w:spacing w:line="360" w:lineRule="auto"/>
        <w:jc w:val="both"/>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rPr>
        <w:t>★</w:t>
      </w:r>
      <w:bookmarkEnd w:id="4"/>
      <w:r>
        <w:rPr>
          <w:rFonts w:hint="eastAsia" w:ascii="宋体" w:hAnsi="宋体" w:eastAsia="宋体" w:cs="宋体"/>
          <w:b/>
          <w:bCs/>
          <w:color w:val="auto"/>
          <w:sz w:val="22"/>
          <w:szCs w:val="28"/>
          <w:highlight w:val="none"/>
        </w:rPr>
        <w:t>3.付款方式</w:t>
      </w:r>
    </w:p>
    <w:p w14:paraId="30EAEFDF">
      <w:pPr>
        <w:adjustRightInd w:val="0"/>
        <w:snapToGrid w:val="0"/>
        <w:spacing w:line="24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1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①</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包1：学生在拿到校服和军训服并试穿无问题后，双方组织验收后，学生现场购买、现场交费。（特殊情况以合同为准）</w:t>
      </w:r>
    </w:p>
    <w:p w14:paraId="66A4EE12">
      <w:pPr>
        <w:pStyle w:val="5"/>
        <w:spacing w:line="24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2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②</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包2：学生在拿到校服和军训服并试穿无问题后，双方组织验收后，学生现场购买、现场交费。（特殊情况以合同为准）</w:t>
      </w:r>
    </w:p>
    <w:p w14:paraId="4470452B">
      <w:pPr>
        <w:pStyle w:val="5"/>
        <w:spacing w:line="24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3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③</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3：学生在收到服装并验收合格后（包括有问题的服装回修完毕后）的30日内，由采购人的学生通过支付宝等方式向供应商直接支付费用，采购人协助组织学生在集中的时间段内自行支付并将支付凭证截屏汇总到班长处，投标人根据学生的需要开具相关票据。（特殊情况以合同为准）</w:t>
      </w:r>
    </w:p>
    <w:p w14:paraId="5E2DAA56">
      <w:pPr>
        <w:pStyle w:val="5"/>
        <w:spacing w:line="24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4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④</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4：学生在收到服装并验收合格后（包括有问题的服装回修完毕后）的30日内，由采购人的学生通过支付宝等方式向供应商直接支付费用，采购人协助组织学生在集中的时间段内自行支付并将支付凭证截屏汇总到班长处，投标人根据学生的需要开具相关票据。（特殊情况以合同为准）</w:t>
      </w:r>
    </w:p>
    <w:p w14:paraId="5441E410">
      <w:pPr>
        <w:pStyle w:val="5"/>
        <w:spacing w:line="24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5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⑤</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5：学生在收到服装并验收合格后（包括有问题的服装回修完毕后）的30日内，由采购人的学生通过支付宝等方式向供应商直接支付费用，采购人协助组织学生在集中的时间段内自行支付并将支付凭证截屏汇总到班长处，投标人根据学生的需要开具相关票据。（特殊情况以合同为准）</w:t>
      </w:r>
    </w:p>
    <w:p w14:paraId="6CE2E97F">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6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⑥</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6：学生在收到服装并验收合格后（包括有问题的服装回修完毕后）的30日内，由采购人的学生通过支付宝等方式向供应商直接支付费用，采购人协助组织学生在集中的时间段内自行支付并将支付凭证截屏汇总到班长处，投标人根据学生的需要开具相关票据。（特殊情况以合同为准）</w:t>
      </w:r>
    </w:p>
    <w:p w14:paraId="62DE8A31">
      <w:pPr>
        <w:pStyle w:val="5"/>
        <w:spacing w:line="24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7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⑦</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包7：学生自愿购买、现场交费。（特殊情况以合同为准）</w:t>
      </w:r>
    </w:p>
    <w:p w14:paraId="4C904745">
      <w:pPr>
        <w:pStyle w:val="5"/>
        <w:rPr>
          <w:rFonts w:hint="eastAsia" w:ascii="宋体" w:hAnsi="宋体" w:eastAsia="宋体" w:cs="宋体"/>
          <w:color w:val="auto"/>
          <w:highlight w:val="none"/>
        </w:rPr>
      </w:pP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 8 \* GB3 \* MERGEFORMAT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highlight w:val="none"/>
        </w:rPr>
        <w:t>⑧</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kern w:val="0"/>
          <w:sz w:val="21"/>
          <w:szCs w:val="21"/>
          <w:highlight w:val="none"/>
          <w:lang w:val="en-US" w:eastAsia="zh-CN"/>
        </w:rPr>
        <w:t>包8：飞行制服为飞行学员自费购买，由飞行分校组织学员收货验收合格后，学员按照中标单价向中标人支付服装费用。（特殊情况以合同为准）</w:t>
      </w:r>
    </w:p>
    <w:p w14:paraId="63B21AA5">
      <w:pPr>
        <w:tabs>
          <w:tab w:val="left" w:pos="360"/>
        </w:tabs>
        <w:adjustRightInd w:val="0"/>
        <w:snapToGrid w:val="0"/>
        <w:spacing w:line="360" w:lineRule="auto"/>
        <w:ind w:firstLine="359" w:firstLineChars="171"/>
        <w:rPr>
          <w:rFonts w:hint="eastAsia" w:ascii="宋体" w:hAnsi="宋体" w:eastAsia="宋体" w:cs="宋体"/>
          <w:color w:val="auto"/>
          <w:szCs w:val="21"/>
          <w:highlight w:val="none"/>
        </w:rPr>
      </w:pPr>
    </w:p>
    <w:p w14:paraId="49F87136">
      <w:pPr>
        <w:pStyle w:val="12"/>
        <w:adjustRightInd w:val="0"/>
        <w:snapToGrid w:val="0"/>
        <w:spacing w:line="360" w:lineRule="auto"/>
        <w:jc w:val="both"/>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rPr>
        <w:t>4.履约保证金</w:t>
      </w:r>
    </w:p>
    <w:p w14:paraId="09E79B53">
      <w:pPr>
        <w:autoSpaceDE w:val="0"/>
        <w:autoSpaceDN w:val="0"/>
        <w:adjustRightInd w:val="0"/>
        <w:snapToGrid w:val="0"/>
        <w:spacing w:line="360" w:lineRule="auto"/>
        <w:ind w:firstLine="422" w:firstLineChars="200"/>
        <w:rPr>
          <w:rFonts w:hint="eastAsia" w:ascii="宋体" w:hAnsi="宋体" w:eastAsia="宋体" w:cs="宋体"/>
          <w:color w:val="auto"/>
          <w:kern w:val="0"/>
          <w:szCs w:val="21"/>
          <w:highlight w:val="none"/>
        </w:rPr>
      </w:pPr>
      <w:bookmarkStart w:id="5" w:name="OLE_LINK68"/>
      <w:bookmarkStart w:id="6" w:name="OLE_LINK35"/>
      <w:bookmarkStart w:id="7" w:name="OLE_LINK40"/>
      <w:r>
        <w:rPr>
          <w:rFonts w:hint="eastAsia" w:ascii="宋体" w:hAnsi="宋体" w:eastAsia="宋体" w:cs="宋体"/>
          <w:b/>
          <w:bCs/>
          <w:color w:val="auto"/>
          <w:szCs w:val="21"/>
          <w:highlight w:val="none"/>
        </w:rPr>
        <w:t>★</w:t>
      </w:r>
      <w:bookmarkEnd w:id="5"/>
      <w:bookmarkEnd w:id="6"/>
      <w:bookmarkEnd w:id="7"/>
      <w:r>
        <w:rPr>
          <w:rFonts w:hint="eastAsia" w:ascii="宋体" w:hAnsi="宋体" w:eastAsia="宋体" w:cs="宋体"/>
          <w:color w:val="auto"/>
          <w:szCs w:val="21"/>
          <w:highlight w:val="none"/>
        </w:rPr>
        <w:t>（1）投标人在合同签订后</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个工作日内，提交履约保证金至采购人指定账户。</w:t>
      </w:r>
      <w:r>
        <w:rPr>
          <w:rFonts w:hint="eastAsia" w:ascii="宋体" w:hAnsi="宋体" w:eastAsia="宋体" w:cs="宋体"/>
          <w:color w:val="auto"/>
          <w:kern w:val="0"/>
          <w:szCs w:val="21"/>
          <w:highlight w:val="none"/>
        </w:rPr>
        <w:t>项目验收合格后退还履约保证金。</w:t>
      </w:r>
    </w:p>
    <w:p w14:paraId="46370134">
      <w:pPr>
        <w:autoSpaceDE w:val="0"/>
        <w:autoSpaceDN w:val="0"/>
        <w:adjustRightInd w:val="0"/>
        <w:snapToGrid w:val="0"/>
        <w:spacing w:line="360" w:lineRule="auto"/>
        <w:ind w:firstLine="420" w:firstLineChars="20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lang w:eastAsia="zh-CN"/>
        </w:rPr>
        <w:t>）履约保证金的金额：</w:t>
      </w:r>
    </w:p>
    <w:p w14:paraId="40F8A4D8">
      <w:pPr>
        <w:autoSpaceDE w:val="0"/>
        <w:autoSpaceDN w:val="0"/>
        <w:adjustRightInd w:val="0"/>
        <w:snapToGrid w:val="0"/>
        <w:spacing w:line="360" w:lineRule="auto"/>
        <w:ind w:firstLine="420" w:firstLineChars="20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val="en-US" w:eastAsia="zh-CN"/>
        </w:rPr>
        <w:t>包1：</w:t>
      </w:r>
      <w:r>
        <w:rPr>
          <w:rFonts w:hint="eastAsia" w:ascii="宋体" w:hAnsi="宋体" w:eastAsia="宋体" w:cs="宋体"/>
          <w:color w:val="auto"/>
          <w:kern w:val="0"/>
          <w:szCs w:val="21"/>
          <w:highlight w:val="none"/>
          <w:lang w:eastAsia="zh-CN"/>
        </w:rPr>
        <w:t>中标金额5%；</w:t>
      </w:r>
    </w:p>
    <w:p w14:paraId="7A7669B4">
      <w:pPr>
        <w:autoSpaceDE w:val="0"/>
        <w:autoSpaceDN w:val="0"/>
        <w:adjustRightInd w:val="0"/>
        <w:snapToGrid w:val="0"/>
        <w:spacing w:line="360" w:lineRule="auto"/>
        <w:ind w:firstLine="420" w:firstLineChars="20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val="en-US" w:eastAsia="zh-CN"/>
        </w:rPr>
        <w:t>包2：</w:t>
      </w:r>
      <w:r>
        <w:rPr>
          <w:rFonts w:hint="eastAsia" w:ascii="宋体" w:hAnsi="宋体" w:eastAsia="宋体" w:cs="宋体"/>
          <w:color w:val="auto"/>
          <w:kern w:val="0"/>
          <w:szCs w:val="21"/>
          <w:highlight w:val="none"/>
          <w:lang w:eastAsia="zh-CN"/>
        </w:rPr>
        <w:t>中标金额5%；</w:t>
      </w:r>
    </w:p>
    <w:p w14:paraId="0694BCA2">
      <w:pPr>
        <w:autoSpaceDE w:val="0"/>
        <w:autoSpaceDN w:val="0"/>
        <w:adjustRightInd w:val="0"/>
        <w:snapToGrid w:val="0"/>
        <w:spacing w:line="360" w:lineRule="auto"/>
        <w:ind w:firstLine="420" w:firstLineChars="20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val="en-US" w:eastAsia="zh-CN"/>
        </w:rPr>
        <w:t>包3：</w:t>
      </w:r>
      <w:r>
        <w:rPr>
          <w:rFonts w:hint="eastAsia" w:ascii="宋体" w:hAnsi="宋体" w:eastAsia="宋体" w:cs="宋体"/>
          <w:color w:val="auto"/>
          <w:kern w:val="0"/>
          <w:szCs w:val="21"/>
          <w:highlight w:val="none"/>
          <w:lang w:eastAsia="zh-CN"/>
        </w:rPr>
        <w:t>中标金额</w:t>
      </w:r>
      <w:r>
        <w:rPr>
          <w:rFonts w:hint="eastAsia" w:ascii="宋体" w:hAnsi="宋体" w:eastAsia="宋体" w:cs="宋体"/>
          <w:color w:val="auto"/>
          <w:kern w:val="0"/>
          <w:szCs w:val="21"/>
          <w:highlight w:val="none"/>
          <w:lang w:val="en-US" w:eastAsia="zh-CN"/>
        </w:rPr>
        <w:t>10</w:t>
      </w:r>
      <w:r>
        <w:rPr>
          <w:rFonts w:hint="eastAsia" w:ascii="宋体" w:hAnsi="宋体" w:eastAsia="宋体" w:cs="宋体"/>
          <w:color w:val="auto"/>
          <w:kern w:val="0"/>
          <w:szCs w:val="21"/>
          <w:highlight w:val="none"/>
          <w:lang w:eastAsia="zh-CN"/>
        </w:rPr>
        <w:t>%；</w:t>
      </w:r>
    </w:p>
    <w:p w14:paraId="3794FC8A">
      <w:pPr>
        <w:autoSpaceDE w:val="0"/>
        <w:autoSpaceDN w:val="0"/>
        <w:adjustRightInd w:val="0"/>
        <w:snapToGrid w:val="0"/>
        <w:spacing w:line="360" w:lineRule="auto"/>
        <w:ind w:firstLine="420" w:firstLineChars="20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val="en-US" w:eastAsia="zh-CN"/>
        </w:rPr>
        <w:t>包4：</w:t>
      </w:r>
      <w:r>
        <w:rPr>
          <w:rFonts w:hint="eastAsia" w:ascii="宋体" w:hAnsi="宋体" w:eastAsia="宋体" w:cs="宋体"/>
          <w:color w:val="auto"/>
          <w:kern w:val="0"/>
          <w:szCs w:val="21"/>
          <w:highlight w:val="none"/>
          <w:lang w:eastAsia="zh-CN"/>
        </w:rPr>
        <w:t>中标金额</w:t>
      </w:r>
      <w:r>
        <w:rPr>
          <w:rFonts w:hint="eastAsia" w:ascii="宋体" w:hAnsi="宋体" w:eastAsia="宋体" w:cs="宋体"/>
          <w:color w:val="auto"/>
          <w:kern w:val="0"/>
          <w:szCs w:val="21"/>
          <w:highlight w:val="none"/>
          <w:lang w:val="en-US" w:eastAsia="zh-CN"/>
        </w:rPr>
        <w:t>10</w:t>
      </w:r>
      <w:r>
        <w:rPr>
          <w:rFonts w:hint="eastAsia" w:ascii="宋体" w:hAnsi="宋体" w:eastAsia="宋体" w:cs="宋体"/>
          <w:color w:val="auto"/>
          <w:kern w:val="0"/>
          <w:szCs w:val="21"/>
          <w:highlight w:val="none"/>
          <w:lang w:eastAsia="zh-CN"/>
        </w:rPr>
        <w:t>%；</w:t>
      </w:r>
    </w:p>
    <w:p w14:paraId="17407C4A">
      <w:pPr>
        <w:autoSpaceDE w:val="0"/>
        <w:autoSpaceDN w:val="0"/>
        <w:adjustRightInd w:val="0"/>
        <w:snapToGrid w:val="0"/>
        <w:spacing w:line="360" w:lineRule="auto"/>
        <w:ind w:firstLine="420" w:firstLineChars="20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val="en-US" w:eastAsia="zh-CN"/>
        </w:rPr>
        <w:t>包5：</w:t>
      </w:r>
      <w:r>
        <w:rPr>
          <w:rFonts w:hint="eastAsia" w:ascii="宋体" w:hAnsi="宋体" w:eastAsia="宋体" w:cs="宋体"/>
          <w:color w:val="auto"/>
          <w:kern w:val="0"/>
          <w:szCs w:val="21"/>
          <w:highlight w:val="none"/>
          <w:lang w:eastAsia="zh-CN"/>
        </w:rPr>
        <w:t>中标金额</w:t>
      </w:r>
      <w:r>
        <w:rPr>
          <w:rFonts w:hint="eastAsia" w:ascii="宋体" w:hAnsi="宋体" w:eastAsia="宋体" w:cs="宋体"/>
          <w:color w:val="auto"/>
          <w:kern w:val="0"/>
          <w:szCs w:val="21"/>
          <w:highlight w:val="none"/>
          <w:lang w:val="en-US" w:eastAsia="zh-CN"/>
        </w:rPr>
        <w:t>10</w:t>
      </w:r>
      <w:r>
        <w:rPr>
          <w:rFonts w:hint="eastAsia" w:ascii="宋体" w:hAnsi="宋体" w:eastAsia="宋体" w:cs="宋体"/>
          <w:color w:val="auto"/>
          <w:kern w:val="0"/>
          <w:szCs w:val="21"/>
          <w:highlight w:val="none"/>
          <w:lang w:eastAsia="zh-CN"/>
        </w:rPr>
        <w:t>%；</w:t>
      </w:r>
    </w:p>
    <w:p w14:paraId="7873E847">
      <w:pPr>
        <w:autoSpaceDE w:val="0"/>
        <w:autoSpaceDN w:val="0"/>
        <w:adjustRightInd w:val="0"/>
        <w:snapToGrid w:val="0"/>
        <w:spacing w:line="360" w:lineRule="auto"/>
        <w:ind w:firstLine="420" w:firstLineChars="20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val="en-US" w:eastAsia="zh-CN"/>
        </w:rPr>
        <w:t>包6：</w:t>
      </w:r>
      <w:r>
        <w:rPr>
          <w:rFonts w:hint="eastAsia" w:ascii="宋体" w:hAnsi="宋体" w:eastAsia="宋体" w:cs="宋体"/>
          <w:color w:val="auto"/>
          <w:kern w:val="0"/>
          <w:szCs w:val="21"/>
          <w:highlight w:val="none"/>
          <w:lang w:eastAsia="zh-CN"/>
        </w:rPr>
        <w:t>中标金额</w:t>
      </w:r>
      <w:r>
        <w:rPr>
          <w:rFonts w:hint="eastAsia" w:ascii="宋体" w:hAnsi="宋体" w:eastAsia="宋体" w:cs="宋体"/>
          <w:color w:val="auto"/>
          <w:kern w:val="0"/>
          <w:szCs w:val="21"/>
          <w:highlight w:val="none"/>
          <w:lang w:val="en-US" w:eastAsia="zh-CN"/>
        </w:rPr>
        <w:t>10</w:t>
      </w:r>
      <w:r>
        <w:rPr>
          <w:rFonts w:hint="eastAsia" w:ascii="宋体" w:hAnsi="宋体" w:eastAsia="宋体" w:cs="宋体"/>
          <w:color w:val="auto"/>
          <w:kern w:val="0"/>
          <w:szCs w:val="21"/>
          <w:highlight w:val="none"/>
          <w:lang w:eastAsia="zh-CN"/>
        </w:rPr>
        <w:t>%；</w:t>
      </w:r>
    </w:p>
    <w:p w14:paraId="0D644843">
      <w:pPr>
        <w:autoSpaceDE w:val="0"/>
        <w:autoSpaceDN w:val="0"/>
        <w:adjustRightInd w:val="0"/>
        <w:snapToGrid w:val="0"/>
        <w:spacing w:line="360" w:lineRule="auto"/>
        <w:ind w:firstLine="420" w:firstLineChars="20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val="en-US" w:eastAsia="zh-CN"/>
        </w:rPr>
        <w:t>包7：</w:t>
      </w:r>
      <w:r>
        <w:rPr>
          <w:rFonts w:hint="eastAsia" w:ascii="宋体" w:hAnsi="宋体" w:eastAsia="宋体" w:cs="宋体"/>
          <w:color w:val="auto"/>
          <w:kern w:val="0"/>
          <w:szCs w:val="21"/>
          <w:highlight w:val="none"/>
          <w:lang w:eastAsia="zh-CN"/>
        </w:rPr>
        <w:t>中标金额</w:t>
      </w:r>
      <w:r>
        <w:rPr>
          <w:rFonts w:hint="eastAsia" w:ascii="宋体" w:hAnsi="宋体" w:eastAsia="宋体" w:cs="宋体"/>
          <w:color w:val="auto"/>
          <w:kern w:val="0"/>
          <w:szCs w:val="21"/>
          <w:highlight w:val="none"/>
          <w:lang w:val="en-US" w:eastAsia="zh-CN"/>
        </w:rPr>
        <w:t>10</w:t>
      </w:r>
      <w:r>
        <w:rPr>
          <w:rFonts w:hint="eastAsia" w:ascii="宋体" w:hAnsi="宋体" w:eastAsia="宋体" w:cs="宋体"/>
          <w:color w:val="auto"/>
          <w:kern w:val="0"/>
          <w:szCs w:val="21"/>
          <w:highlight w:val="none"/>
          <w:lang w:eastAsia="zh-CN"/>
        </w:rPr>
        <w:t>%；</w:t>
      </w:r>
    </w:p>
    <w:p w14:paraId="27686306">
      <w:pPr>
        <w:autoSpaceDE w:val="0"/>
        <w:autoSpaceDN w:val="0"/>
        <w:adjustRightInd w:val="0"/>
        <w:snapToGrid w:val="0"/>
        <w:spacing w:line="360" w:lineRule="auto"/>
        <w:ind w:firstLine="420" w:firstLineChars="20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val="en-US" w:eastAsia="zh-CN"/>
        </w:rPr>
        <w:t>包8：</w:t>
      </w:r>
      <w:r>
        <w:rPr>
          <w:rFonts w:hint="eastAsia" w:ascii="宋体" w:hAnsi="宋体" w:eastAsia="宋体" w:cs="宋体"/>
          <w:color w:val="auto"/>
          <w:kern w:val="0"/>
          <w:szCs w:val="21"/>
          <w:highlight w:val="none"/>
          <w:lang w:eastAsia="zh-CN"/>
        </w:rPr>
        <w:t>中标金额5%；</w:t>
      </w:r>
    </w:p>
    <w:p w14:paraId="4475504F">
      <w:pPr>
        <w:autoSpaceDE w:val="0"/>
        <w:autoSpaceDN w:val="0"/>
        <w:adjustRightInd w:val="0"/>
        <w:snapToGrid w:val="0"/>
        <w:spacing w:line="360" w:lineRule="auto"/>
        <w:ind w:firstLine="420" w:firstLineChars="200"/>
        <w:rPr>
          <w:rFonts w:hint="eastAsia" w:ascii="宋体" w:hAnsi="宋体" w:eastAsia="宋体" w:cs="宋体"/>
          <w:color w:val="auto"/>
          <w:kern w:val="0"/>
          <w:szCs w:val="21"/>
          <w:highlight w:val="none"/>
          <w:lang w:eastAsia="zh-CN"/>
        </w:rPr>
      </w:pPr>
    </w:p>
    <w:p w14:paraId="156A7FC7">
      <w:pPr>
        <w:tabs>
          <w:tab w:val="left" w:pos="36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）履约保证金提交方式：支票、汇票、本票或者金融机构、担保机构出具的保函、电汇等非现金形式。</w:t>
      </w:r>
    </w:p>
    <w:p w14:paraId="79F025D2">
      <w:pPr>
        <w:tabs>
          <w:tab w:val="left" w:pos="36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电汇信息：</w:t>
      </w:r>
    </w:p>
    <w:p w14:paraId="22A5E75C">
      <w:pPr>
        <w:tabs>
          <w:tab w:val="left" w:pos="36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单位名称：中国民航大学</w:t>
      </w:r>
    </w:p>
    <w:p w14:paraId="28CE8EE4">
      <w:pPr>
        <w:tabs>
          <w:tab w:val="left" w:pos="36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单位地址：天津市东丽区津北公路2898号</w:t>
      </w:r>
    </w:p>
    <w:p w14:paraId="7EA946F9">
      <w:pPr>
        <w:tabs>
          <w:tab w:val="left" w:pos="36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开户行名称：工商银行天津滨海国际机场支行</w:t>
      </w:r>
    </w:p>
    <w:p w14:paraId="09FF3D7F">
      <w:pPr>
        <w:tabs>
          <w:tab w:val="left" w:pos="36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开户行地址：天津市东丽区外环线天津机场内</w:t>
      </w:r>
    </w:p>
    <w:p w14:paraId="56ACAD94">
      <w:pPr>
        <w:tabs>
          <w:tab w:val="left" w:pos="36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账号：0302015109100467065</w:t>
      </w:r>
    </w:p>
    <w:p w14:paraId="7889A4A3">
      <w:pPr>
        <w:tabs>
          <w:tab w:val="left" w:pos="360"/>
        </w:tabs>
        <w:adjustRightInd w:val="0"/>
        <w:snapToGrid w:val="0"/>
        <w:spacing w:line="360" w:lineRule="auto"/>
        <w:ind w:firstLine="420" w:firstLineChars="200"/>
        <w:rPr>
          <w:rFonts w:hint="eastAsia" w:ascii="宋体" w:hAnsi="宋体" w:eastAsia="宋体" w:cs="宋体"/>
          <w:color w:val="auto"/>
          <w:szCs w:val="21"/>
          <w:highlight w:val="none"/>
        </w:rPr>
      </w:pPr>
      <w:bookmarkStart w:id="8" w:name="OLE_LINK41"/>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）投标人自行承担与按规定提供履约保证金有关的全部费用。</w:t>
      </w:r>
    </w:p>
    <w:p w14:paraId="619B55ED">
      <w:pPr>
        <w:tabs>
          <w:tab w:val="left" w:pos="36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）投标人未能按合同规定履行其义务，采购人有权没收履约保证金。对于投标人违反采购合同约定的行为，采购人可依法追究其违约责任。</w:t>
      </w:r>
    </w:p>
    <w:bookmarkEnd w:id="8"/>
    <w:p w14:paraId="2ED7A23F">
      <w:pPr>
        <w:pStyle w:val="2"/>
        <w:adjustRightInd w:val="0"/>
        <w:ind w:firstLine="482" w:firstLineChars="200"/>
        <w:rPr>
          <w:rFonts w:hint="eastAsia" w:ascii="宋体" w:hAnsi="宋体" w:eastAsia="宋体" w:cs="宋体"/>
          <w:b/>
          <w:bCs/>
          <w:color w:val="auto"/>
          <w:highlight w:val="none"/>
        </w:rPr>
      </w:pPr>
      <w:r>
        <w:rPr>
          <w:rFonts w:hint="eastAsia" w:ascii="宋体" w:hAnsi="宋体" w:eastAsia="宋体" w:cs="宋体"/>
          <w:b/>
          <w:bCs/>
          <w:color w:val="auto"/>
          <w:highlight w:val="none"/>
        </w:rPr>
        <w:t>四、技术要求</w:t>
      </w:r>
    </w:p>
    <w:p w14:paraId="52DF241A">
      <w:pPr>
        <w:adjustRightInd w:val="0"/>
        <w:snapToGrid w:val="0"/>
        <w:spacing w:line="360" w:lineRule="auto"/>
        <w:ind w:firstLine="442" w:firstLineChars="200"/>
        <w:rPr>
          <w:rFonts w:hint="eastAsia" w:ascii="宋体" w:hAnsi="宋体" w:eastAsia="宋体" w:cs="宋体"/>
          <w:b/>
          <w:bCs/>
          <w:color w:val="auto"/>
          <w:sz w:val="22"/>
          <w:szCs w:val="28"/>
          <w:highlight w:val="none"/>
        </w:rPr>
      </w:pPr>
      <w:bookmarkStart w:id="9" w:name="OLE_LINK9"/>
      <w:r>
        <w:rPr>
          <w:rFonts w:hint="eastAsia" w:ascii="宋体" w:hAnsi="宋体" w:eastAsia="宋体" w:cs="宋体"/>
          <w:b/>
          <w:bCs/>
          <w:color w:val="auto"/>
          <w:sz w:val="22"/>
          <w:szCs w:val="28"/>
          <w:highlight w:val="none"/>
        </w:rPr>
        <w:t>1.技术指标</w:t>
      </w:r>
    </w:p>
    <w:bookmarkEnd w:id="9"/>
    <w:p w14:paraId="0E1A37E8">
      <w:pPr>
        <w:pStyle w:val="4"/>
        <w:spacing w:before="0" w:after="0" w:line="240" w:lineRule="auto"/>
        <w:jc w:val="center"/>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包1：</w:t>
      </w:r>
    </w:p>
    <w:p w14:paraId="55F04C1D">
      <w:pPr>
        <w:adjustRightInd w:val="0"/>
        <w:spacing w:line="240" w:lineRule="auto"/>
        <w:ind w:firstLine="422" w:firstLineChars="200"/>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（一）采购明细及技术参数</w:t>
      </w:r>
    </w:p>
    <w:tbl>
      <w:tblPr>
        <w:tblStyle w:val="8"/>
        <w:tblW w:w="4949" w:type="pct"/>
        <w:jc w:val="center"/>
        <w:tblLayout w:type="autofit"/>
        <w:tblCellMar>
          <w:top w:w="0" w:type="dxa"/>
          <w:left w:w="108" w:type="dxa"/>
          <w:bottom w:w="0" w:type="dxa"/>
          <w:right w:w="108" w:type="dxa"/>
        </w:tblCellMar>
      </w:tblPr>
      <w:tblGrid>
        <w:gridCol w:w="832"/>
        <w:gridCol w:w="1231"/>
        <w:gridCol w:w="847"/>
        <w:gridCol w:w="5341"/>
      </w:tblGrid>
      <w:tr w14:paraId="5597196E">
        <w:tblPrEx>
          <w:tblCellMar>
            <w:top w:w="0" w:type="dxa"/>
            <w:left w:w="108" w:type="dxa"/>
            <w:bottom w:w="0" w:type="dxa"/>
            <w:right w:w="108" w:type="dxa"/>
          </w:tblCellMar>
        </w:tblPrEx>
        <w:trPr>
          <w:trHeight w:val="510" w:hRule="atLeast"/>
          <w:jc w:val="center"/>
        </w:trPr>
        <w:tc>
          <w:tcPr>
            <w:tcW w:w="499" w:type="pct"/>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6C78546F">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序号</w:t>
            </w:r>
          </w:p>
        </w:tc>
        <w:tc>
          <w:tcPr>
            <w:tcW w:w="738" w:type="pct"/>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30DD4A64">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货物名称</w:t>
            </w:r>
          </w:p>
        </w:tc>
        <w:tc>
          <w:tcPr>
            <w:tcW w:w="508" w:type="pct"/>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1AE60685">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单位</w:t>
            </w:r>
          </w:p>
        </w:tc>
        <w:tc>
          <w:tcPr>
            <w:tcW w:w="3201" w:type="pct"/>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1E27267A">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技术参数</w:t>
            </w:r>
          </w:p>
        </w:tc>
      </w:tr>
      <w:tr w14:paraId="61047213">
        <w:tblPrEx>
          <w:tblCellMar>
            <w:top w:w="0" w:type="dxa"/>
            <w:left w:w="108" w:type="dxa"/>
            <w:bottom w:w="0" w:type="dxa"/>
            <w:right w:w="108" w:type="dxa"/>
          </w:tblCellMar>
        </w:tblPrEx>
        <w:trPr>
          <w:trHeight w:val="510" w:hRule="atLeast"/>
          <w:jc w:val="center"/>
        </w:trPr>
        <w:tc>
          <w:tcPr>
            <w:tcW w:w="499"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727161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738"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5C88700">
            <w:pPr>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rPr>
              <w:t>西装上衣</w:t>
            </w:r>
          </w:p>
        </w:tc>
        <w:tc>
          <w:tcPr>
            <w:tcW w:w="508"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D9C126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件</w:t>
            </w:r>
          </w:p>
        </w:tc>
        <w:tc>
          <w:tcPr>
            <w:tcW w:w="3201"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7A1276E">
            <w:pPr>
              <w:tabs>
                <w:tab w:val="left" w:pos="8640"/>
              </w:tabs>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★面料</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仿毛贡丝锦，克重&gt;310克，里料涤丝绸。</w:t>
            </w:r>
          </w:p>
          <w:p w14:paraId="3D018216">
            <w:pPr>
              <w:tabs>
                <w:tab w:val="left" w:pos="8640"/>
              </w:tabs>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★样式</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平驳颂三粒扣（大铜扣）正装袖，叠开叉（三小粒扣），绱领平服无横扭，绱袖圆顺，每道缝份组合平顺，门襟垂直不反翘，长短对称，及肩袢。口袋高低左右一致，手针扦缝，尺寸标准。熨烫无亮痕。</w:t>
            </w:r>
          </w:p>
          <w:p w14:paraId="266D9DF8">
            <w:pPr>
              <w:tabs>
                <w:tab w:val="left" w:pos="8640"/>
              </w:tabs>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颜色：</w:t>
            </w:r>
            <w:r>
              <w:rPr>
                <w:rFonts w:hint="eastAsia" w:ascii="宋体" w:hAnsi="宋体" w:eastAsia="宋体" w:cs="宋体"/>
                <w:color w:val="auto"/>
                <w:sz w:val="21"/>
                <w:szCs w:val="21"/>
                <w:highlight w:val="none"/>
              </w:rPr>
              <w:t>黑色。</w:t>
            </w:r>
          </w:p>
        </w:tc>
      </w:tr>
      <w:tr w14:paraId="27434588">
        <w:tblPrEx>
          <w:tblCellMar>
            <w:top w:w="0" w:type="dxa"/>
            <w:left w:w="108" w:type="dxa"/>
            <w:bottom w:w="0" w:type="dxa"/>
            <w:right w:w="108" w:type="dxa"/>
          </w:tblCellMar>
        </w:tblPrEx>
        <w:trPr>
          <w:trHeight w:val="510" w:hRule="atLeast"/>
          <w:jc w:val="center"/>
        </w:trPr>
        <w:tc>
          <w:tcPr>
            <w:tcW w:w="499"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6DC822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738"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8028A8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西裤（男生）</w:t>
            </w:r>
          </w:p>
        </w:tc>
        <w:tc>
          <w:tcPr>
            <w:tcW w:w="508"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7C6E72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w:t>
            </w:r>
          </w:p>
        </w:tc>
        <w:tc>
          <w:tcPr>
            <w:tcW w:w="3201"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7265023">
            <w:pPr>
              <w:tabs>
                <w:tab w:val="left" w:pos="8640"/>
              </w:tabs>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★面料</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仿毛贡丝锦，克重&gt;310克，里料涤丝绸。</w:t>
            </w:r>
          </w:p>
          <w:p w14:paraId="5657F731">
            <w:pPr>
              <w:tabs>
                <w:tab w:val="left" w:pos="8640"/>
              </w:tabs>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★样式</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常规西裤，带活动扣，后袋二个。绱腰平顺无横扭，明线宽窄一致。组合侧缝顺直，前门襟拉链不外露，尺寸标准，熨烫平服。裤子、</w:t>
            </w:r>
            <w:r>
              <w:rPr>
                <w:rFonts w:hint="eastAsia" w:ascii="宋体" w:hAnsi="宋体" w:eastAsia="宋体" w:cs="宋体"/>
                <w:color w:val="auto"/>
                <w:sz w:val="21"/>
                <w:szCs w:val="21"/>
                <w:highlight w:val="none"/>
                <w:lang w:val="en-US" w:eastAsia="zh-CN"/>
              </w:rPr>
              <w:t>裤腰增加松紧。</w:t>
            </w:r>
          </w:p>
          <w:p w14:paraId="28990FD5">
            <w:pPr>
              <w:tabs>
                <w:tab w:val="left" w:pos="8640"/>
              </w:tabs>
              <w:snapToGrid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颜色：</w:t>
            </w:r>
            <w:r>
              <w:rPr>
                <w:rFonts w:hint="eastAsia" w:ascii="宋体" w:hAnsi="宋体" w:eastAsia="宋体" w:cs="宋体"/>
                <w:color w:val="auto"/>
                <w:sz w:val="21"/>
                <w:szCs w:val="21"/>
                <w:highlight w:val="none"/>
              </w:rPr>
              <w:t>黑色。</w:t>
            </w:r>
          </w:p>
        </w:tc>
      </w:tr>
      <w:tr w14:paraId="2A25C954">
        <w:tblPrEx>
          <w:tblCellMar>
            <w:top w:w="0" w:type="dxa"/>
            <w:left w:w="108" w:type="dxa"/>
            <w:bottom w:w="0" w:type="dxa"/>
            <w:right w:w="108" w:type="dxa"/>
          </w:tblCellMar>
        </w:tblPrEx>
        <w:trPr>
          <w:trHeight w:val="510" w:hRule="atLeast"/>
          <w:jc w:val="center"/>
        </w:trPr>
        <w:tc>
          <w:tcPr>
            <w:tcW w:w="499"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56B3F2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738"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EF9BD3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西裤（女生）</w:t>
            </w:r>
          </w:p>
        </w:tc>
        <w:tc>
          <w:tcPr>
            <w:tcW w:w="508"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DB20DA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w:t>
            </w:r>
          </w:p>
        </w:tc>
        <w:tc>
          <w:tcPr>
            <w:tcW w:w="3201"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3D6E08D">
            <w:pPr>
              <w:tabs>
                <w:tab w:val="left" w:pos="8640"/>
              </w:tabs>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★面料</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仿毛贡丝锦，克重&gt;310克，里料涤丝绸。</w:t>
            </w:r>
          </w:p>
          <w:p w14:paraId="7C049A01">
            <w:pPr>
              <w:tabs>
                <w:tab w:val="left" w:pos="8640"/>
              </w:tabs>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★样式</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常规女西裤，无后口袋。绱腰平顺无横扭，明线宽窄一致。组合侧缝顺直，前门襟拉链不外露，尺寸标准，熨烫平服。裤子、</w:t>
            </w:r>
            <w:r>
              <w:rPr>
                <w:rFonts w:hint="eastAsia" w:ascii="宋体" w:hAnsi="宋体" w:eastAsia="宋体" w:cs="宋体"/>
                <w:color w:val="auto"/>
                <w:sz w:val="21"/>
                <w:szCs w:val="21"/>
                <w:highlight w:val="none"/>
                <w:lang w:val="en-US" w:eastAsia="zh-CN"/>
              </w:rPr>
              <w:t>裤腰增加松紧。</w:t>
            </w:r>
          </w:p>
          <w:p w14:paraId="6EA177F8">
            <w:pPr>
              <w:tabs>
                <w:tab w:val="left" w:pos="8640"/>
              </w:tabs>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颜色：</w:t>
            </w:r>
            <w:r>
              <w:rPr>
                <w:rFonts w:hint="eastAsia" w:ascii="宋体" w:hAnsi="宋体" w:eastAsia="宋体" w:cs="宋体"/>
                <w:color w:val="auto"/>
                <w:sz w:val="21"/>
                <w:szCs w:val="21"/>
                <w:highlight w:val="none"/>
              </w:rPr>
              <w:t>黑色。</w:t>
            </w:r>
          </w:p>
        </w:tc>
      </w:tr>
      <w:tr w14:paraId="29C29AF0">
        <w:tblPrEx>
          <w:tblCellMar>
            <w:top w:w="0" w:type="dxa"/>
            <w:left w:w="108" w:type="dxa"/>
            <w:bottom w:w="0" w:type="dxa"/>
            <w:right w:w="108" w:type="dxa"/>
          </w:tblCellMar>
        </w:tblPrEx>
        <w:trPr>
          <w:trHeight w:val="510" w:hRule="atLeast"/>
          <w:jc w:val="center"/>
        </w:trPr>
        <w:tc>
          <w:tcPr>
            <w:tcW w:w="499"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1C0B0E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738"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FF73C2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制服裙（女生）</w:t>
            </w:r>
          </w:p>
        </w:tc>
        <w:tc>
          <w:tcPr>
            <w:tcW w:w="508"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7897EA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w:t>
            </w:r>
          </w:p>
        </w:tc>
        <w:tc>
          <w:tcPr>
            <w:tcW w:w="3201"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FDCC784">
            <w:pPr>
              <w:tabs>
                <w:tab w:val="left" w:pos="8640"/>
              </w:tabs>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★面料</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仿毛贡丝锦，克重&gt;310克，里料涤丝绸。</w:t>
            </w:r>
          </w:p>
          <w:p w14:paraId="615C42A7">
            <w:pPr>
              <w:tabs>
                <w:tab w:val="left" w:pos="8640"/>
              </w:tabs>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★样式</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A字型单裙。绱拉链不能外露，省缝顺直，尺寸标准。</w:t>
            </w:r>
            <w:r>
              <w:rPr>
                <w:rFonts w:hint="eastAsia" w:ascii="宋体" w:hAnsi="宋体" w:eastAsia="宋体" w:cs="宋体"/>
                <w:color w:val="auto"/>
                <w:sz w:val="21"/>
                <w:szCs w:val="21"/>
                <w:highlight w:val="none"/>
                <w:lang w:val="en-US" w:eastAsia="zh-CN"/>
              </w:rPr>
              <w:t>裤腰增加松紧。</w:t>
            </w:r>
          </w:p>
          <w:p w14:paraId="2F89A73A">
            <w:pPr>
              <w:tabs>
                <w:tab w:val="left" w:pos="8640"/>
              </w:tabs>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颜色：</w:t>
            </w:r>
            <w:r>
              <w:rPr>
                <w:rFonts w:hint="eastAsia" w:ascii="宋体" w:hAnsi="宋体" w:eastAsia="宋体" w:cs="宋体"/>
                <w:color w:val="auto"/>
                <w:sz w:val="21"/>
                <w:szCs w:val="21"/>
                <w:highlight w:val="none"/>
              </w:rPr>
              <w:t>黑色。</w:t>
            </w:r>
          </w:p>
        </w:tc>
      </w:tr>
      <w:tr w14:paraId="30BD5FAE">
        <w:tblPrEx>
          <w:tblCellMar>
            <w:top w:w="0" w:type="dxa"/>
            <w:left w:w="108" w:type="dxa"/>
            <w:bottom w:w="0" w:type="dxa"/>
            <w:right w:w="108" w:type="dxa"/>
          </w:tblCellMar>
        </w:tblPrEx>
        <w:trPr>
          <w:trHeight w:val="510" w:hRule="atLeast"/>
          <w:jc w:val="center"/>
        </w:trPr>
        <w:tc>
          <w:tcPr>
            <w:tcW w:w="499"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F85E06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738"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1ADC91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长袖衬衣</w:t>
            </w:r>
          </w:p>
        </w:tc>
        <w:tc>
          <w:tcPr>
            <w:tcW w:w="508"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8684D4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件</w:t>
            </w:r>
          </w:p>
        </w:tc>
        <w:tc>
          <w:tcPr>
            <w:tcW w:w="3201"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D808E96">
            <w:pPr>
              <w:keepNext w:val="0"/>
              <w:keepLines w:val="0"/>
              <w:pageBreakBefore w:val="0"/>
              <w:widowControl w:val="0"/>
              <w:tabs>
                <w:tab w:val="left" w:pos="8640"/>
              </w:tabs>
              <w:kinsoku/>
              <w:wordWrap w:val="0"/>
              <w:overflowPunct/>
              <w:topLinePunct w:val="0"/>
              <w:autoSpaceDE/>
              <w:autoSpaceDN/>
              <w:bidi w:val="0"/>
              <w:adjustRightInd/>
              <w:snapToGrid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★面料</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涤棉，8</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%涤，</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%棉，男女生样式为常规正装衬衫</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成品要求按国标。</w:t>
            </w:r>
          </w:p>
          <w:p w14:paraId="1858CA0A">
            <w:pPr>
              <w:keepNext w:val="0"/>
              <w:keepLines w:val="0"/>
              <w:pageBreakBefore w:val="0"/>
              <w:widowControl w:val="0"/>
              <w:tabs>
                <w:tab w:val="left" w:pos="8640"/>
              </w:tabs>
              <w:kinsoku/>
              <w:wordWrap w:val="0"/>
              <w:overflowPunct/>
              <w:topLinePunct w:val="0"/>
              <w:autoSpaceDE/>
              <w:autoSpaceDN/>
              <w:bidi w:val="0"/>
              <w:adjustRightInd/>
              <w:snapToGrid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颜色：</w:t>
            </w:r>
            <w:r>
              <w:rPr>
                <w:rFonts w:hint="eastAsia" w:ascii="宋体" w:hAnsi="宋体" w:eastAsia="宋体" w:cs="宋体"/>
                <w:color w:val="auto"/>
                <w:sz w:val="21"/>
                <w:szCs w:val="21"/>
                <w:highlight w:val="none"/>
              </w:rPr>
              <w:t>白色。</w:t>
            </w:r>
          </w:p>
          <w:p w14:paraId="0AC4A4B4">
            <w:pPr>
              <w:keepNext w:val="0"/>
              <w:keepLines w:val="0"/>
              <w:pageBreakBefore w:val="0"/>
              <w:widowControl w:val="0"/>
              <w:tabs>
                <w:tab w:val="left" w:pos="8640"/>
              </w:tabs>
              <w:kinsoku/>
              <w:wordWrap w:val="0"/>
              <w:overflowPunct/>
              <w:topLinePunct w:val="0"/>
              <w:autoSpaceDE/>
              <w:autoSpaceDN/>
              <w:bidi w:val="0"/>
              <w:adjustRightInd/>
              <w:snapToGrid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执行标准：</w:t>
            </w:r>
            <w:r>
              <w:rPr>
                <w:rFonts w:hint="eastAsia" w:ascii="宋体" w:hAnsi="宋体" w:eastAsia="宋体" w:cs="宋体"/>
                <w:color w:val="auto"/>
                <w:sz w:val="21"/>
                <w:szCs w:val="21"/>
                <w:highlight w:val="none"/>
                <w:lang w:val="en-US" w:eastAsia="zh-CN"/>
              </w:rPr>
              <w:t>男生</w:t>
            </w:r>
            <w:r>
              <w:rPr>
                <w:rFonts w:hint="eastAsia" w:ascii="宋体" w:hAnsi="宋体" w:eastAsia="宋体" w:cs="宋体"/>
                <w:color w:val="auto"/>
                <w:sz w:val="21"/>
                <w:szCs w:val="21"/>
                <w:highlight w:val="none"/>
              </w:rPr>
              <w:t>衬衣号型按 GB/T 1335.1-2008 规定执行</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女生</w:t>
            </w:r>
            <w:r>
              <w:rPr>
                <w:rFonts w:hint="eastAsia" w:ascii="宋体" w:hAnsi="宋体" w:eastAsia="宋体" w:cs="宋体"/>
                <w:color w:val="auto"/>
                <w:sz w:val="21"/>
                <w:szCs w:val="21"/>
                <w:highlight w:val="none"/>
              </w:rPr>
              <w:t>衬衣号型按 GB/T 1335.2-2008 规定执行。</w:t>
            </w:r>
          </w:p>
        </w:tc>
      </w:tr>
      <w:tr w14:paraId="0F66829B">
        <w:tblPrEx>
          <w:tblCellMar>
            <w:top w:w="0" w:type="dxa"/>
            <w:left w:w="108" w:type="dxa"/>
            <w:bottom w:w="0" w:type="dxa"/>
            <w:right w:w="108" w:type="dxa"/>
          </w:tblCellMar>
        </w:tblPrEx>
        <w:trPr>
          <w:trHeight w:val="510" w:hRule="atLeast"/>
          <w:jc w:val="center"/>
        </w:trPr>
        <w:tc>
          <w:tcPr>
            <w:tcW w:w="499"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2F309A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738"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E9266B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短袖衬衣</w:t>
            </w:r>
          </w:p>
        </w:tc>
        <w:tc>
          <w:tcPr>
            <w:tcW w:w="508"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215F15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件</w:t>
            </w:r>
          </w:p>
        </w:tc>
        <w:tc>
          <w:tcPr>
            <w:tcW w:w="3201"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3ECFAD2">
            <w:pPr>
              <w:tabs>
                <w:tab w:val="left" w:pos="8640"/>
              </w:tabs>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★面料</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涤棉，</w:t>
            </w:r>
            <w:r>
              <w:rPr>
                <w:rFonts w:hint="eastAsia" w:ascii="宋体" w:hAnsi="宋体" w:eastAsia="宋体" w:cs="宋体"/>
                <w:color w:val="auto"/>
                <w:sz w:val="21"/>
                <w:szCs w:val="21"/>
                <w:highlight w:val="none"/>
                <w:lang w:val="en-US" w:eastAsia="zh-CN"/>
              </w:rPr>
              <w:t>80</w:t>
            </w:r>
            <w:r>
              <w:rPr>
                <w:rFonts w:hint="eastAsia" w:ascii="宋体" w:hAnsi="宋体" w:eastAsia="宋体" w:cs="宋体"/>
                <w:color w:val="auto"/>
                <w:sz w:val="21"/>
                <w:szCs w:val="21"/>
                <w:highlight w:val="none"/>
              </w:rPr>
              <w:t>%涤，</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%棉，样式为双口袋，铜扣，及肩袢。</w:t>
            </w:r>
          </w:p>
          <w:p w14:paraId="38A63333">
            <w:pPr>
              <w:tabs>
                <w:tab w:val="left" w:pos="8640"/>
              </w:tabs>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颜色：</w:t>
            </w:r>
            <w:r>
              <w:rPr>
                <w:rFonts w:hint="eastAsia" w:ascii="宋体" w:hAnsi="宋体" w:eastAsia="宋体" w:cs="宋体"/>
                <w:color w:val="auto"/>
                <w:sz w:val="21"/>
                <w:szCs w:val="21"/>
                <w:highlight w:val="none"/>
              </w:rPr>
              <w:t>白色。</w:t>
            </w:r>
          </w:p>
          <w:p w14:paraId="63C01937">
            <w:pPr>
              <w:tabs>
                <w:tab w:val="left" w:pos="8640"/>
              </w:tabs>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执行标准：</w:t>
            </w:r>
            <w:r>
              <w:rPr>
                <w:rFonts w:hint="eastAsia" w:ascii="宋体" w:hAnsi="宋体" w:eastAsia="宋体" w:cs="宋体"/>
                <w:color w:val="auto"/>
                <w:sz w:val="21"/>
                <w:szCs w:val="21"/>
                <w:highlight w:val="none"/>
                <w:lang w:val="en-US" w:eastAsia="zh-CN"/>
              </w:rPr>
              <w:t>男生</w:t>
            </w:r>
            <w:r>
              <w:rPr>
                <w:rFonts w:hint="eastAsia" w:ascii="宋体" w:hAnsi="宋体" w:eastAsia="宋体" w:cs="宋体"/>
                <w:color w:val="auto"/>
                <w:sz w:val="21"/>
                <w:szCs w:val="21"/>
                <w:highlight w:val="none"/>
              </w:rPr>
              <w:t>衬衣号型按 GB/T 1335.1-2008 规定执行</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女生</w:t>
            </w:r>
            <w:r>
              <w:rPr>
                <w:rFonts w:hint="eastAsia" w:ascii="宋体" w:hAnsi="宋体" w:eastAsia="宋体" w:cs="宋体"/>
                <w:color w:val="auto"/>
                <w:sz w:val="21"/>
                <w:szCs w:val="21"/>
                <w:highlight w:val="none"/>
              </w:rPr>
              <w:t>衬衣号型按 GB/T 1335.2-2008 规定执行。</w:t>
            </w:r>
          </w:p>
        </w:tc>
      </w:tr>
      <w:tr w14:paraId="16D9AFD9">
        <w:tblPrEx>
          <w:tblCellMar>
            <w:top w:w="0" w:type="dxa"/>
            <w:left w:w="108" w:type="dxa"/>
            <w:bottom w:w="0" w:type="dxa"/>
            <w:right w:w="108" w:type="dxa"/>
          </w:tblCellMar>
        </w:tblPrEx>
        <w:trPr>
          <w:trHeight w:val="510" w:hRule="atLeast"/>
          <w:jc w:val="center"/>
        </w:trPr>
        <w:tc>
          <w:tcPr>
            <w:tcW w:w="499"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EF03D3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738"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C0D7A6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领带</w:t>
            </w:r>
          </w:p>
        </w:tc>
        <w:tc>
          <w:tcPr>
            <w:tcW w:w="508"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6B80E4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w:t>
            </w:r>
          </w:p>
        </w:tc>
        <w:tc>
          <w:tcPr>
            <w:tcW w:w="3201"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C561544">
            <w:pPr>
              <w:tabs>
                <w:tab w:val="left" w:pos="8640"/>
              </w:tabs>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面料：</w:t>
            </w:r>
            <w:r>
              <w:rPr>
                <w:rFonts w:hint="eastAsia" w:ascii="宋体" w:hAnsi="宋体" w:eastAsia="宋体" w:cs="宋体"/>
                <w:color w:val="auto"/>
                <w:sz w:val="21"/>
                <w:szCs w:val="21"/>
                <w:highlight w:val="none"/>
              </w:rPr>
              <w:t>涤丝面料</w:t>
            </w:r>
            <w:r>
              <w:rPr>
                <w:rFonts w:hint="eastAsia" w:ascii="宋体" w:hAnsi="宋体" w:cs="宋体"/>
                <w:color w:val="auto"/>
                <w:sz w:val="21"/>
                <w:szCs w:val="21"/>
                <w:highlight w:val="none"/>
                <w:lang w:eastAsia="zh-CN"/>
              </w:rPr>
              <w:t>。</w:t>
            </w:r>
          </w:p>
          <w:p w14:paraId="75A9B723">
            <w:pPr>
              <w:tabs>
                <w:tab w:val="left" w:pos="8640"/>
              </w:tabs>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样式：</w:t>
            </w:r>
            <w:r>
              <w:rPr>
                <w:rFonts w:hint="eastAsia" w:ascii="宋体" w:hAnsi="宋体" w:eastAsia="宋体" w:cs="宋体"/>
                <w:color w:val="auto"/>
                <w:sz w:val="21"/>
                <w:szCs w:val="21"/>
                <w:highlight w:val="none"/>
              </w:rPr>
              <w:t>一拉得样式，带有保险和自锁功能</w:t>
            </w:r>
            <w:r>
              <w:rPr>
                <w:rFonts w:hint="eastAsia" w:ascii="宋体" w:hAnsi="宋体" w:cs="宋体"/>
                <w:color w:val="auto"/>
                <w:sz w:val="21"/>
                <w:szCs w:val="21"/>
                <w:highlight w:val="none"/>
                <w:lang w:eastAsia="zh-CN"/>
              </w:rPr>
              <w:t>。</w:t>
            </w:r>
          </w:p>
          <w:p w14:paraId="2A1D7BD4">
            <w:pPr>
              <w:tabs>
                <w:tab w:val="left" w:pos="8640"/>
              </w:tabs>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颜色：</w:t>
            </w:r>
            <w:r>
              <w:rPr>
                <w:rFonts w:hint="eastAsia" w:ascii="宋体" w:hAnsi="宋体" w:eastAsia="宋体" w:cs="宋体"/>
                <w:color w:val="auto"/>
                <w:sz w:val="21"/>
                <w:szCs w:val="21"/>
                <w:highlight w:val="none"/>
              </w:rPr>
              <w:t>红色。</w:t>
            </w:r>
          </w:p>
        </w:tc>
      </w:tr>
      <w:tr w14:paraId="77BABBE1">
        <w:tblPrEx>
          <w:tblCellMar>
            <w:top w:w="0" w:type="dxa"/>
            <w:left w:w="108" w:type="dxa"/>
            <w:bottom w:w="0" w:type="dxa"/>
            <w:right w:w="108" w:type="dxa"/>
          </w:tblCellMar>
        </w:tblPrEx>
        <w:trPr>
          <w:trHeight w:val="510" w:hRule="atLeast"/>
          <w:jc w:val="center"/>
        </w:trPr>
        <w:tc>
          <w:tcPr>
            <w:tcW w:w="499"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33E9CB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738"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FAD2E2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硬肩章</w:t>
            </w:r>
          </w:p>
        </w:tc>
        <w:tc>
          <w:tcPr>
            <w:tcW w:w="508"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919BDC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付</w:t>
            </w:r>
          </w:p>
        </w:tc>
        <w:tc>
          <w:tcPr>
            <w:tcW w:w="3201"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C86B8B4">
            <w:pPr>
              <w:tabs>
                <w:tab w:val="left" w:pos="8640"/>
              </w:tabs>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尺寸：</w:t>
            </w:r>
            <w:r>
              <w:rPr>
                <w:rFonts w:hint="eastAsia" w:ascii="宋体" w:hAnsi="宋体" w:eastAsia="宋体" w:cs="宋体"/>
                <w:color w:val="auto"/>
                <w:sz w:val="21"/>
                <w:szCs w:val="21"/>
                <w:highlight w:val="none"/>
              </w:rPr>
              <w:t>130mm*50mm</w:t>
            </w:r>
            <w:r>
              <w:rPr>
                <w:rFonts w:hint="eastAsia" w:ascii="宋体" w:hAnsi="宋体" w:cs="宋体"/>
                <w:color w:val="auto"/>
                <w:sz w:val="21"/>
                <w:szCs w:val="21"/>
                <w:highlight w:val="none"/>
                <w:lang w:eastAsia="zh-CN"/>
              </w:rPr>
              <w:t>。</w:t>
            </w:r>
          </w:p>
          <w:p w14:paraId="6E62F772">
            <w:pPr>
              <w:tabs>
                <w:tab w:val="left" w:pos="8640"/>
              </w:tabs>
              <w:snapToGrid w:val="0"/>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样式：</w:t>
            </w:r>
            <w:r>
              <w:rPr>
                <w:rFonts w:hint="eastAsia" w:ascii="宋体" w:hAnsi="宋体" w:eastAsia="宋体" w:cs="宋体"/>
                <w:color w:val="auto"/>
                <w:sz w:val="21"/>
                <w:szCs w:val="21"/>
                <w:highlight w:val="none"/>
              </w:rPr>
              <w:t>织带肩章，配金属肩徽（见样品图）</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长度、宽度和西装上衣肩袢尺寸匹配。</w:t>
            </w:r>
          </w:p>
          <w:p w14:paraId="0924595C">
            <w:pPr>
              <w:tabs>
                <w:tab w:val="left" w:pos="8640"/>
              </w:tabs>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颜色：</w:t>
            </w:r>
            <w:r>
              <w:rPr>
                <w:rFonts w:hint="eastAsia" w:ascii="宋体" w:hAnsi="宋体" w:eastAsia="宋体" w:cs="宋体"/>
                <w:color w:val="auto"/>
                <w:sz w:val="21"/>
                <w:szCs w:val="21"/>
                <w:highlight w:val="none"/>
                <w:lang w:val="en-US" w:eastAsia="zh-CN"/>
              </w:rPr>
              <w:t>黑色</w:t>
            </w:r>
            <w:r>
              <w:rPr>
                <w:rFonts w:hint="eastAsia" w:ascii="宋体" w:hAnsi="宋体" w:eastAsia="宋体" w:cs="宋体"/>
                <w:color w:val="auto"/>
                <w:sz w:val="21"/>
                <w:szCs w:val="21"/>
                <w:highlight w:val="none"/>
              </w:rPr>
              <w:t>。</w:t>
            </w:r>
          </w:p>
        </w:tc>
      </w:tr>
      <w:tr w14:paraId="634FFB02">
        <w:tblPrEx>
          <w:tblCellMar>
            <w:top w:w="0" w:type="dxa"/>
            <w:left w:w="108" w:type="dxa"/>
            <w:bottom w:w="0" w:type="dxa"/>
            <w:right w:w="108" w:type="dxa"/>
          </w:tblCellMar>
        </w:tblPrEx>
        <w:trPr>
          <w:trHeight w:val="510" w:hRule="atLeast"/>
          <w:jc w:val="center"/>
        </w:trPr>
        <w:tc>
          <w:tcPr>
            <w:tcW w:w="499"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42591A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738"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9E4836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软肩章</w:t>
            </w:r>
          </w:p>
        </w:tc>
        <w:tc>
          <w:tcPr>
            <w:tcW w:w="508"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EC3AEC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付</w:t>
            </w:r>
          </w:p>
        </w:tc>
        <w:tc>
          <w:tcPr>
            <w:tcW w:w="3201"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7BFCC54">
            <w:pPr>
              <w:tabs>
                <w:tab w:val="left" w:pos="8640"/>
              </w:tabs>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尺寸：</w:t>
            </w:r>
            <w:r>
              <w:rPr>
                <w:rFonts w:hint="eastAsia" w:ascii="宋体" w:hAnsi="宋体" w:eastAsia="宋体" w:cs="宋体"/>
                <w:color w:val="auto"/>
                <w:sz w:val="21"/>
                <w:szCs w:val="21"/>
                <w:highlight w:val="none"/>
              </w:rPr>
              <w:t>95mm*50mm</w:t>
            </w:r>
            <w:r>
              <w:rPr>
                <w:rFonts w:hint="eastAsia" w:ascii="宋体" w:hAnsi="宋体" w:cs="宋体"/>
                <w:color w:val="auto"/>
                <w:sz w:val="21"/>
                <w:szCs w:val="21"/>
                <w:highlight w:val="none"/>
                <w:lang w:eastAsia="zh-CN"/>
              </w:rPr>
              <w:t>。</w:t>
            </w:r>
          </w:p>
          <w:p w14:paraId="2FD627B3">
            <w:pPr>
              <w:tabs>
                <w:tab w:val="left" w:pos="8640"/>
              </w:tabs>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样式：</w:t>
            </w:r>
            <w:r>
              <w:rPr>
                <w:rFonts w:hint="eastAsia" w:ascii="宋体" w:hAnsi="宋体" w:eastAsia="宋体" w:cs="宋体"/>
                <w:color w:val="auto"/>
                <w:sz w:val="21"/>
                <w:szCs w:val="21"/>
                <w:highlight w:val="none"/>
              </w:rPr>
              <w:t>织唛工艺，套式肩章（见样品图）</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深蓝色</w:t>
            </w:r>
            <w:r>
              <w:rPr>
                <w:rFonts w:hint="eastAsia" w:ascii="宋体" w:hAnsi="宋体" w:eastAsia="宋体" w:cs="宋体"/>
                <w:color w:val="auto"/>
                <w:sz w:val="21"/>
                <w:szCs w:val="21"/>
                <w:highlight w:val="none"/>
              </w:rPr>
              <w:t>。长度、宽度和衬衣肩袢尺寸匹配。</w:t>
            </w:r>
          </w:p>
        </w:tc>
      </w:tr>
      <w:tr w14:paraId="23659F8D">
        <w:tblPrEx>
          <w:tblCellMar>
            <w:top w:w="0" w:type="dxa"/>
            <w:left w:w="108" w:type="dxa"/>
            <w:bottom w:w="0" w:type="dxa"/>
            <w:right w:w="108" w:type="dxa"/>
          </w:tblCellMar>
        </w:tblPrEx>
        <w:trPr>
          <w:trHeight w:val="510" w:hRule="atLeast"/>
          <w:jc w:val="center"/>
        </w:trPr>
        <w:tc>
          <w:tcPr>
            <w:tcW w:w="499"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433B08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738"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B7FB91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服装铜扣</w:t>
            </w:r>
          </w:p>
        </w:tc>
        <w:tc>
          <w:tcPr>
            <w:tcW w:w="508"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6B628BD">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c>
          <w:tcPr>
            <w:tcW w:w="3201" w:type="pc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3A2501E">
            <w:pPr>
              <w:tabs>
                <w:tab w:val="left" w:pos="8640"/>
              </w:tabs>
              <w:snapToGrid w:val="0"/>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尺寸：</w:t>
            </w:r>
            <w:r>
              <w:rPr>
                <w:rFonts w:hint="eastAsia" w:ascii="宋体" w:hAnsi="宋体" w:eastAsia="宋体" w:cs="宋体"/>
                <w:color w:val="auto"/>
                <w:sz w:val="21"/>
                <w:szCs w:val="21"/>
                <w:highlight w:val="none"/>
              </w:rPr>
              <w:t>分大、小两种，大扣直径2.2cm，小扣直径1.5cm</w:t>
            </w:r>
            <w:r>
              <w:rPr>
                <w:rFonts w:hint="eastAsia" w:ascii="宋体" w:hAnsi="宋体" w:eastAsia="宋体" w:cs="宋体"/>
                <w:color w:val="auto"/>
                <w:sz w:val="21"/>
                <w:szCs w:val="21"/>
                <w:highlight w:val="none"/>
                <w:lang w:eastAsia="zh-CN"/>
              </w:rPr>
              <w:t>。</w:t>
            </w:r>
          </w:p>
          <w:p w14:paraId="0D8BFB3E">
            <w:pPr>
              <w:tabs>
                <w:tab w:val="left" w:pos="8640"/>
              </w:tabs>
              <w:snapToGrid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样式：</w:t>
            </w:r>
            <w:r>
              <w:rPr>
                <w:rFonts w:hint="eastAsia" w:ascii="宋体" w:hAnsi="宋体" w:eastAsia="宋体" w:cs="宋体"/>
                <w:color w:val="auto"/>
                <w:sz w:val="21"/>
                <w:szCs w:val="21"/>
                <w:highlight w:val="none"/>
              </w:rPr>
              <w:t>参照样品（样图）制作，铜扣正面印“中国民用航空局局徽”。</w:t>
            </w:r>
          </w:p>
        </w:tc>
      </w:tr>
    </w:tbl>
    <w:p w14:paraId="057BBD7A">
      <w:pPr>
        <w:keepNext w:val="0"/>
        <w:keepLines w:val="0"/>
        <w:pageBreakBefore w:val="0"/>
        <w:widowControl w:val="0"/>
        <w:tabs>
          <w:tab w:val="left" w:pos="1155"/>
        </w:tabs>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w:t>
      </w:r>
    </w:p>
    <w:p w14:paraId="5FAFF2B4">
      <w:pPr>
        <w:keepNext w:val="0"/>
        <w:keepLines w:val="0"/>
        <w:pageBreakBefore w:val="0"/>
        <w:widowControl w:val="0"/>
        <w:tabs>
          <w:tab w:val="left" w:pos="1155"/>
        </w:tabs>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b w:val="0"/>
          <w:bCs w:val="0"/>
          <w:color w:val="auto"/>
          <w:sz w:val="21"/>
          <w:szCs w:val="21"/>
          <w:highlight w:val="none"/>
        </w:rPr>
        <w:t>1</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本次新生人数约为6000人，其中男生约4500人，女生约1500人。（男女比例3:1）中标人交付的货品，男生规格货品数量</w:t>
      </w:r>
      <w:r>
        <w:rPr>
          <w:rFonts w:hint="eastAsia" w:ascii="宋体" w:hAnsi="宋体" w:eastAsia="宋体" w:cs="宋体"/>
          <w:b w:val="0"/>
          <w:bCs w:val="0"/>
          <w:color w:val="auto"/>
          <w:sz w:val="21"/>
          <w:szCs w:val="21"/>
          <w:highlight w:val="none"/>
          <w:lang w:val="en-US" w:eastAsia="zh-CN"/>
        </w:rPr>
        <w:t>不低于</w:t>
      </w:r>
      <w:r>
        <w:rPr>
          <w:rFonts w:hint="eastAsia" w:ascii="宋体" w:hAnsi="宋体" w:eastAsia="宋体" w:cs="宋体"/>
          <w:b w:val="0"/>
          <w:bCs w:val="0"/>
          <w:color w:val="auto"/>
          <w:sz w:val="21"/>
          <w:szCs w:val="21"/>
          <w:highlight w:val="none"/>
        </w:rPr>
        <w:t>4500 套，女生规格货品数量</w:t>
      </w:r>
      <w:r>
        <w:rPr>
          <w:rFonts w:hint="eastAsia" w:ascii="宋体" w:hAnsi="宋体" w:eastAsia="宋体" w:cs="宋体"/>
          <w:b w:val="0"/>
          <w:bCs w:val="0"/>
          <w:color w:val="auto"/>
          <w:sz w:val="21"/>
          <w:szCs w:val="21"/>
          <w:highlight w:val="none"/>
          <w:lang w:val="en-US" w:eastAsia="zh-CN"/>
        </w:rPr>
        <w:t>不低于</w:t>
      </w:r>
      <w:r>
        <w:rPr>
          <w:rFonts w:hint="eastAsia" w:ascii="宋体" w:hAnsi="宋体" w:eastAsia="宋体" w:cs="宋体"/>
          <w:b w:val="0"/>
          <w:bCs w:val="0"/>
          <w:color w:val="auto"/>
          <w:sz w:val="21"/>
          <w:szCs w:val="21"/>
          <w:highlight w:val="none"/>
        </w:rPr>
        <w:t>1500 套，整体总货品数量</w:t>
      </w:r>
      <w:r>
        <w:rPr>
          <w:rFonts w:hint="eastAsia" w:ascii="宋体" w:hAnsi="宋体" w:eastAsia="宋体" w:cs="宋体"/>
          <w:b w:val="0"/>
          <w:bCs w:val="0"/>
          <w:color w:val="auto"/>
          <w:sz w:val="21"/>
          <w:szCs w:val="21"/>
          <w:highlight w:val="none"/>
          <w:lang w:val="en-US" w:eastAsia="zh-CN"/>
        </w:rPr>
        <w:t>不低于</w:t>
      </w:r>
      <w:r>
        <w:rPr>
          <w:rFonts w:hint="eastAsia" w:ascii="宋体" w:hAnsi="宋体" w:eastAsia="宋体" w:cs="宋体"/>
          <w:b w:val="0"/>
          <w:bCs w:val="0"/>
          <w:color w:val="auto"/>
          <w:sz w:val="21"/>
          <w:szCs w:val="21"/>
          <w:highlight w:val="none"/>
        </w:rPr>
        <w:t>6000 套，满足全部新生使用需求。</w:t>
      </w:r>
    </w:p>
    <w:p w14:paraId="30F6A386">
      <w:pPr>
        <w:keepNext w:val="0"/>
        <w:keepLines w:val="0"/>
        <w:pageBreakBefore w:val="0"/>
        <w:widowControl w:val="0"/>
        <w:tabs>
          <w:tab w:val="left" w:pos="1155"/>
        </w:tabs>
        <w:kinsoku/>
        <w:wordWrap/>
        <w:overflowPunct/>
        <w:topLinePunct w:val="0"/>
        <w:autoSpaceDE/>
        <w:autoSpaceDN/>
        <w:bidi w:val="0"/>
        <w:adjustRightInd/>
        <w:snapToGrid/>
        <w:spacing w:line="420" w:lineRule="exact"/>
        <w:ind w:firstLine="420" w:firstLineChars="200"/>
        <w:textAlignment w:val="auto"/>
      </w:pPr>
      <w:r>
        <w:rPr>
          <w:rFonts w:hint="eastAsia" w:ascii="宋体" w:hAnsi="宋体" w:eastAsia="宋体" w:cs="宋体"/>
          <w:color w:val="auto"/>
          <w:sz w:val="21"/>
          <w:szCs w:val="21"/>
          <w:highlight w:val="none"/>
        </w:rPr>
        <w:t>★</w:t>
      </w: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男生校服套装包含西装上衣1件、西裤（男生）2条、长袖衬衣1件、短袖衬衣1件、领带1条、硬肩章1付、软肩章1付。女生校服套装包含西装上衣1件、西裤（女生）1条、制服裙（女生）1条、长袖衬衣1件、短袖衬衣1件、领带1条、硬肩章1付、软肩章1付。</w:t>
      </w:r>
    </w:p>
    <w:p w14:paraId="567412AB">
      <w:pPr>
        <w:keepNext w:val="0"/>
        <w:keepLines w:val="0"/>
        <w:pageBreakBefore w:val="0"/>
        <w:widowControl w:val="0"/>
        <w:tabs>
          <w:tab w:val="left" w:pos="1155"/>
        </w:tabs>
        <w:kinsoku/>
        <w:wordWrap/>
        <w:overflowPunct/>
        <w:topLinePunct w:val="0"/>
        <w:autoSpaceDE/>
        <w:autoSpaceDN/>
        <w:bidi w:val="0"/>
        <w:adjustRightInd/>
        <w:snapToGrid/>
        <w:spacing w:line="420" w:lineRule="exact"/>
        <w:ind w:firstLine="420" w:firstLineChars="200"/>
        <w:textAlignment w:val="auto"/>
        <w:rPr>
          <w:rFonts w:hint="default" w:ascii="宋体" w:hAnsi="宋体" w:eastAsia="宋体" w:cs="宋体"/>
          <w:b/>
          <w:bCs/>
          <w:color w:val="auto"/>
          <w:sz w:val="21"/>
          <w:szCs w:val="21"/>
          <w:highlight w:val="none"/>
          <w:lang w:val="en-US"/>
        </w:rPr>
      </w:pPr>
      <w:r>
        <w:rPr>
          <w:rFonts w:hint="eastAsia" w:ascii="宋体" w:hAnsi="宋体" w:eastAsia="宋体" w:cs="宋体"/>
          <w:color w:val="auto"/>
          <w:szCs w:val="21"/>
          <w:highlight w:val="none"/>
          <w:lang w:val="en-US" w:eastAsia="zh-CN"/>
        </w:rPr>
        <w:t>3.（一）采购明细及技术参数，本表所列所有技术参数均为实质性条款。</w:t>
      </w:r>
    </w:p>
    <w:p w14:paraId="61C59573">
      <w:pPr>
        <w:keepNext w:val="0"/>
        <w:keepLines w:val="0"/>
        <w:pageBreakBefore w:val="0"/>
        <w:widowControl w:val="0"/>
        <w:kinsoku/>
        <w:wordWrap/>
        <w:overflowPunct/>
        <w:topLinePunct w:val="0"/>
        <w:autoSpaceDE/>
        <w:autoSpaceDN/>
        <w:bidi w:val="0"/>
        <w:adjustRightInd w:val="0"/>
        <w:snapToGrid/>
        <w:spacing w:line="240" w:lineRule="auto"/>
        <w:ind w:firstLine="422" w:firstLineChars="200"/>
        <w:textAlignment w:val="auto"/>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lang w:eastAsia="zh-CN"/>
        </w:rPr>
        <w:t>（</w:t>
      </w:r>
      <w:r>
        <w:rPr>
          <w:rFonts w:hint="eastAsia" w:ascii="宋体" w:hAnsi="宋体" w:eastAsia="宋体" w:cs="宋体"/>
          <w:b/>
          <w:bCs/>
          <w:snapToGrid w:val="0"/>
          <w:color w:val="auto"/>
          <w:kern w:val="0"/>
          <w:sz w:val="21"/>
          <w:szCs w:val="21"/>
          <w:highlight w:val="none"/>
          <w:lang w:val="en-US" w:eastAsia="zh-CN"/>
        </w:rPr>
        <w:t>二</w:t>
      </w:r>
      <w:r>
        <w:rPr>
          <w:rFonts w:hint="eastAsia" w:ascii="宋体" w:hAnsi="宋体" w:eastAsia="宋体" w:cs="宋体"/>
          <w:b/>
          <w:bCs/>
          <w:snapToGrid w:val="0"/>
          <w:color w:val="auto"/>
          <w:kern w:val="0"/>
          <w:sz w:val="21"/>
          <w:szCs w:val="21"/>
          <w:highlight w:val="none"/>
          <w:lang w:eastAsia="zh-CN"/>
        </w:rPr>
        <w:t>）</w:t>
      </w:r>
      <w:r>
        <w:rPr>
          <w:rFonts w:hint="eastAsia" w:ascii="宋体" w:hAnsi="宋体" w:eastAsia="宋体" w:cs="宋体"/>
          <w:b/>
          <w:bCs/>
          <w:snapToGrid w:val="0"/>
          <w:color w:val="auto"/>
          <w:kern w:val="0"/>
          <w:sz w:val="21"/>
          <w:szCs w:val="21"/>
          <w:highlight w:val="none"/>
        </w:rPr>
        <w:t>服装工艺要求</w:t>
      </w:r>
    </w:p>
    <w:p w14:paraId="5B098A57">
      <w:pPr>
        <w:keepNext w:val="0"/>
        <w:keepLines w:val="0"/>
        <w:pageBreakBefore w:val="0"/>
        <w:widowControl w:val="0"/>
        <w:numPr>
          <w:ilvl w:val="0"/>
          <w:numId w:val="0"/>
        </w:numPr>
        <w:tabs>
          <w:tab w:val="left" w:pos="1155"/>
        </w:tabs>
        <w:kinsoku/>
        <w:wordWrap/>
        <w:overflowPunct/>
        <w:topLinePunct w:val="0"/>
        <w:autoSpaceDE/>
        <w:autoSpaceDN/>
        <w:bidi w:val="0"/>
        <w:snapToGrid/>
        <w:spacing w:line="420" w:lineRule="exact"/>
        <w:ind w:left="0" w:leftChars="0" w:firstLine="440"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b/>
          <w:bCs/>
          <w:color w:val="auto"/>
          <w:kern w:val="2"/>
          <w:sz w:val="21"/>
          <w:szCs w:val="21"/>
          <w:highlight w:val="none"/>
          <w:lang w:val="en-US" w:eastAsia="zh-CN" w:bidi="ar-SA"/>
        </w:rPr>
        <w:t>（1）</w:t>
      </w:r>
      <w:r>
        <w:rPr>
          <w:rFonts w:hint="eastAsia" w:ascii="宋体" w:hAnsi="宋体" w:eastAsia="宋体" w:cs="宋体"/>
          <w:b/>
          <w:bCs/>
          <w:color w:val="auto"/>
          <w:sz w:val="21"/>
          <w:szCs w:val="21"/>
          <w:highlight w:val="none"/>
        </w:rPr>
        <w:t>西装上衣工艺要求</w:t>
      </w:r>
    </w:p>
    <w:p w14:paraId="1CAC7D05">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1.面料：</w:t>
      </w:r>
      <w:r>
        <w:rPr>
          <w:rFonts w:hint="eastAsia" w:ascii="宋体" w:hAnsi="宋体" w:eastAsia="宋体" w:cs="宋体"/>
          <w:color w:val="auto"/>
          <w:sz w:val="21"/>
          <w:szCs w:val="21"/>
          <w:highlight w:val="none"/>
        </w:rPr>
        <w:t>仿毛贡丝锦</w:t>
      </w:r>
    </w:p>
    <w:p w14:paraId="476185EF">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2.里料：</w:t>
      </w:r>
      <w:r>
        <w:rPr>
          <w:rFonts w:hint="eastAsia" w:ascii="宋体" w:hAnsi="宋体" w:eastAsia="宋体" w:cs="宋体"/>
          <w:color w:val="auto"/>
          <w:sz w:val="21"/>
          <w:szCs w:val="21"/>
          <w:highlight w:val="none"/>
        </w:rPr>
        <w:t>涤丝绸</w:t>
      </w:r>
    </w:p>
    <w:p w14:paraId="5B989E95">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sz w:val="21"/>
        </w:rPr>
        <mc:AlternateContent>
          <mc:Choice Requires="wps">
            <w:drawing>
              <wp:anchor distT="0" distB="0" distL="114300" distR="114300" simplePos="0" relativeHeight="251668480" behindDoc="0" locked="0" layoutInCell="1" allowOverlap="1">
                <wp:simplePos x="0" y="0"/>
                <wp:positionH relativeFrom="column">
                  <wp:posOffset>7985760</wp:posOffset>
                </wp:positionH>
                <wp:positionV relativeFrom="paragraph">
                  <wp:posOffset>255270</wp:posOffset>
                </wp:positionV>
                <wp:extent cx="635" cy="635"/>
                <wp:effectExtent l="12700" t="12700" r="15240" b="15240"/>
                <wp:wrapNone/>
                <wp:docPr id="39" name="墨迹 39"/>
                <wp:cNvGraphicFramePr>
                  <a:graphicFrameLocks xmlns:a="http://schemas.openxmlformats.org/drawingml/2006/main" noGrp="1" noChangeAspect="1"/>
                </wp:cNvGraphicFramePr>
                <a:graphic xmlns:a="http://schemas.openxmlformats.org/drawingml/2006/main">
                  <a:graphicData uri="http://schemas.microsoft.com/office/word/2010/wordprocessingInk">
                    <mc:AlternateContent xmlns:a14="http://schemas.microsoft.com/office/drawing/2010/main">
                      <mc:Choice Requires="a14">
                        <w14:contentPart bwMode="clr" r:id="rId9">
                          <w14:nvContentPartPr>
                            <w14:cNvPr id="39" name="墨迹 39"/>
                            <w14:cNvContentPartPr>
                              <a14:cpLocks xmlns:a14="http://schemas.microsoft.com/office/drawing/2010/main" noGrp="1" noChangeAspect="1"/>
                            </w14:cNvContentPartPr>
                          </w14:nvContentPartPr>
                          <w14:xfrm>
                            <a:off x="9128760" y="4392295"/>
                            <a:ext cx="635" cy="635"/>
                          </w14:xfrm>
                        </w14:contentPart>
                      </mc:Choice>
                    </mc:AlternateContent>
                  </a:graphicData>
                </a:graphic>
              </wp:anchor>
            </w:drawing>
          </mc:Choice>
          <mc:Fallback>
            <w:pict>
              <v:shape id="_x0000_s1026" o:spid="_x0000_s1026" o:spt="75" style="position:absolute;left:0pt;margin-left:628.8pt;margin-top:20.1pt;height:0.05pt;width:0.05pt;z-index:251668480;mso-width-relative:page;mso-height-relative:page;" coordsize="21600,21600" o:gfxdata="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">
                <v:imagedata r:id="rId10" o:title=""/>
                <o:lock v:ext="edit"/>
              </v:shape>
            </w:pict>
          </mc:Fallback>
        </mc:AlternateContent>
      </w:r>
      <w:r>
        <w:rPr>
          <w:rFonts w:hint="eastAsia" w:ascii="宋体" w:hAnsi="宋体" w:eastAsia="宋体" w:cs="宋体"/>
          <w:b/>
          <w:bCs/>
          <w:color w:val="auto"/>
          <w:sz w:val="21"/>
          <w:szCs w:val="21"/>
          <w:highlight w:val="none"/>
        </w:rPr>
        <w:t>3.裁剪/烫衬：</w:t>
      </w:r>
      <w:r>
        <w:rPr>
          <w:rFonts w:hint="eastAsia" w:ascii="宋体" w:hAnsi="宋体" w:eastAsia="宋体" w:cs="宋体"/>
          <w:color w:val="auto"/>
          <w:sz w:val="21"/>
          <w:szCs w:val="21"/>
          <w:highlight w:val="none"/>
        </w:rPr>
        <w:t>按面料纱向线正裁；根据面料缩率特征,车间生产应放量裁毛片,高温压缩后进行清剪净片。</w:t>
      </w:r>
    </w:p>
    <w:p w14:paraId="1BFB98EC">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4.粘衬按样板所给部位。</w:t>
      </w:r>
    </w:p>
    <w:p w14:paraId="0032A5B0">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5.直纤条部位：</w:t>
      </w:r>
      <w:r>
        <w:rPr>
          <w:rFonts w:hint="eastAsia" w:ascii="宋体" w:hAnsi="宋体" w:eastAsia="宋体" w:cs="宋体"/>
          <w:color w:val="auto"/>
          <w:sz w:val="21"/>
          <w:szCs w:val="21"/>
          <w:highlight w:val="none"/>
        </w:rPr>
        <w:t>前肩缝、横开领、翻驳线。</w:t>
      </w:r>
    </w:p>
    <w:p w14:paraId="46D180E6">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6.子母纤条部位：</w:t>
      </w:r>
      <w:r>
        <w:rPr>
          <w:rFonts w:hint="eastAsia" w:ascii="宋体" w:hAnsi="宋体" w:eastAsia="宋体" w:cs="宋体"/>
          <w:color w:val="auto"/>
          <w:sz w:val="21"/>
          <w:szCs w:val="21"/>
          <w:highlight w:val="none"/>
        </w:rPr>
        <w:t>后领口、前后袖窿:即石佃隆、后肋片弯度处。</w:t>
      </w:r>
    </w:p>
    <w:p w14:paraId="71E7201C">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7.缝份/标识：</w:t>
      </w:r>
      <w:r>
        <w:rPr>
          <w:rFonts w:hint="eastAsia" w:ascii="宋体" w:hAnsi="宋体" w:eastAsia="宋体" w:cs="宋体"/>
          <w:color w:val="auto"/>
          <w:sz w:val="21"/>
          <w:szCs w:val="21"/>
          <w:highlight w:val="none"/>
        </w:rPr>
        <w:t>绱领、绱袖缝份为0.8cm，其余缝份均匀为1cm。袖口、下摆折边为4cm。商标订在距领口下净2.5cm，另加吊环。</w:t>
      </w:r>
    </w:p>
    <w:p w14:paraId="7F0A1BC4">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8.前/后片：</w:t>
      </w:r>
      <w:r>
        <w:rPr>
          <w:rFonts w:hint="eastAsia" w:ascii="宋体" w:hAnsi="宋体" w:eastAsia="宋体" w:cs="宋体"/>
          <w:color w:val="auto"/>
          <w:sz w:val="21"/>
          <w:szCs w:val="21"/>
          <w:highlight w:val="none"/>
        </w:rPr>
        <w:t>此款为西服领单搭门上衣；用过面实样画好左右前片净线，按基本工艺勾门襟，左右门襟顺直，下摆处吃势均匀，不能反翘，门襟缝份清剪缉O.1cm止口线。右门襟按扣眼位置锁有3粒圆头横扣眼，扣眼净长2.2cm。左右前片各有2道收腰直省，省道顺直，省尖平顺。左右前片按净板位置各有一个双开线带袋盖口袋，开线条净宽0.5c</w:t>
      </w:r>
      <w:r>
        <w:rPr>
          <w:rFonts w:hint="eastAsia" w:ascii="宋体" w:hAnsi="宋体" w:eastAsia="宋体" w:cs="宋体"/>
          <w:color w:val="auto"/>
          <w:sz w:val="21"/>
          <w:szCs w:val="21"/>
          <w:highlight w:val="none"/>
          <w:lang w:val="en-US" w:eastAsia="zh-CN"/>
        </w:rPr>
        <w:t>m</w:t>
      </w:r>
      <w:r>
        <w:rPr>
          <w:rFonts w:hint="eastAsia" w:ascii="宋体" w:hAnsi="宋体" w:eastAsia="宋体" w:cs="宋体"/>
          <w:color w:val="auto"/>
          <w:sz w:val="21"/>
          <w:szCs w:val="21"/>
          <w:highlight w:val="none"/>
        </w:rPr>
        <w:t>，口袋盖净宽7.5cm，袋盖角度为弧形和方角(按净板画线)。左前片按净板位置有一个上口袋，袋板净宽3.5cm，两端缉0.1cm明线。组合各缝份分缝平顺。</w:t>
      </w:r>
    </w:p>
    <w:p w14:paraId="0A4DD0B1">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9.绱领：</w:t>
      </w:r>
      <w:r>
        <w:rPr>
          <w:rFonts w:hint="eastAsia" w:ascii="宋体" w:hAnsi="宋体" w:eastAsia="宋体" w:cs="宋体"/>
          <w:color w:val="auto"/>
          <w:sz w:val="21"/>
          <w:szCs w:val="21"/>
          <w:highlight w:val="none"/>
        </w:rPr>
        <w:t>用实样板对准纱向线领里画净线，两领角勾一致，领角吃量适中，不反翘。领嘴顺直，串口无毛漏，绱领平服无横扭。领外围缉0.1cm止口线。</w:t>
      </w:r>
    </w:p>
    <w:p w14:paraId="1274ADF1">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10.绱袖：</w:t>
      </w:r>
      <w:r>
        <w:rPr>
          <w:rFonts w:hint="eastAsia" w:ascii="宋体" w:hAnsi="宋体" w:eastAsia="宋体" w:cs="宋体"/>
          <w:color w:val="auto"/>
          <w:sz w:val="21"/>
          <w:szCs w:val="21"/>
          <w:highlight w:val="none"/>
        </w:rPr>
        <w:t>此款绱袖为正装袖；袖口按净板位置留有叠开叉，并按净板位置订有3粒扣。按吃量大小车好袖窿条，袖山剪口对准肩缝，吃量适宜，前后对称，缝份标准，绱袖圆顺。袖山处夹有一个肩袢，肩袢按净板制作。</w:t>
      </w:r>
    </w:p>
    <w:p w14:paraId="6C1BF036">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11.里布：</w:t>
      </w:r>
      <w:r>
        <w:rPr>
          <w:rFonts w:hint="eastAsia" w:ascii="宋体" w:hAnsi="宋体" w:eastAsia="宋体" w:cs="宋体"/>
          <w:color w:val="auto"/>
          <w:sz w:val="21"/>
          <w:szCs w:val="21"/>
          <w:highlight w:val="none"/>
        </w:rPr>
        <w:t>此款为全封式里布；里布缝份与面布缝份相同，里、面布组合时每道缝份对准，缝份倒向、成份标按基本工艺。</w:t>
      </w:r>
    </w:p>
    <w:p w14:paraId="181B927D">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12.扦缝/定位：</w:t>
      </w:r>
      <w:r>
        <w:rPr>
          <w:rFonts w:hint="eastAsia" w:ascii="宋体" w:hAnsi="宋体" w:eastAsia="宋体" w:cs="宋体"/>
          <w:color w:val="auto"/>
          <w:sz w:val="21"/>
          <w:szCs w:val="21"/>
          <w:highlight w:val="none"/>
        </w:rPr>
        <w:t>绱领缝份、过面、侧缝、袖窿下口、订肩棉(4层肩棉)手针扦缝，袖口、下摆折边缝份车线固定后手针扦缝。</w:t>
      </w:r>
    </w:p>
    <w:p w14:paraId="5804CEA8">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13.成品检验要求</w:t>
      </w:r>
      <w:r>
        <w:rPr>
          <w:rFonts w:hint="eastAsia" w:ascii="宋体" w:hAnsi="宋体" w:eastAsia="宋体" w:cs="宋体"/>
          <w:color w:val="auto"/>
          <w:sz w:val="21"/>
          <w:szCs w:val="21"/>
          <w:highlight w:val="none"/>
        </w:rPr>
        <w:t>：绱领平服无横扭，绱袖圆顺，每道缝份组合平顺,门襟垂直不反翘，门襟长短对称。口袋高低左右一致，手针扦缝、尺寸标准。熨烫无亮痕，整洁美观。</w:t>
      </w:r>
    </w:p>
    <w:p w14:paraId="766765A2">
      <w:pPr>
        <w:keepNext w:val="0"/>
        <w:keepLines w:val="0"/>
        <w:pageBreakBefore w:val="0"/>
        <w:widowControl w:val="0"/>
        <w:tabs>
          <w:tab w:val="left" w:pos="1155"/>
        </w:tabs>
        <w:kinsoku/>
        <w:wordWrap/>
        <w:overflowPunct/>
        <w:topLinePunct w:val="0"/>
        <w:autoSpaceDE/>
        <w:autoSpaceDN/>
        <w:bidi w:val="0"/>
        <w:snapToGrid/>
        <w:spacing w:line="420" w:lineRule="exact"/>
        <w:ind w:firstLine="440"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）西裤工艺要求</w:t>
      </w:r>
    </w:p>
    <w:p w14:paraId="77161BB5">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1.面料：</w:t>
      </w:r>
      <w:r>
        <w:rPr>
          <w:rFonts w:hint="eastAsia" w:ascii="宋体" w:hAnsi="宋体" w:eastAsia="宋体" w:cs="宋体"/>
          <w:color w:val="auto"/>
          <w:sz w:val="21"/>
          <w:szCs w:val="21"/>
          <w:highlight w:val="none"/>
        </w:rPr>
        <w:t>仿毛贡丝锦</w:t>
      </w:r>
    </w:p>
    <w:p w14:paraId="264D65A7">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2.里料：</w:t>
      </w:r>
      <w:r>
        <w:rPr>
          <w:rFonts w:hint="eastAsia" w:ascii="宋体" w:hAnsi="宋体" w:eastAsia="宋体" w:cs="宋体"/>
          <w:color w:val="auto"/>
          <w:sz w:val="21"/>
          <w:szCs w:val="21"/>
          <w:highlight w:val="none"/>
        </w:rPr>
        <w:t>涤丝绸</w:t>
      </w:r>
    </w:p>
    <w:p w14:paraId="35040329">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3.裁剪/烫衬：</w:t>
      </w:r>
      <w:r>
        <w:rPr>
          <w:rFonts w:hint="eastAsia" w:ascii="宋体" w:hAnsi="宋体" w:eastAsia="宋体" w:cs="宋体"/>
          <w:color w:val="auto"/>
          <w:sz w:val="21"/>
          <w:szCs w:val="21"/>
          <w:highlight w:val="none"/>
        </w:rPr>
        <w:t>按面料纱向线正裁，根据面料缩率特征车间应放量裁净片。</w:t>
      </w:r>
    </w:p>
    <w:p w14:paraId="485BD06C">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4.粘衬部位：</w:t>
      </w:r>
      <w:r>
        <w:rPr>
          <w:rFonts w:hint="eastAsia" w:ascii="宋体" w:hAnsi="宋体" w:eastAsia="宋体" w:cs="宋体"/>
          <w:color w:val="auto"/>
          <w:sz w:val="21"/>
          <w:szCs w:val="21"/>
          <w:highlight w:val="none"/>
        </w:rPr>
        <w:t>裤腰、门襟。</w:t>
      </w:r>
    </w:p>
    <w:p w14:paraId="0B96A3B6">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5.直纤条部位：</w:t>
      </w:r>
      <w:r>
        <w:rPr>
          <w:rFonts w:hint="eastAsia" w:ascii="宋体" w:hAnsi="宋体" w:eastAsia="宋体" w:cs="宋体"/>
          <w:color w:val="auto"/>
          <w:sz w:val="21"/>
          <w:szCs w:val="21"/>
          <w:highlight w:val="none"/>
        </w:rPr>
        <w:t>前门襟绱拉链缝份处、口袋止口处。</w:t>
      </w:r>
    </w:p>
    <w:p w14:paraId="7C050DA9">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6.缝份/标识：</w:t>
      </w:r>
      <w:r>
        <w:rPr>
          <w:rFonts w:hint="eastAsia" w:ascii="宋体" w:hAnsi="宋体" w:eastAsia="宋体" w:cs="宋体"/>
          <w:color w:val="auto"/>
          <w:sz w:val="21"/>
          <w:szCs w:val="21"/>
          <w:highlight w:val="none"/>
        </w:rPr>
        <w:t>组合缝份均匀为 1cm，裤片侧缝，前后裆缝，裤口缝份均匀为单片包缝，里布缝份组合后双层包缝。裤口包缝。</w:t>
      </w:r>
    </w:p>
    <w:p w14:paraId="18F71DE5">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7.前/后片</w:t>
      </w:r>
      <w:r>
        <w:rPr>
          <w:rFonts w:hint="eastAsia" w:ascii="宋体" w:hAnsi="宋体" w:eastAsia="宋体" w:cs="宋体"/>
          <w:color w:val="auto"/>
          <w:sz w:val="21"/>
          <w:szCs w:val="21"/>
          <w:highlight w:val="none"/>
        </w:rPr>
        <w:t>：前门襟按刀口位置绱普通塑料拉链，拉链净长16cm，门襟明线用实样板画净线弧度圆顺，明线止点封竖结。门襟搭门为左压右，拉链绱顺直不外露,前片有4道活褶。 后片有4道收腰直省，省道顺直，省缝份对倒。前片有一对插口袋，口袋止口明线0.8cm，两端封结。组合侧缝无吃抻。</w:t>
      </w:r>
    </w:p>
    <w:p w14:paraId="1601F7D5">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8.组合：</w:t>
      </w:r>
      <w:r>
        <w:rPr>
          <w:rFonts w:hint="eastAsia" w:ascii="宋体" w:hAnsi="宋体" w:eastAsia="宋体" w:cs="宋体"/>
          <w:color w:val="auto"/>
          <w:sz w:val="21"/>
          <w:szCs w:val="21"/>
          <w:highlight w:val="none"/>
        </w:rPr>
        <w:t>组合侧缝时，后片臀围按剪口处稍有拔开0.5cm；组合内裆缝时，后片按剪口位置稍有拔开0.8nm，组合前后裆缝双线重合。</w:t>
      </w:r>
    </w:p>
    <w:p w14:paraId="7E5C468B">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9.绱腰：</w:t>
      </w:r>
      <w:r>
        <w:rPr>
          <w:rFonts w:hint="eastAsia" w:ascii="宋体" w:hAnsi="宋体" w:eastAsia="宋体" w:cs="宋体"/>
          <w:color w:val="auto"/>
          <w:sz w:val="21"/>
          <w:szCs w:val="21"/>
          <w:highlight w:val="none"/>
        </w:rPr>
        <w:t>裤腰为单片组合，腰净宽3.3cm，腰带头均为方角勾净，绱腰为灌缝扣净，腰里缉O.1cm明线。腰头为左压右,左腰头按净板位置锁有一个圆头横扣眼，扣眼净长1.5cm。腰带两侧按净板位置夹有橡根。前片腰头有2个穿带环,后片有3个穿带环(后中一个)。绱腰平顺无横扭。</w:t>
      </w:r>
    </w:p>
    <w:p w14:paraId="7D02CE11">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10.里布:</w:t>
      </w:r>
      <w:r>
        <w:rPr>
          <w:rFonts w:hint="eastAsia" w:ascii="宋体" w:hAnsi="宋体" w:eastAsia="宋体" w:cs="宋体"/>
          <w:color w:val="auto"/>
          <w:sz w:val="21"/>
          <w:szCs w:val="21"/>
          <w:highlight w:val="none"/>
        </w:rPr>
        <w:t>半活动里布,缝份均为1cm，里布与面布组合时每道缝份对准,缝份倒向按基本工艺,里布裤口折边内折1cm，缉1.5cm明线。</w:t>
      </w:r>
    </w:p>
    <w:p w14:paraId="3F06B794">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11.扦缝/定位</w:t>
      </w:r>
      <w:r>
        <w:rPr>
          <w:rFonts w:hint="eastAsia" w:ascii="宋体" w:hAnsi="宋体" w:eastAsia="宋体" w:cs="宋体"/>
          <w:color w:val="auto"/>
          <w:sz w:val="21"/>
          <w:szCs w:val="21"/>
          <w:highlight w:val="none"/>
        </w:rPr>
        <w:t>：里布裤口与面布拉线绊3cm长相连接。</w:t>
      </w:r>
    </w:p>
    <w:p w14:paraId="5253E0C2">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12.成品检验要求</w:t>
      </w:r>
      <w:r>
        <w:rPr>
          <w:rFonts w:hint="eastAsia" w:ascii="宋体" w:hAnsi="宋体" w:eastAsia="宋体" w:cs="宋体"/>
          <w:color w:val="auto"/>
          <w:sz w:val="21"/>
          <w:szCs w:val="21"/>
          <w:highlight w:val="none"/>
        </w:rPr>
        <w:t>：绱腰平顺无横扭，明线宽窄一致，组合侧缝顺直,前门襟拉链不外露，尺寸标准。熨烫平服无亮痕，整洁美观。</w:t>
      </w:r>
    </w:p>
    <w:p w14:paraId="6EEA3BB6">
      <w:pPr>
        <w:keepNext w:val="0"/>
        <w:keepLines w:val="0"/>
        <w:pageBreakBefore w:val="0"/>
        <w:widowControl w:val="0"/>
        <w:tabs>
          <w:tab w:val="left" w:pos="1155"/>
        </w:tabs>
        <w:kinsoku/>
        <w:wordWrap/>
        <w:overflowPunct/>
        <w:topLinePunct w:val="0"/>
        <w:autoSpaceDE/>
        <w:autoSpaceDN/>
        <w:bidi w:val="0"/>
        <w:snapToGrid/>
        <w:spacing w:line="420" w:lineRule="exact"/>
        <w:ind w:firstLine="440"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）制服裙工艺要求</w:t>
      </w:r>
    </w:p>
    <w:p w14:paraId="21ABED13">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1.面料：</w:t>
      </w:r>
      <w:r>
        <w:rPr>
          <w:rFonts w:hint="eastAsia" w:ascii="宋体" w:hAnsi="宋体" w:eastAsia="宋体" w:cs="宋体"/>
          <w:color w:val="auto"/>
          <w:sz w:val="21"/>
          <w:szCs w:val="21"/>
          <w:highlight w:val="none"/>
        </w:rPr>
        <w:t>仿毛贡丝锦</w:t>
      </w:r>
    </w:p>
    <w:p w14:paraId="5B3B135A">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2.里料：</w:t>
      </w:r>
      <w:r>
        <w:rPr>
          <w:rFonts w:hint="eastAsia" w:ascii="宋体" w:hAnsi="宋体" w:eastAsia="宋体" w:cs="宋体"/>
          <w:color w:val="auto"/>
          <w:sz w:val="21"/>
          <w:szCs w:val="21"/>
          <w:highlight w:val="none"/>
        </w:rPr>
        <w:t>涤丝绸</w:t>
      </w:r>
    </w:p>
    <w:p w14:paraId="09542008">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3.裁剪/烫衬：</w:t>
      </w:r>
      <w:r>
        <w:rPr>
          <w:rFonts w:hint="eastAsia" w:ascii="宋体" w:hAnsi="宋体" w:eastAsia="宋体" w:cs="宋体"/>
          <w:color w:val="auto"/>
          <w:sz w:val="21"/>
          <w:szCs w:val="21"/>
          <w:highlight w:val="none"/>
        </w:rPr>
        <w:t>按面料纱同线正裁；根据面料缩率特征车间生产可放量裁净片。下摆滚条为里布斜裁。</w:t>
      </w:r>
    </w:p>
    <w:p w14:paraId="461897A7">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4.烫衬部位：</w:t>
      </w:r>
      <w:r>
        <w:rPr>
          <w:rFonts w:hint="eastAsia" w:ascii="宋体" w:hAnsi="宋体" w:eastAsia="宋体" w:cs="宋体"/>
          <w:color w:val="auto"/>
          <w:sz w:val="21"/>
          <w:szCs w:val="21"/>
          <w:highlight w:val="none"/>
        </w:rPr>
        <w:t>腰面粘2.5cm 宽硬衬。</w:t>
      </w:r>
    </w:p>
    <w:p w14:paraId="182AAA1C">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5.直纤条部位：</w:t>
      </w:r>
      <w:r>
        <w:rPr>
          <w:rFonts w:hint="eastAsia" w:ascii="宋体" w:hAnsi="宋体" w:eastAsia="宋体" w:cs="宋体"/>
          <w:color w:val="auto"/>
          <w:sz w:val="21"/>
          <w:szCs w:val="21"/>
          <w:highlight w:val="none"/>
        </w:rPr>
        <w:t>绱拉链缝份处。</w:t>
      </w:r>
    </w:p>
    <w:p w14:paraId="09376C1A">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6.缝份/包缝：</w:t>
      </w:r>
      <w:r>
        <w:rPr>
          <w:rFonts w:hint="eastAsia" w:ascii="宋体" w:hAnsi="宋体" w:eastAsia="宋体" w:cs="宋体"/>
          <w:color w:val="auto"/>
          <w:sz w:val="21"/>
          <w:szCs w:val="21"/>
          <w:highlight w:val="none"/>
        </w:rPr>
        <w:t>组合缝份均为1cm。下摆折边4cm。下摆用里布斜裁滚条，滚条净宽0.5cm。裙面侧缝、后中缝单片包缝，里布缝份组合后双层包缝。商标订在裙腰里后中线向左移4cm处。</w:t>
      </w:r>
    </w:p>
    <w:p w14:paraId="72856E7B">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7.前/后片：</w:t>
      </w:r>
      <w:r>
        <w:rPr>
          <w:rFonts w:hint="eastAsia" w:ascii="宋体" w:hAnsi="宋体" w:eastAsia="宋体" w:cs="宋体"/>
          <w:color w:val="auto"/>
          <w:sz w:val="21"/>
          <w:szCs w:val="21"/>
          <w:highlight w:val="none"/>
        </w:rPr>
        <w:t>为A字型单裙。前后片各有4道收腰直省，省缝份对倒(倒向前中、后中),省位左右高低一致，前片左侧靠前中省对折7cm至下摆，止点按净板位置，止点以上缉缝，止点以下为活褶。组合后中缝按剪口位置绱普通拉链，拉链头向上顺拉，拉链净长18cm。左侧拉链门板缉1.3cm明线。组合侧缝分缝平顺。</w:t>
      </w:r>
    </w:p>
    <w:p w14:paraId="10EB65AA">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8.辑腰：</w:t>
      </w:r>
      <w:r>
        <w:rPr>
          <w:rFonts w:hint="eastAsia" w:ascii="宋体" w:hAnsi="宋体" w:eastAsia="宋体" w:cs="宋体"/>
          <w:color w:val="auto"/>
          <w:sz w:val="21"/>
          <w:szCs w:val="21"/>
          <w:highlight w:val="none"/>
        </w:rPr>
        <w:t>腰净宽2.5cm，腰头为方头勾净，腰头为左压右，左腰头按净板位置锁有1粒圆头横扣眼，扣眼长1.5cm。右腰头余出3cm，按净板位置订有1粒明扣。绱腰缝份扣净,正面灌缝，腰里见0.1cm明线。</w:t>
      </w:r>
    </w:p>
    <w:p w14:paraId="7E2C990B">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9.里作：</w:t>
      </w:r>
      <w:r>
        <w:rPr>
          <w:rFonts w:hint="eastAsia" w:ascii="宋体" w:hAnsi="宋体" w:eastAsia="宋体" w:cs="宋体"/>
          <w:color w:val="auto"/>
          <w:sz w:val="21"/>
          <w:szCs w:val="21"/>
          <w:highlight w:val="none"/>
        </w:rPr>
        <w:t>此款为全活动里布，缝份为1cm 双层包缝，前后腰省为活省，省缝对倒。下摆折边内折1cm缉1.5cm 明线。</w:t>
      </w:r>
    </w:p>
    <w:p w14:paraId="68444B22">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10.手针/扦边：</w:t>
      </w:r>
      <w:r>
        <w:rPr>
          <w:rFonts w:hint="eastAsia" w:ascii="宋体" w:hAnsi="宋体" w:eastAsia="宋体" w:cs="宋体"/>
          <w:color w:val="auto"/>
          <w:sz w:val="21"/>
          <w:szCs w:val="21"/>
          <w:highlight w:val="none"/>
        </w:rPr>
        <w:t>侧缝下捍处里与面拉线绊4cm长相连接，下摆折边滚边后用丝线扦边。</w:t>
      </w:r>
    </w:p>
    <w:p w14:paraId="7C784794">
      <w:pPr>
        <w:keepNext w:val="0"/>
        <w:keepLines w:val="0"/>
        <w:pageBreakBefore w:val="0"/>
        <w:widowControl w:val="0"/>
        <w:tabs>
          <w:tab w:val="left" w:pos="1155"/>
        </w:tabs>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11.成品检验要求：</w:t>
      </w:r>
      <w:r>
        <w:rPr>
          <w:rFonts w:hint="eastAsia" w:ascii="宋体" w:hAnsi="宋体" w:eastAsia="宋体" w:cs="宋体"/>
          <w:color w:val="auto"/>
          <w:sz w:val="21"/>
          <w:szCs w:val="21"/>
          <w:highlight w:val="none"/>
        </w:rPr>
        <w:t>绱拉链不外露，省缝顺直，尺寸标准，熨烫无亮痕，整洁美观。</w:t>
      </w:r>
    </w:p>
    <w:p w14:paraId="1FA50F7B">
      <w:pPr>
        <w:keepNext w:val="0"/>
        <w:keepLines w:val="0"/>
        <w:pageBreakBefore w:val="0"/>
        <w:widowControl w:val="0"/>
        <w:tabs>
          <w:tab w:val="left" w:pos="1110"/>
        </w:tabs>
        <w:kinsoku/>
        <w:wordWrap/>
        <w:overflowPunct/>
        <w:topLinePunct w:val="0"/>
        <w:autoSpaceDE/>
        <w:autoSpaceDN/>
        <w:bidi w:val="0"/>
        <w:snapToGrid/>
        <w:ind w:firstLine="440" w:firstLineChars="200"/>
        <w:textAlignment w:val="auto"/>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）衬衣面料及工艺标准</w:t>
      </w:r>
      <w:r>
        <w:rPr>
          <w:rFonts w:hint="eastAsia" w:ascii="宋体" w:hAnsi="宋体" w:eastAsia="宋体" w:cs="宋体"/>
          <w:color w:val="auto"/>
          <w:sz w:val="21"/>
          <w:szCs w:val="21"/>
          <w:highlight w:val="none"/>
        </w:rPr>
        <w:tab/>
      </w:r>
    </w:p>
    <w:tbl>
      <w:tblPr>
        <w:tblStyle w:val="8"/>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4"/>
        <w:gridCol w:w="1323"/>
        <w:gridCol w:w="2825"/>
        <w:gridCol w:w="2296"/>
      </w:tblGrid>
      <w:tr w14:paraId="4A2D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7" w:type="dxa"/>
            <w:gridSpan w:val="2"/>
            <w:tcBorders>
              <w:top w:val="single" w:color="auto" w:sz="4" w:space="0"/>
              <w:left w:val="single" w:color="auto" w:sz="4" w:space="0"/>
              <w:bottom w:val="single" w:color="auto" w:sz="4" w:space="0"/>
              <w:right w:val="single" w:color="auto" w:sz="4" w:space="0"/>
            </w:tcBorders>
            <w:noWrap w:val="0"/>
            <w:vAlign w:val="center"/>
          </w:tcPr>
          <w:p w14:paraId="71570BA8">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技术项目</w:t>
            </w:r>
          </w:p>
        </w:tc>
        <w:tc>
          <w:tcPr>
            <w:tcW w:w="2825" w:type="dxa"/>
            <w:tcBorders>
              <w:top w:val="single" w:color="auto" w:sz="4" w:space="0"/>
              <w:left w:val="single" w:color="auto" w:sz="4" w:space="0"/>
              <w:bottom w:val="single" w:color="auto" w:sz="4" w:space="0"/>
              <w:right w:val="single" w:color="auto" w:sz="4" w:space="0"/>
            </w:tcBorders>
            <w:noWrap w:val="0"/>
            <w:vAlign w:val="top"/>
          </w:tcPr>
          <w:p w14:paraId="5EFBD080">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具体技术数据和技能</w:t>
            </w:r>
          </w:p>
        </w:tc>
        <w:tc>
          <w:tcPr>
            <w:tcW w:w="2296" w:type="dxa"/>
            <w:tcBorders>
              <w:top w:val="single" w:color="auto" w:sz="4" w:space="0"/>
              <w:left w:val="single" w:color="auto" w:sz="4" w:space="0"/>
              <w:bottom w:val="single" w:color="auto" w:sz="4" w:space="0"/>
              <w:right w:val="single" w:color="auto" w:sz="4" w:space="0"/>
            </w:tcBorders>
            <w:noWrap w:val="0"/>
            <w:vAlign w:val="center"/>
          </w:tcPr>
          <w:p w14:paraId="6633EF82">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14:paraId="0682B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vMerge w:val="restart"/>
            <w:tcBorders>
              <w:top w:val="single" w:color="auto" w:sz="4" w:space="0"/>
              <w:left w:val="single" w:color="auto" w:sz="4" w:space="0"/>
              <w:bottom w:val="single" w:color="auto" w:sz="4" w:space="0"/>
              <w:right w:val="single" w:color="auto" w:sz="4" w:space="0"/>
            </w:tcBorders>
            <w:noWrap w:val="0"/>
            <w:vAlign w:val="center"/>
          </w:tcPr>
          <w:p w14:paraId="34D4DC2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洗涤前起皱级差</w:t>
            </w:r>
          </w:p>
        </w:tc>
        <w:tc>
          <w:tcPr>
            <w:tcW w:w="1323" w:type="dxa"/>
            <w:tcBorders>
              <w:top w:val="single" w:color="auto" w:sz="4" w:space="0"/>
              <w:left w:val="single" w:color="auto" w:sz="4" w:space="0"/>
              <w:bottom w:val="single" w:color="auto" w:sz="4" w:space="0"/>
              <w:right w:val="single" w:color="auto" w:sz="4" w:space="0"/>
            </w:tcBorders>
            <w:noWrap w:val="0"/>
            <w:vAlign w:val="top"/>
          </w:tcPr>
          <w:p w14:paraId="2E77797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领子</w:t>
            </w:r>
          </w:p>
        </w:tc>
        <w:tc>
          <w:tcPr>
            <w:tcW w:w="2825" w:type="dxa"/>
            <w:tcBorders>
              <w:top w:val="single" w:color="auto" w:sz="4" w:space="0"/>
              <w:left w:val="single" w:color="auto" w:sz="4" w:space="0"/>
              <w:bottom w:val="single" w:color="auto" w:sz="4" w:space="0"/>
              <w:right w:val="single" w:color="auto" w:sz="4" w:space="0"/>
            </w:tcBorders>
            <w:noWrap w:val="0"/>
            <w:vAlign w:val="top"/>
          </w:tcPr>
          <w:p w14:paraId="3530DF4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标准≥4.5</w:t>
            </w:r>
          </w:p>
        </w:tc>
        <w:tc>
          <w:tcPr>
            <w:tcW w:w="2296" w:type="dxa"/>
            <w:vMerge w:val="restart"/>
            <w:tcBorders>
              <w:top w:val="single" w:color="auto" w:sz="4" w:space="0"/>
              <w:left w:val="single" w:color="auto" w:sz="4" w:space="0"/>
              <w:bottom w:val="single" w:color="auto" w:sz="4" w:space="0"/>
              <w:right w:val="single" w:color="auto" w:sz="4" w:space="0"/>
            </w:tcBorders>
            <w:noWrap w:val="0"/>
            <w:vAlign w:val="center"/>
          </w:tcPr>
          <w:p w14:paraId="5DEA0D7E">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按照衬衫国标GB/T2660-2017成品主要部位起皱级差指标。</w:t>
            </w:r>
          </w:p>
        </w:tc>
      </w:tr>
      <w:tr w14:paraId="4C392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7" w:type="dxa"/>
            <w:vMerge w:val="continue"/>
            <w:tcBorders>
              <w:top w:val="single" w:color="auto" w:sz="4" w:space="0"/>
              <w:left w:val="single" w:color="auto" w:sz="4" w:space="0"/>
              <w:bottom w:val="single" w:color="auto" w:sz="4" w:space="0"/>
              <w:right w:val="single" w:color="auto" w:sz="4" w:space="0"/>
            </w:tcBorders>
            <w:noWrap w:val="0"/>
            <w:vAlign w:val="center"/>
          </w:tcPr>
          <w:p w14:paraId="4ADBDA06">
            <w:pPr>
              <w:widowControl/>
              <w:jc w:val="left"/>
              <w:rPr>
                <w:rFonts w:hint="eastAsia" w:ascii="宋体" w:hAnsi="宋体" w:eastAsia="宋体" w:cs="宋体"/>
                <w:color w:val="auto"/>
                <w:sz w:val="21"/>
                <w:szCs w:val="21"/>
                <w:highlight w:val="none"/>
              </w:rPr>
            </w:pPr>
          </w:p>
        </w:tc>
        <w:tc>
          <w:tcPr>
            <w:tcW w:w="1323" w:type="dxa"/>
            <w:tcBorders>
              <w:top w:val="single" w:color="auto" w:sz="4" w:space="0"/>
              <w:left w:val="single" w:color="auto" w:sz="4" w:space="0"/>
              <w:bottom w:val="single" w:color="auto" w:sz="4" w:space="0"/>
              <w:right w:val="single" w:color="auto" w:sz="4" w:space="0"/>
            </w:tcBorders>
            <w:noWrap w:val="0"/>
            <w:vAlign w:val="top"/>
          </w:tcPr>
          <w:p w14:paraId="410BE65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口袋</w:t>
            </w:r>
          </w:p>
        </w:tc>
        <w:tc>
          <w:tcPr>
            <w:tcW w:w="2825" w:type="dxa"/>
            <w:tcBorders>
              <w:top w:val="single" w:color="auto" w:sz="4" w:space="0"/>
              <w:left w:val="single" w:color="auto" w:sz="4" w:space="0"/>
              <w:bottom w:val="single" w:color="auto" w:sz="4" w:space="0"/>
              <w:right w:val="single" w:color="auto" w:sz="4" w:space="0"/>
            </w:tcBorders>
            <w:noWrap w:val="0"/>
            <w:vAlign w:val="top"/>
          </w:tcPr>
          <w:p w14:paraId="46D8D23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标准≥4.5</w:t>
            </w:r>
          </w:p>
        </w:tc>
        <w:tc>
          <w:tcPr>
            <w:tcW w:w="2296" w:type="dxa"/>
            <w:vMerge w:val="continue"/>
            <w:tcBorders>
              <w:top w:val="single" w:color="auto" w:sz="4" w:space="0"/>
              <w:left w:val="single" w:color="auto" w:sz="4" w:space="0"/>
              <w:bottom w:val="single" w:color="auto" w:sz="4" w:space="0"/>
              <w:right w:val="single" w:color="auto" w:sz="4" w:space="0"/>
            </w:tcBorders>
            <w:noWrap w:val="0"/>
            <w:vAlign w:val="center"/>
          </w:tcPr>
          <w:p w14:paraId="6584F5F2">
            <w:pPr>
              <w:widowControl/>
              <w:jc w:val="left"/>
              <w:rPr>
                <w:rFonts w:hint="eastAsia" w:ascii="宋体" w:hAnsi="宋体" w:eastAsia="宋体" w:cs="宋体"/>
                <w:color w:val="auto"/>
                <w:sz w:val="21"/>
                <w:szCs w:val="21"/>
                <w:highlight w:val="none"/>
              </w:rPr>
            </w:pPr>
          </w:p>
        </w:tc>
      </w:tr>
      <w:tr w14:paraId="2199A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7" w:type="dxa"/>
            <w:vMerge w:val="continue"/>
            <w:tcBorders>
              <w:top w:val="single" w:color="auto" w:sz="4" w:space="0"/>
              <w:left w:val="single" w:color="auto" w:sz="4" w:space="0"/>
              <w:bottom w:val="single" w:color="auto" w:sz="4" w:space="0"/>
              <w:right w:val="single" w:color="auto" w:sz="4" w:space="0"/>
            </w:tcBorders>
            <w:noWrap w:val="0"/>
            <w:vAlign w:val="center"/>
          </w:tcPr>
          <w:p w14:paraId="0A6E4850">
            <w:pPr>
              <w:widowControl/>
              <w:jc w:val="left"/>
              <w:rPr>
                <w:rFonts w:hint="eastAsia" w:ascii="宋体" w:hAnsi="宋体" w:eastAsia="宋体" w:cs="宋体"/>
                <w:color w:val="auto"/>
                <w:sz w:val="21"/>
                <w:szCs w:val="21"/>
                <w:highlight w:val="none"/>
              </w:rPr>
            </w:pPr>
          </w:p>
        </w:tc>
        <w:tc>
          <w:tcPr>
            <w:tcW w:w="1323" w:type="dxa"/>
            <w:tcBorders>
              <w:top w:val="single" w:color="auto" w:sz="4" w:space="0"/>
              <w:left w:val="single" w:color="auto" w:sz="4" w:space="0"/>
              <w:bottom w:val="single" w:color="auto" w:sz="4" w:space="0"/>
              <w:right w:val="single" w:color="auto" w:sz="4" w:space="0"/>
            </w:tcBorders>
            <w:noWrap w:val="0"/>
            <w:vAlign w:val="top"/>
          </w:tcPr>
          <w:p w14:paraId="097AF84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袖头</w:t>
            </w:r>
          </w:p>
        </w:tc>
        <w:tc>
          <w:tcPr>
            <w:tcW w:w="2825" w:type="dxa"/>
            <w:tcBorders>
              <w:top w:val="single" w:color="auto" w:sz="4" w:space="0"/>
              <w:left w:val="single" w:color="auto" w:sz="4" w:space="0"/>
              <w:bottom w:val="single" w:color="auto" w:sz="4" w:space="0"/>
              <w:right w:val="single" w:color="auto" w:sz="4" w:space="0"/>
            </w:tcBorders>
            <w:noWrap w:val="0"/>
            <w:vAlign w:val="top"/>
          </w:tcPr>
          <w:p w14:paraId="702406D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标准≥4.5</w:t>
            </w:r>
          </w:p>
        </w:tc>
        <w:tc>
          <w:tcPr>
            <w:tcW w:w="2296" w:type="dxa"/>
            <w:vMerge w:val="continue"/>
            <w:tcBorders>
              <w:top w:val="single" w:color="auto" w:sz="4" w:space="0"/>
              <w:left w:val="single" w:color="auto" w:sz="4" w:space="0"/>
              <w:bottom w:val="single" w:color="auto" w:sz="4" w:space="0"/>
              <w:right w:val="single" w:color="auto" w:sz="4" w:space="0"/>
            </w:tcBorders>
            <w:noWrap w:val="0"/>
            <w:vAlign w:val="center"/>
          </w:tcPr>
          <w:p w14:paraId="3771F1FE">
            <w:pPr>
              <w:widowControl/>
              <w:jc w:val="left"/>
              <w:rPr>
                <w:rFonts w:hint="eastAsia" w:ascii="宋体" w:hAnsi="宋体" w:eastAsia="宋体" w:cs="宋体"/>
                <w:color w:val="auto"/>
                <w:sz w:val="21"/>
                <w:szCs w:val="21"/>
                <w:highlight w:val="none"/>
              </w:rPr>
            </w:pPr>
          </w:p>
        </w:tc>
      </w:tr>
      <w:tr w14:paraId="63020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7" w:type="dxa"/>
            <w:vMerge w:val="continue"/>
            <w:tcBorders>
              <w:top w:val="single" w:color="auto" w:sz="4" w:space="0"/>
              <w:left w:val="single" w:color="auto" w:sz="4" w:space="0"/>
              <w:bottom w:val="single" w:color="auto" w:sz="4" w:space="0"/>
              <w:right w:val="single" w:color="auto" w:sz="4" w:space="0"/>
            </w:tcBorders>
            <w:noWrap w:val="0"/>
            <w:vAlign w:val="center"/>
          </w:tcPr>
          <w:p w14:paraId="479E6E5F">
            <w:pPr>
              <w:widowControl/>
              <w:jc w:val="left"/>
              <w:rPr>
                <w:rFonts w:hint="eastAsia" w:ascii="宋体" w:hAnsi="宋体" w:eastAsia="宋体" w:cs="宋体"/>
                <w:color w:val="auto"/>
                <w:sz w:val="21"/>
                <w:szCs w:val="21"/>
                <w:highlight w:val="none"/>
              </w:rPr>
            </w:pPr>
          </w:p>
        </w:tc>
        <w:tc>
          <w:tcPr>
            <w:tcW w:w="1323" w:type="dxa"/>
            <w:tcBorders>
              <w:top w:val="single" w:color="auto" w:sz="4" w:space="0"/>
              <w:left w:val="single" w:color="auto" w:sz="4" w:space="0"/>
              <w:bottom w:val="single" w:color="auto" w:sz="4" w:space="0"/>
              <w:right w:val="single" w:color="auto" w:sz="4" w:space="0"/>
            </w:tcBorders>
            <w:noWrap w:val="0"/>
            <w:vAlign w:val="top"/>
          </w:tcPr>
          <w:p w14:paraId="01A9B00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摆缝</w:t>
            </w:r>
          </w:p>
        </w:tc>
        <w:tc>
          <w:tcPr>
            <w:tcW w:w="2825" w:type="dxa"/>
            <w:tcBorders>
              <w:top w:val="single" w:color="auto" w:sz="4" w:space="0"/>
              <w:left w:val="single" w:color="auto" w:sz="4" w:space="0"/>
              <w:bottom w:val="single" w:color="auto" w:sz="4" w:space="0"/>
              <w:right w:val="single" w:color="auto" w:sz="4" w:space="0"/>
            </w:tcBorders>
            <w:noWrap w:val="0"/>
            <w:vAlign w:val="top"/>
          </w:tcPr>
          <w:p w14:paraId="31EB429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标准≥4.0</w:t>
            </w:r>
          </w:p>
        </w:tc>
        <w:tc>
          <w:tcPr>
            <w:tcW w:w="2296" w:type="dxa"/>
            <w:vMerge w:val="continue"/>
            <w:tcBorders>
              <w:top w:val="single" w:color="auto" w:sz="4" w:space="0"/>
              <w:left w:val="single" w:color="auto" w:sz="4" w:space="0"/>
              <w:bottom w:val="single" w:color="auto" w:sz="4" w:space="0"/>
              <w:right w:val="single" w:color="auto" w:sz="4" w:space="0"/>
            </w:tcBorders>
            <w:noWrap w:val="0"/>
            <w:vAlign w:val="center"/>
          </w:tcPr>
          <w:p w14:paraId="3AD60E80">
            <w:pPr>
              <w:widowControl/>
              <w:jc w:val="left"/>
              <w:rPr>
                <w:rFonts w:hint="eastAsia" w:ascii="宋体" w:hAnsi="宋体" w:eastAsia="宋体" w:cs="宋体"/>
                <w:color w:val="auto"/>
                <w:sz w:val="21"/>
                <w:szCs w:val="21"/>
                <w:highlight w:val="none"/>
              </w:rPr>
            </w:pPr>
          </w:p>
        </w:tc>
      </w:tr>
      <w:tr w14:paraId="3D527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7" w:type="dxa"/>
            <w:vMerge w:val="continue"/>
            <w:tcBorders>
              <w:top w:val="single" w:color="auto" w:sz="4" w:space="0"/>
              <w:left w:val="single" w:color="auto" w:sz="4" w:space="0"/>
              <w:bottom w:val="single" w:color="auto" w:sz="4" w:space="0"/>
              <w:right w:val="single" w:color="auto" w:sz="4" w:space="0"/>
            </w:tcBorders>
            <w:noWrap w:val="0"/>
            <w:vAlign w:val="center"/>
          </w:tcPr>
          <w:p w14:paraId="5EA2B853">
            <w:pPr>
              <w:widowControl/>
              <w:jc w:val="left"/>
              <w:rPr>
                <w:rFonts w:hint="eastAsia" w:ascii="宋体" w:hAnsi="宋体" w:eastAsia="宋体" w:cs="宋体"/>
                <w:color w:val="auto"/>
                <w:sz w:val="21"/>
                <w:szCs w:val="21"/>
                <w:highlight w:val="none"/>
              </w:rPr>
            </w:pPr>
          </w:p>
        </w:tc>
        <w:tc>
          <w:tcPr>
            <w:tcW w:w="1323" w:type="dxa"/>
            <w:tcBorders>
              <w:top w:val="single" w:color="auto" w:sz="4" w:space="0"/>
              <w:left w:val="single" w:color="auto" w:sz="4" w:space="0"/>
              <w:bottom w:val="single" w:color="auto" w:sz="4" w:space="0"/>
              <w:right w:val="single" w:color="auto" w:sz="4" w:space="0"/>
            </w:tcBorders>
            <w:noWrap w:val="0"/>
            <w:vAlign w:val="top"/>
          </w:tcPr>
          <w:p w14:paraId="4A0D6FE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底边</w:t>
            </w:r>
          </w:p>
        </w:tc>
        <w:tc>
          <w:tcPr>
            <w:tcW w:w="2825" w:type="dxa"/>
            <w:tcBorders>
              <w:top w:val="single" w:color="auto" w:sz="4" w:space="0"/>
              <w:left w:val="single" w:color="auto" w:sz="4" w:space="0"/>
              <w:bottom w:val="single" w:color="auto" w:sz="4" w:space="0"/>
              <w:right w:val="single" w:color="auto" w:sz="4" w:space="0"/>
            </w:tcBorders>
            <w:noWrap w:val="0"/>
            <w:vAlign w:val="top"/>
          </w:tcPr>
          <w:p w14:paraId="1AA484D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标准≥4.0</w:t>
            </w:r>
          </w:p>
        </w:tc>
        <w:tc>
          <w:tcPr>
            <w:tcW w:w="2296" w:type="dxa"/>
            <w:vMerge w:val="continue"/>
            <w:tcBorders>
              <w:top w:val="single" w:color="auto" w:sz="4" w:space="0"/>
              <w:left w:val="single" w:color="auto" w:sz="4" w:space="0"/>
              <w:bottom w:val="single" w:color="auto" w:sz="4" w:space="0"/>
              <w:right w:val="single" w:color="auto" w:sz="4" w:space="0"/>
            </w:tcBorders>
            <w:noWrap w:val="0"/>
            <w:vAlign w:val="center"/>
          </w:tcPr>
          <w:p w14:paraId="6460370A">
            <w:pPr>
              <w:widowControl/>
              <w:jc w:val="left"/>
              <w:rPr>
                <w:rFonts w:hint="eastAsia" w:ascii="宋体" w:hAnsi="宋体" w:eastAsia="宋体" w:cs="宋体"/>
                <w:color w:val="auto"/>
                <w:sz w:val="21"/>
                <w:szCs w:val="21"/>
                <w:highlight w:val="none"/>
              </w:rPr>
            </w:pPr>
          </w:p>
        </w:tc>
      </w:tr>
      <w:tr w14:paraId="54BE9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vMerge w:val="restart"/>
            <w:tcBorders>
              <w:top w:val="single" w:color="auto" w:sz="4" w:space="0"/>
              <w:left w:val="single" w:color="auto" w:sz="4" w:space="0"/>
              <w:bottom w:val="single" w:color="auto" w:sz="4" w:space="0"/>
              <w:right w:val="single" w:color="auto" w:sz="4" w:space="0"/>
            </w:tcBorders>
            <w:noWrap w:val="0"/>
            <w:vAlign w:val="center"/>
          </w:tcPr>
          <w:p w14:paraId="438FCA8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洗涤后起皱级差</w:t>
            </w:r>
          </w:p>
        </w:tc>
        <w:tc>
          <w:tcPr>
            <w:tcW w:w="1323" w:type="dxa"/>
            <w:tcBorders>
              <w:top w:val="single" w:color="auto" w:sz="4" w:space="0"/>
              <w:left w:val="single" w:color="auto" w:sz="4" w:space="0"/>
              <w:bottom w:val="single" w:color="auto" w:sz="4" w:space="0"/>
              <w:right w:val="single" w:color="auto" w:sz="4" w:space="0"/>
            </w:tcBorders>
            <w:noWrap w:val="0"/>
            <w:vAlign w:val="top"/>
          </w:tcPr>
          <w:p w14:paraId="14A42DB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领子</w:t>
            </w:r>
          </w:p>
        </w:tc>
        <w:tc>
          <w:tcPr>
            <w:tcW w:w="2825" w:type="dxa"/>
            <w:tcBorders>
              <w:top w:val="single" w:color="auto" w:sz="4" w:space="0"/>
              <w:left w:val="single" w:color="auto" w:sz="4" w:space="0"/>
              <w:bottom w:val="single" w:color="auto" w:sz="4" w:space="0"/>
              <w:right w:val="single" w:color="auto" w:sz="4" w:space="0"/>
            </w:tcBorders>
            <w:noWrap w:val="0"/>
            <w:vAlign w:val="top"/>
          </w:tcPr>
          <w:p w14:paraId="0ADC52F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标准≥4.0</w:t>
            </w:r>
          </w:p>
        </w:tc>
        <w:tc>
          <w:tcPr>
            <w:tcW w:w="2296" w:type="dxa"/>
            <w:vMerge w:val="restart"/>
            <w:tcBorders>
              <w:top w:val="single" w:color="auto" w:sz="4" w:space="0"/>
              <w:left w:val="single" w:color="auto" w:sz="4" w:space="0"/>
              <w:bottom w:val="single" w:color="auto" w:sz="4" w:space="0"/>
              <w:right w:val="single" w:color="auto" w:sz="4" w:space="0"/>
            </w:tcBorders>
            <w:noWrap w:val="0"/>
            <w:vAlign w:val="center"/>
          </w:tcPr>
          <w:p w14:paraId="718D6E1A">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按照衬衫国标GB/T2660-2017洗涤后外观评定。水洗、机洗50次，不脱胶、不起壳。</w:t>
            </w:r>
          </w:p>
        </w:tc>
      </w:tr>
      <w:tr w14:paraId="038EA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7" w:type="dxa"/>
            <w:vMerge w:val="continue"/>
            <w:tcBorders>
              <w:top w:val="single" w:color="auto" w:sz="4" w:space="0"/>
              <w:left w:val="single" w:color="auto" w:sz="4" w:space="0"/>
              <w:bottom w:val="single" w:color="auto" w:sz="4" w:space="0"/>
              <w:right w:val="single" w:color="auto" w:sz="4" w:space="0"/>
            </w:tcBorders>
            <w:noWrap w:val="0"/>
            <w:vAlign w:val="center"/>
          </w:tcPr>
          <w:p w14:paraId="539D9664">
            <w:pPr>
              <w:widowControl/>
              <w:jc w:val="left"/>
              <w:rPr>
                <w:rFonts w:hint="eastAsia" w:ascii="宋体" w:hAnsi="宋体" w:eastAsia="宋体" w:cs="宋体"/>
                <w:color w:val="auto"/>
                <w:sz w:val="21"/>
                <w:szCs w:val="21"/>
                <w:highlight w:val="none"/>
              </w:rPr>
            </w:pPr>
          </w:p>
        </w:tc>
        <w:tc>
          <w:tcPr>
            <w:tcW w:w="1323" w:type="dxa"/>
            <w:tcBorders>
              <w:top w:val="single" w:color="auto" w:sz="4" w:space="0"/>
              <w:left w:val="single" w:color="auto" w:sz="4" w:space="0"/>
              <w:bottom w:val="single" w:color="auto" w:sz="4" w:space="0"/>
              <w:right w:val="single" w:color="auto" w:sz="4" w:space="0"/>
            </w:tcBorders>
            <w:noWrap w:val="0"/>
            <w:vAlign w:val="top"/>
          </w:tcPr>
          <w:p w14:paraId="4DAD7A3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口袋</w:t>
            </w:r>
          </w:p>
        </w:tc>
        <w:tc>
          <w:tcPr>
            <w:tcW w:w="2825" w:type="dxa"/>
            <w:tcBorders>
              <w:top w:val="single" w:color="auto" w:sz="4" w:space="0"/>
              <w:left w:val="single" w:color="auto" w:sz="4" w:space="0"/>
              <w:bottom w:val="single" w:color="auto" w:sz="4" w:space="0"/>
              <w:right w:val="single" w:color="auto" w:sz="4" w:space="0"/>
            </w:tcBorders>
            <w:noWrap w:val="0"/>
            <w:vAlign w:val="top"/>
          </w:tcPr>
          <w:p w14:paraId="33F18E1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标准≥3.5</w:t>
            </w:r>
          </w:p>
        </w:tc>
        <w:tc>
          <w:tcPr>
            <w:tcW w:w="2296" w:type="dxa"/>
            <w:vMerge w:val="continue"/>
            <w:tcBorders>
              <w:top w:val="single" w:color="auto" w:sz="4" w:space="0"/>
              <w:left w:val="single" w:color="auto" w:sz="4" w:space="0"/>
              <w:bottom w:val="single" w:color="auto" w:sz="4" w:space="0"/>
              <w:right w:val="single" w:color="auto" w:sz="4" w:space="0"/>
            </w:tcBorders>
            <w:noWrap w:val="0"/>
            <w:vAlign w:val="center"/>
          </w:tcPr>
          <w:p w14:paraId="08B49AA9">
            <w:pPr>
              <w:widowControl/>
              <w:jc w:val="left"/>
              <w:rPr>
                <w:rFonts w:hint="eastAsia" w:ascii="宋体" w:hAnsi="宋体" w:eastAsia="宋体" w:cs="宋体"/>
                <w:color w:val="auto"/>
                <w:sz w:val="21"/>
                <w:szCs w:val="21"/>
                <w:highlight w:val="none"/>
              </w:rPr>
            </w:pPr>
          </w:p>
        </w:tc>
      </w:tr>
      <w:tr w14:paraId="75205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7" w:type="dxa"/>
            <w:vMerge w:val="continue"/>
            <w:tcBorders>
              <w:top w:val="single" w:color="auto" w:sz="4" w:space="0"/>
              <w:left w:val="single" w:color="auto" w:sz="4" w:space="0"/>
              <w:bottom w:val="single" w:color="auto" w:sz="4" w:space="0"/>
              <w:right w:val="single" w:color="auto" w:sz="4" w:space="0"/>
            </w:tcBorders>
            <w:noWrap w:val="0"/>
            <w:vAlign w:val="center"/>
          </w:tcPr>
          <w:p w14:paraId="6D437C17">
            <w:pPr>
              <w:widowControl/>
              <w:jc w:val="left"/>
              <w:rPr>
                <w:rFonts w:hint="eastAsia" w:ascii="宋体" w:hAnsi="宋体" w:eastAsia="宋体" w:cs="宋体"/>
                <w:color w:val="auto"/>
                <w:sz w:val="21"/>
                <w:szCs w:val="21"/>
                <w:highlight w:val="none"/>
              </w:rPr>
            </w:pPr>
          </w:p>
        </w:tc>
        <w:tc>
          <w:tcPr>
            <w:tcW w:w="1323" w:type="dxa"/>
            <w:tcBorders>
              <w:top w:val="single" w:color="auto" w:sz="4" w:space="0"/>
              <w:left w:val="single" w:color="auto" w:sz="4" w:space="0"/>
              <w:bottom w:val="single" w:color="auto" w:sz="4" w:space="0"/>
              <w:right w:val="single" w:color="auto" w:sz="4" w:space="0"/>
            </w:tcBorders>
            <w:noWrap w:val="0"/>
            <w:vAlign w:val="top"/>
          </w:tcPr>
          <w:p w14:paraId="75D83F8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袖头</w:t>
            </w:r>
          </w:p>
        </w:tc>
        <w:tc>
          <w:tcPr>
            <w:tcW w:w="2825" w:type="dxa"/>
            <w:tcBorders>
              <w:top w:val="single" w:color="auto" w:sz="4" w:space="0"/>
              <w:left w:val="single" w:color="auto" w:sz="4" w:space="0"/>
              <w:bottom w:val="single" w:color="auto" w:sz="4" w:space="0"/>
              <w:right w:val="single" w:color="auto" w:sz="4" w:space="0"/>
            </w:tcBorders>
            <w:noWrap w:val="0"/>
            <w:vAlign w:val="top"/>
          </w:tcPr>
          <w:p w14:paraId="73FB96C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标准≥4.0</w:t>
            </w:r>
          </w:p>
        </w:tc>
        <w:tc>
          <w:tcPr>
            <w:tcW w:w="2296" w:type="dxa"/>
            <w:vMerge w:val="continue"/>
            <w:tcBorders>
              <w:top w:val="single" w:color="auto" w:sz="4" w:space="0"/>
              <w:left w:val="single" w:color="auto" w:sz="4" w:space="0"/>
              <w:bottom w:val="single" w:color="auto" w:sz="4" w:space="0"/>
              <w:right w:val="single" w:color="auto" w:sz="4" w:space="0"/>
            </w:tcBorders>
            <w:noWrap w:val="0"/>
            <w:vAlign w:val="center"/>
          </w:tcPr>
          <w:p w14:paraId="6652033A">
            <w:pPr>
              <w:widowControl/>
              <w:jc w:val="left"/>
              <w:rPr>
                <w:rFonts w:hint="eastAsia" w:ascii="宋体" w:hAnsi="宋体" w:eastAsia="宋体" w:cs="宋体"/>
                <w:color w:val="auto"/>
                <w:sz w:val="21"/>
                <w:szCs w:val="21"/>
                <w:highlight w:val="none"/>
              </w:rPr>
            </w:pPr>
          </w:p>
        </w:tc>
      </w:tr>
      <w:tr w14:paraId="7C7F0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7" w:type="dxa"/>
            <w:vMerge w:val="continue"/>
            <w:tcBorders>
              <w:top w:val="single" w:color="auto" w:sz="4" w:space="0"/>
              <w:left w:val="single" w:color="auto" w:sz="4" w:space="0"/>
              <w:bottom w:val="single" w:color="auto" w:sz="4" w:space="0"/>
              <w:right w:val="single" w:color="auto" w:sz="4" w:space="0"/>
            </w:tcBorders>
            <w:noWrap w:val="0"/>
            <w:vAlign w:val="center"/>
          </w:tcPr>
          <w:p w14:paraId="21816651">
            <w:pPr>
              <w:widowControl/>
              <w:jc w:val="left"/>
              <w:rPr>
                <w:rFonts w:hint="eastAsia" w:ascii="宋体" w:hAnsi="宋体" w:eastAsia="宋体" w:cs="宋体"/>
                <w:color w:val="auto"/>
                <w:sz w:val="21"/>
                <w:szCs w:val="21"/>
                <w:highlight w:val="none"/>
              </w:rPr>
            </w:pPr>
          </w:p>
        </w:tc>
        <w:tc>
          <w:tcPr>
            <w:tcW w:w="1323" w:type="dxa"/>
            <w:tcBorders>
              <w:top w:val="single" w:color="auto" w:sz="4" w:space="0"/>
              <w:left w:val="single" w:color="auto" w:sz="4" w:space="0"/>
              <w:bottom w:val="single" w:color="auto" w:sz="4" w:space="0"/>
              <w:right w:val="single" w:color="auto" w:sz="4" w:space="0"/>
            </w:tcBorders>
            <w:noWrap w:val="0"/>
            <w:vAlign w:val="top"/>
          </w:tcPr>
          <w:p w14:paraId="277F62A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摆缝</w:t>
            </w:r>
          </w:p>
        </w:tc>
        <w:tc>
          <w:tcPr>
            <w:tcW w:w="2825" w:type="dxa"/>
            <w:tcBorders>
              <w:top w:val="single" w:color="auto" w:sz="4" w:space="0"/>
              <w:left w:val="single" w:color="auto" w:sz="4" w:space="0"/>
              <w:bottom w:val="single" w:color="auto" w:sz="4" w:space="0"/>
              <w:right w:val="single" w:color="auto" w:sz="4" w:space="0"/>
            </w:tcBorders>
            <w:noWrap w:val="0"/>
            <w:vAlign w:val="top"/>
          </w:tcPr>
          <w:p w14:paraId="1A43585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标准≥3.5</w:t>
            </w:r>
          </w:p>
        </w:tc>
        <w:tc>
          <w:tcPr>
            <w:tcW w:w="2296" w:type="dxa"/>
            <w:vMerge w:val="continue"/>
            <w:tcBorders>
              <w:top w:val="single" w:color="auto" w:sz="4" w:space="0"/>
              <w:left w:val="single" w:color="auto" w:sz="4" w:space="0"/>
              <w:bottom w:val="single" w:color="auto" w:sz="4" w:space="0"/>
              <w:right w:val="single" w:color="auto" w:sz="4" w:space="0"/>
            </w:tcBorders>
            <w:noWrap w:val="0"/>
            <w:vAlign w:val="center"/>
          </w:tcPr>
          <w:p w14:paraId="255FFA5F">
            <w:pPr>
              <w:widowControl/>
              <w:jc w:val="left"/>
              <w:rPr>
                <w:rFonts w:hint="eastAsia" w:ascii="宋体" w:hAnsi="宋体" w:eastAsia="宋体" w:cs="宋体"/>
                <w:color w:val="auto"/>
                <w:sz w:val="21"/>
                <w:szCs w:val="21"/>
                <w:highlight w:val="none"/>
              </w:rPr>
            </w:pPr>
          </w:p>
        </w:tc>
      </w:tr>
      <w:tr w14:paraId="4E7F6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7" w:type="dxa"/>
            <w:vMerge w:val="continue"/>
            <w:tcBorders>
              <w:top w:val="single" w:color="auto" w:sz="4" w:space="0"/>
              <w:left w:val="single" w:color="auto" w:sz="4" w:space="0"/>
              <w:bottom w:val="single" w:color="auto" w:sz="4" w:space="0"/>
              <w:right w:val="single" w:color="auto" w:sz="4" w:space="0"/>
            </w:tcBorders>
            <w:noWrap w:val="0"/>
            <w:vAlign w:val="center"/>
          </w:tcPr>
          <w:p w14:paraId="3D6EDE3E">
            <w:pPr>
              <w:widowControl/>
              <w:jc w:val="left"/>
              <w:rPr>
                <w:rFonts w:hint="eastAsia" w:ascii="宋体" w:hAnsi="宋体" w:eastAsia="宋体" w:cs="宋体"/>
                <w:color w:val="auto"/>
                <w:sz w:val="21"/>
                <w:szCs w:val="21"/>
                <w:highlight w:val="none"/>
              </w:rPr>
            </w:pPr>
          </w:p>
        </w:tc>
        <w:tc>
          <w:tcPr>
            <w:tcW w:w="1323" w:type="dxa"/>
            <w:tcBorders>
              <w:top w:val="single" w:color="auto" w:sz="4" w:space="0"/>
              <w:left w:val="single" w:color="auto" w:sz="4" w:space="0"/>
              <w:bottom w:val="single" w:color="auto" w:sz="4" w:space="0"/>
              <w:right w:val="single" w:color="auto" w:sz="4" w:space="0"/>
            </w:tcBorders>
            <w:noWrap w:val="0"/>
            <w:vAlign w:val="top"/>
          </w:tcPr>
          <w:p w14:paraId="3BDA118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底边</w:t>
            </w:r>
          </w:p>
        </w:tc>
        <w:tc>
          <w:tcPr>
            <w:tcW w:w="2825" w:type="dxa"/>
            <w:tcBorders>
              <w:top w:val="single" w:color="auto" w:sz="4" w:space="0"/>
              <w:left w:val="single" w:color="auto" w:sz="4" w:space="0"/>
              <w:bottom w:val="single" w:color="auto" w:sz="4" w:space="0"/>
              <w:right w:val="single" w:color="auto" w:sz="4" w:space="0"/>
            </w:tcBorders>
            <w:noWrap w:val="0"/>
            <w:vAlign w:val="top"/>
          </w:tcPr>
          <w:p w14:paraId="46F1A19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标准≥3.5</w:t>
            </w:r>
          </w:p>
        </w:tc>
        <w:tc>
          <w:tcPr>
            <w:tcW w:w="2296" w:type="dxa"/>
            <w:vMerge w:val="continue"/>
            <w:tcBorders>
              <w:top w:val="single" w:color="auto" w:sz="4" w:space="0"/>
              <w:left w:val="single" w:color="auto" w:sz="4" w:space="0"/>
              <w:bottom w:val="single" w:color="auto" w:sz="4" w:space="0"/>
              <w:right w:val="single" w:color="auto" w:sz="4" w:space="0"/>
            </w:tcBorders>
            <w:noWrap w:val="0"/>
            <w:vAlign w:val="center"/>
          </w:tcPr>
          <w:p w14:paraId="430A2E73">
            <w:pPr>
              <w:widowControl/>
              <w:jc w:val="left"/>
              <w:rPr>
                <w:rFonts w:hint="eastAsia" w:ascii="宋体" w:hAnsi="宋体" w:eastAsia="宋体" w:cs="宋体"/>
                <w:color w:val="auto"/>
                <w:sz w:val="21"/>
                <w:szCs w:val="21"/>
                <w:highlight w:val="none"/>
              </w:rPr>
            </w:pPr>
          </w:p>
        </w:tc>
      </w:tr>
      <w:tr w14:paraId="130E3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vMerge w:val="restart"/>
            <w:tcBorders>
              <w:top w:val="single" w:color="auto" w:sz="4" w:space="0"/>
              <w:left w:val="single" w:color="auto" w:sz="4" w:space="0"/>
              <w:bottom w:val="single" w:color="auto" w:sz="4" w:space="0"/>
              <w:right w:val="single" w:color="auto" w:sz="4" w:space="0"/>
            </w:tcBorders>
            <w:noWrap w:val="0"/>
            <w:vAlign w:val="center"/>
          </w:tcPr>
          <w:p w14:paraId="243D97DE">
            <w:pPr>
              <w:jc w:val="center"/>
              <w:rPr>
                <w:rFonts w:hint="eastAsia" w:ascii="宋体" w:hAnsi="宋体" w:eastAsia="宋体" w:cs="宋体"/>
                <w:color w:val="auto"/>
                <w:sz w:val="21"/>
                <w:szCs w:val="21"/>
                <w:highlight w:val="none"/>
              </w:rPr>
            </w:pPr>
            <w:r>
              <w:rPr>
                <w:rFonts w:hint="eastAsia"/>
              </w:rPr>
              <w:t>水洗尺寸变化率（缩率）</w:t>
            </w:r>
          </w:p>
        </w:tc>
        <w:tc>
          <w:tcPr>
            <w:tcW w:w="1323" w:type="dxa"/>
            <w:tcBorders>
              <w:top w:val="single" w:color="auto" w:sz="4" w:space="0"/>
              <w:left w:val="single" w:color="auto" w:sz="4" w:space="0"/>
              <w:bottom w:val="single" w:color="auto" w:sz="4" w:space="0"/>
              <w:right w:val="single" w:color="auto" w:sz="4" w:space="0"/>
            </w:tcBorders>
            <w:noWrap w:val="0"/>
            <w:vAlign w:val="center"/>
          </w:tcPr>
          <w:p w14:paraId="7A347B8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领大</w:t>
            </w:r>
          </w:p>
        </w:tc>
        <w:tc>
          <w:tcPr>
            <w:tcW w:w="2825" w:type="dxa"/>
            <w:tcBorders>
              <w:top w:val="single" w:color="auto" w:sz="4" w:space="0"/>
              <w:left w:val="single" w:color="auto" w:sz="4" w:space="0"/>
              <w:bottom w:val="single" w:color="auto" w:sz="4" w:space="0"/>
              <w:right w:val="single" w:color="auto" w:sz="4" w:space="0"/>
            </w:tcBorders>
            <w:noWrap w:val="0"/>
            <w:vAlign w:val="top"/>
          </w:tcPr>
          <w:p w14:paraId="0C12FB0C">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优等品≤1.0 </w:t>
            </w:r>
          </w:p>
          <w:p w14:paraId="78D70364">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一等品≤1.5</w:t>
            </w:r>
          </w:p>
          <w:p w14:paraId="62304734">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合格品≤2.0</w:t>
            </w:r>
          </w:p>
        </w:tc>
        <w:tc>
          <w:tcPr>
            <w:tcW w:w="2296" w:type="dxa"/>
            <w:vMerge w:val="restart"/>
            <w:tcBorders>
              <w:top w:val="single" w:color="auto" w:sz="4" w:space="0"/>
              <w:left w:val="single" w:color="auto" w:sz="4" w:space="0"/>
              <w:bottom w:val="single" w:color="auto" w:sz="4" w:space="0"/>
              <w:right w:val="single" w:color="auto" w:sz="4" w:space="0"/>
            </w:tcBorders>
            <w:noWrap w:val="0"/>
            <w:vAlign w:val="center"/>
          </w:tcPr>
          <w:p w14:paraId="5FE866B0">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按照衬衫国标GB/T2660-2017缩率指示。</w:t>
            </w:r>
          </w:p>
        </w:tc>
      </w:tr>
      <w:tr w14:paraId="6F23D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7" w:type="dxa"/>
            <w:vMerge w:val="continue"/>
            <w:tcBorders>
              <w:top w:val="single" w:color="auto" w:sz="4" w:space="0"/>
              <w:left w:val="single" w:color="auto" w:sz="4" w:space="0"/>
              <w:bottom w:val="single" w:color="auto" w:sz="4" w:space="0"/>
              <w:right w:val="single" w:color="auto" w:sz="4" w:space="0"/>
            </w:tcBorders>
            <w:noWrap w:val="0"/>
            <w:vAlign w:val="center"/>
          </w:tcPr>
          <w:p w14:paraId="76192026">
            <w:pPr>
              <w:widowControl/>
              <w:jc w:val="left"/>
              <w:rPr>
                <w:rFonts w:hint="eastAsia" w:ascii="宋体" w:hAnsi="宋体" w:eastAsia="宋体" w:cs="宋体"/>
                <w:color w:val="auto"/>
                <w:sz w:val="21"/>
                <w:szCs w:val="21"/>
                <w:highlight w:val="none"/>
              </w:rPr>
            </w:pPr>
          </w:p>
        </w:tc>
        <w:tc>
          <w:tcPr>
            <w:tcW w:w="1323" w:type="dxa"/>
            <w:tcBorders>
              <w:top w:val="single" w:color="auto" w:sz="4" w:space="0"/>
              <w:left w:val="single" w:color="auto" w:sz="4" w:space="0"/>
              <w:bottom w:val="single" w:color="auto" w:sz="4" w:space="0"/>
              <w:right w:val="single" w:color="auto" w:sz="4" w:space="0"/>
            </w:tcBorders>
            <w:noWrap w:val="0"/>
            <w:vAlign w:val="top"/>
          </w:tcPr>
          <w:p w14:paraId="4C4C706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胸围</w:t>
            </w:r>
          </w:p>
        </w:tc>
        <w:tc>
          <w:tcPr>
            <w:tcW w:w="2825" w:type="dxa"/>
            <w:vMerge w:val="restart"/>
            <w:tcBorders>
              <w:top w:val="single" w:color="auto" w:sz="4" w:space="0"/>
              <w:left w:val="single" w:color="auto" w:sz="4" w:space="0"/>
              <w:bottom w:val="single" w:color="auto" w:sz="4" w:space="0"/>
              <w:right w:val="single" w:color="auto" w:sz="4" w:space="0"/>
            </w:tcBorders>
            <w:noWrap w:val="0"/>
            <w:vAlign w:val="top"/>
          </w:tcPr>
          <w:p w14:paraId="6F978020">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优等品≤2.0 </w:t>
            </w:r>
          </w:p>
          <w:p w14:paraId="04DAADC9">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一等品≤2.5</w:t>
            </w:r>
          </w:p>
          <w:p w14:paraId="7FD06333">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合格品≤3.0</w:t>
            </w:r>
          </w:p>
        </w:tc>
        <w:tc>
          <w:tcPr>
            <w:tcW w:w="2296" w:type="dxa"/>
            <w:vMerge w:val="continue"/>
            <w:tcBorders>
              <w:top w:val="single" w:color="auto" w:sz="4" w:space="0"/>
              <w:left w:val="single" w:color="auto" w:sz="4" w:space="0"/>
              <w:bottom w:val="single" w:color="auto" w:sz="4" w:space="0"/>
              <w:right w:val="single" w:color="auto" w:sz="4" w:space="0"/>
            </w:tcBorders>
            <w:noWrap w:val="0"/>
            <w:vAlign w:val="center"/>
          </w:tcPr>
          <w:p w14:paraId="533F1A50">
            <w:pPr>
              <w:widowControl/>
              <w:jc w:val="left"/>
              <w:rPr>
                <w:rFonts w:hint="eastAsia" w:ascii="宋体" w:hAnsi="宋体" w:eastAsia="宋体" w:cs="宋体"/>
                <w:color w:val="auto"/>
                <w:sz w:val="21"/>
                <w:szCs w:val="21"/>
                <w:highlight w:val="none"/>
              </w:rPr>
            </w:pPr>
          </w:p>
        </w:tc>
      </w:tr>
      <w:tr w14:paraId="512C1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7" w:type="dxa"/>
            <w:vMerge w:val="continue"/>
            <w:tcBorders>
              <w:top w:val="single" w:color="auto" w:sz="4" w:space="0"/>
              <w:left w:val="single" w:color="auto" w:sz="4" w:space="0"/>
              <w:bottom w:val="single" w:color="auto" w:sz="4" w:space="0"/>
              <w:right w:val="single" w:color="auto" w:sz="4" w:space="0"/>
            </w:tcBorders>
            <w:noWrap w:val="0"/>
            <w:vAlign w:val="center"/>
          </w:tcPr>
          <w:p w14:paraId="6E80BA8B">
            <w:pPr>
              <w:widowControl/>
              <w:jc w:val="left"/>
              <w:rPr>
                <w:rFonts w:hint="eastAsia" w:ascii="宋体" w:hAnsi="宋体" w:eastAsia="宋体" w:cs="宋体"/>
                <w:color w:val="auto"/>
                <w:sz w:val="21"/>
                <w:szCs w:val="21"/>
                <w:highlight w:val="none"/>
              </w:rPr>
            </w:pPr>
          </w:p>
        </w:tc>
        <w:tc>
          <w:tcPr>
            <w:tcW w:w="1323" w:type="dxa"/>
            <w:tcBorders>
              <w:top w:val="single" w:color="auto" w:sz="4" w:space="0"/>
              <w:left w:val="single" w:color="auto" w:sz="4" w:space="0"/>
              <w:bottom w:val="single" w:color="auto" w:sz="4" w:space="0"/>
              <w:right w:val="single" w:color="auto" w:sz="4" w:space="0"/>
            </w:tcBorders>
            <w:noWrap w:val="0"/>
            <w:vAlign w:val="top"/>
          </w:tcPr>
          <w:p w14:paraId="2444A9B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衫长</w:t>
            </w:r>
          </w:p>
        </w:tc>
        <w:tc>
          <w:tcPr>
            <w:tcW w:w="2825" w:type="dxa"/>
            <w:vMerge w:val="continue"/>
            <w:tcBorders>
              <w:top w:val="single" w:color="auto" w:sz="4" w:space="0"/>
              <w:left w:val="single" w:color="auto" w:sz="4" w:space="0"/>
              <w:bottom w:val="single" w:color="auto" w:sz="4" w:space="0"/>
              <w:right w:val="single" w:color="auto" w:sz="4" w:space="0"/>
            </w:tcBorders>
            <w:noWrap w:val="0"/>
            <w:vAlign w:val="center"/>
          </w:tcPr>
          <w:p w14:paraId="0FA6F2AE">
            <w:pPr>
              <w:widowControl/>
              <w:jc w:val="left"/>
              <w:rPr>
                <w:rFonts w:hint="eastAsia" w:ascii="宋体" w:hAnsi="宋体" w:eastAsia="宋体" w:cs="宋体"/>
                <w:color w:val="auto"/>
                <w:sz w:val="21"/>
                <w:szCs w:val="21"/>
                <w:highlight w:val="none"/>
              </w:rPr>
            </w:pPr>
          </w:p>
        </w:tc>
        <w:tc>
          <w:tcPr>
            <w:tcW w:w="2296" w:type="dxa"/>
            <w:vMerge w:val="continue"/>
            <w:tcBorders>
              <w:top w:val="single" w:color="auto" w:sz="4" w:space="0"/>
              <w:left w:val="single" w:color="auto" w:sz="4" w:space="0"/>
              <w:bottom w:val="single" w:color="auto" w:sz="4" w:space="0"/>
              <w:right w:val="single" w:color="auto" w:sz="4" w:space="0"/>
            </w:tcBorders>
            <w:noWrap w:val="0"/>
            <w:vAlign w:val="center"/>
          </w:tcPr>
          <w:p w14:paraId="4755F5F6">
            <w:pPr>
              <w:widowControl/>
              <w:jc w:val="left"/>
              <w:rPr>
                <w:rFonts w:hint="eastAsia" w:ascii="宋体" w:hAnsi="宋体" w:eastAsia="宋体" w:cs="宋体"/>
                <w:color w:val="auto"/>
                <w:sz w:val="21"/>
                <w:szCs w:val="21"/>
                <w:highlight w:val="none"/>
              </w:rPr>
            </w:pPr>
          </w:p>
        </w:tc>
      </w:tr>
      <w:tr w14:paraId="715F2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trPr>
        <w:tc>
          <w:tcPr>
            <w:tcW w:w="2074" w:type="dxa"/>
            <w:tcBorders>
              <w:top w:val="single" w:color="auto" w:sz="4" w:space="0"/>
              <w:left w:val="single" w:color="auto" w:sz="4" w:space="0"/>
              <w:bottom w:val="single" w:color="auto" w:sz="4" w:space="0"/>
              <w:right w:val="single" w:color="auto" w:sz="4" w:space="0"/>
            </w:tcBorders>
            <w:noWrap w:val="0"/>
            <w:vAlign w:val="center"/>
          </w:tcPr>
          <w:p w14:paraId="687F262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检验</w:t>
            </w:r>
          </w:p>
        </w:tc>
        <w:tc>
          <w:tcPr>
            <w:tcW w:w="4148" w:type="dxa"/>
            <w:gridSpan w:val="2"/>
            <w:tcBorders>
              <w:top w:val="single" w:color="auto" w:sz="4" w:space="0"/>
              <w:left w:val="single" w:color="auto" w:sz="4" w:space="0"/>
              <w:bottom w:val="single" w:color="auto" w:sz="4" w:space="0"/>
              <w:right w:val="single" w:color="auto" w:sz="4" w:space="0"/>
            </w:tcBorders>
            <w:noWrap w:val="0"/>
            <w:vAlign w:val="top"/>
          </w:tcPr>
          <w:p w14:paraId="13BFFA40">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按招标文件中，对各分包规定的技术规格标准。</w:t>
            </w:r>
          </w:p>
          <w:p w14:paraId="7C8768B2">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抽样按国家GB/T 2828标准执行</w:t>
            </w:r>
          </w:p>
        </w:tc>
        <w:tc>
          <w:tcPr>
            <w:tcW w:w="2296" w:type="dxa"/>
            <w:tcBorders>
              <w:top w:val="single" w:color="auto" w:sz="4" w:space="0"/>
              <w:left w:val="single" w:color="auto" w:sz="4" w:space="0"/>
              <w:bottom w:val="single" w:color="auto" w:sz="4" w:space="0"/>
              <w:right w:val="single" w:color="auto" w:sz="4" w:space="0"/>
            </w:tcBorders>
            <w:noWrap w:val="0"/>
            <w:vAlign w:val="center"/>
          </w:tcPr>
          <w:p w14:paraId="375BE642">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按已封存的样品标准。</w:t>
            </w:r>
          </w:p>
        </w:tc>
      </w:tr>
    </w:tbl>
    <w:p w14:paraId="73D37BB0">
      <w:pPr>
        <w:tabs>
          <w:tab w:val="left" w:pos="1110"/>
        </w:tabs>
        <w:jc w:val="center"/>
        <w:rPr>
          <w:rFonts w:hint="eastAsia" w:ascii="宋体" w:hAnsi="宋体" w:eastAsia="宋体" w:cs="宋体"/>
          <w:b/>
          <w:color w:val="auto"/>
          <w:sz w:val="21"/>
          <w:szCs w:val="21"/>
          <w:highlight w:val="none"/>
        </w:rPr>
      </w:pPr>
    </w:p>
    <w:p w14:paraId="6DCB9200">
      <w:pPr>
        <w:tabs>
          <w:tab w:val="left" w:pos="1110"/>
        </w:tabs>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衬衫主要技术数据和性能</w:t>
      </w:r>
    </w:p>
    <w:tbl>
      <w:tblPr>
        <w:tblStyle w:val="8"/>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7"/>
        <w:gridCol w:w="1037"/>
        <w:gridCol w:w="4149"/>
        <w:gridCol w:w="2295"/>
      </w:tblGrid>
      <w:tr w14:paraId="25D60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gridSpan w:val="2"/>
            <w:tcBorders>
              <w:top w:val="single" w:color="auto" w:sz="4" w:space="0"/>
              <w:left w:val="single" w:color="auto" w:sz="4" w:space="0"/>
              <w:bottom w:val="single" w:color="auto" w:sz="4" w:space="0"/>
              <w:right w:val="single" w:color="auto" w:sz="4" w:space="0"/>
            </w:tcBorders>
            <w:noWrap w:val="0"/>
            <w:vAlign w:val="top"/>
          </w:tcPr>
          <w:p w14:paraId="58685791">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技术项目</w:t>
            </w:r>
          </w:p>
        </w:tc>
        <w:tc>
          <w:tcPr>
            <w:tcW w:w="4149" w:type="dxa"/>
            <w:tcBorders>
              <w:top w:val="single" w:color="auto" w:sz="4" w:space="0"/>
              <w:left w:val="single" w:color="auto" w:sz="4" w:space="0"/>
              <w:bottom w:val="single" w:color="auto" w:sz="4" w:space="0"/>
              <w:right w:val="single" w:color="auto" w:sz="4" w:space="0"/>
            </w:tcBorders>
            <w:noWrap w:val="0"/>
            <w:vAlign w:val="top"/>
          </w:tcPr>
          <w:p w14:paraId="449FECF7">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具体技术数据和性能</w:t>
            </w:r>
          </w:p>
        </w:tc>
        <w:tc>
          <w:tcPr>
            <w:tcW w:w="2295" w:type="dxa"/>
            <w:tcBorders>
              <w:top w:val="single" w:color="auto" w:sz="4" w:space="0"/>
              <w:left w:val="single" w:color="auto" w:sz="4" w:space="0"/>
              <w:bottom w:val="single" w:color="auto" w:sz="4" w:space="0"/>
              <w:right w:val="single" w:color="auto" w:sz="4" w:space="0"/>
            </w:tcBorders>
            <w:noWrap w:val="0"/>
            <w:vAlign w:val="top"/>
          </w:tcPr>
          <w:p w14:paraId="401C81DC">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14:paraId="6EC01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Merge w:val="restart"/>
            <w:tcBorders>
              <w:top w:val="single" w:color="auto" w:sz="4" w:space="0"/>
              <w:left w:val="single" w:color="auto" w:sz="4" w:space="0"/>
              <w:bottom w:val="single" w:color="auto" w:sz="4" w:space="0"/>
              <w:right w:val="single" w:color="auto" w:sz="4" w:space="0"/>
            </w:tcBorders>
            <w:noWrap w:val="0"/>
            <w:vAlign w:val="center"/>
          </w:tcPr>
          <w:p w14:paraId="0044182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w:t>
            </w:r>
          </w:p>
          <w:p w14:paraId="5DE0874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cm</w:t>
            </w:r>
          </w:p>
        </w:tc>
        <w:tc>
          <w:tcPr>
            <w:tcW w:w="1037" w:type="dxa"/>
            <w:tcBorders>
              <w:top w:val="single" w:color="auto" w:sz="4" w:space="0"/>
              <w:left w:val="single" w:color="auto" w:sz="4" w:space="0"/>
              <w:bottom w:val="single" w:color="auto" w:sz="4" w:space="0"/>
              <w:right w:val="single" w:color="auto" w:sz="4" w:space="0"/>
            </w:tcBorders>
            <w:noWrap w:val="0"/>
            <w:vAlign w:val="center"/>
          </w:tcPr>
          <w:p w14:paraId="7785C9E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领大</w:t>
            </w:r>
          </w:p>
        </w:tc>
        <w:tc>
          <w:tcPr>
            <w:tcW w:w="4149" w:type="dxa"/>
            <w:tcBorders>
              <w:top w:val="single" w:color="auto" w:sz="4" w:space="0"/>
              <w:left w:val="single" w:color="auto" w:sz="4" w:space="0"/>
              <w:bottom w:val="single" w:color="auto" w:sz="4" w:space="0"/>
              <w:right w:val="single" w:color="auto" w:sz="4" w:space="0"/>
            </w:tcBorders>
            <w:noWrap w:val="0"/>
            <w:vAlign w:val="top"/>
          </w:tcPr>
          <w:p w14:paraId="3039C1C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极限偏差±0.6</w:t>
            </w:r>
          </w:p>
        </w:tc>
        <w:tc>
          <w:tcPr>
            <w:tcW w:w="2295" w:type="dxa"/>
            <w:vMerge w:val="restart"/>
            <w:tcBorders>
              <w:top w:val="single" w:color="auto" w:sz="4" w:space="0"/>
              <w:left w:val="single" w:color="auto" w:sz="4" w:space="0"/>
              <w:bottom w:val="single" w:color="auto" w:sz="4" w:space="0"/>
              <w:right w:val="single" w:color="auto" w:sz="4" w:space="0"/>
            </w:tcBorders>
            <w:noWrap w:val="0"/>
            <w:vAlign w:val="center"/>
          </w:tcPr>
          <w:p w14:paraId="21D4EC12">
            <w:pPr>
              <w:jc w:val="center"/>
              <w:rPr>
                <w:rFonts w:hint="eastAsia" w:ascii="宋体" w:hAnsi="宋体" w:eastAsia="宋体" w:cs="宋体"/>
                <w:color w:val="auto"/>
                <w:sz w:val="21"/>
                <w:szCs w:val="21"/>
                <w:highlight w:val="none"/>
              </w:rPr>
            </w:pPr>
          </w:p>
        </w:tc>
      </w:tr>
      <w:tr w14:paraId="1C408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vMerge w:val="continue"/>
            <w:tcBorders>
              <w:top w:val="single" w:color="auto" w:sz="4" w:space="0"/>
              <w:left w:val="single" w:color="auto" w:sz="4" w:space="0"/>
              <w:bottom w:val="single" w:color="auto" w:sz="4" w:space="0"/>
              <w:right w:val="single" w:color="auto" w:sz="4" w:space="0"/>
            </w:tcBorders>
            <w:noWrap w:val="0"/>
            <w:vAlign w:val="center"/>
          </w:tcPr>
          <w:p w14:paraId="5D4D7221">
            <w:pPr>
              <w:widowControl/>
              <w:jc w:val="left"/>
              <w:rPr>
                <w:rFonts w:hint="eastAsia" w:ascii="宋体" w:hAnsi="宋体" w:eastAsia="宋体" w:cs="宋体"/>
                <w:color w:val="auto"/>
                <w:sz w:val="21"/>
                <w:szCs w:val="21"/>
                <w:highlight w:val="none"/>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14:paraId="510FACF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衣长</w:t>
            </w:r>
          </w:p>
        </w:tc>
        <w:tc>
          <w:tcPr>
            <w:tcW w:w="4149" w:type="dxa"/>
            <w:tcBorders>
              <w:top w:val="single" w:color="auto" w:sz="4" w:space="0"/>
              <w:left w:val="single" w:color="auto" w:sz="4" w:space="0"/>
              <w:bottom w:val="single" w:color="auto" w:sz="4" w:space="0"/>
              <w:right w:val="single" w:color="auto" w:sz="4" w:space="0"/>
            </w:tcBorders>
            <w:noWrap w:val="0"/>
            <w:vAlign w:val="top"/>
          </w:tcPr>
          <w:p w14:paraId="3BD648F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极限偏差±1.0</w:t>
            </w:r>
          </w:p>
        </w:tc>
        <w:tc>
          <w:tcPr>
            <w:tcW w:w="2295" w:type="dxa"/>
            <w:vMerge w:val="continue"/>
            <w:tcBorders>
              <w:top w:val="single" w:color="auto" w:sz="4" w:space="0"/>
              <w:left w:val="single" w:color="auto" w:sz="4" w:space="0"/>
              <w:bottom w:val="single" w:color="auto" w:sz="4" w:space="0"/>
              <w:right w:val="single" w:color="auto" w:sz="4" w:space="0"/>
            </w:tcBorders>
            <w:noWrap w:val="0"/>
            <w:vAlign w:val="center"/>
          </w:tcPr>
          <w:p w14:paraId="5E229CE3">
            <w:pPr>
              <w:widowControl/>
              <w:jc w:val="left"/>
              <w:rPr>
                <w:rFonts w:hint="eastAsia" w:ascii="宋体" w:hAnsi="宋体" w:eastAsia="宋体" w:cs="宋体"/>
                <w:color w:val="auto"/>
                <w:sz w:val="21"/>
                <w:szCs w:val="21"/>
                <w:highlight w:val="none"/>
              </w:rPr>
            </w:pPr>
          </w:p>
        </w:tc>
      </w:tr>
      <w:tr w14:paraId="61C1F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vMerge w:val="continue"/>
            <w:tcBorders>
              <w:top w:val="single" w:color="auto" w:sz="4" w:space="0"/>
              <w:left w:val="single" w:color="auto" w:sz="4" w:space="0"/>
              <w:bottom w:val="single" w:color="auto" w:sz="4" w:space="0"/>
              <w:right w:val="single" w:color="auto" w:sz="4" w:space="0"/>
            </w:tcBorders>
            <w:noWrap w:val="0"/>
            <w:vAlign w:val="center"/>
          </w:tcPr>
          <w:p w14:paraId="41EDC2D0">
            <w:pPr>
              <w:widowControl/>
              <w:jc w:val="left"/>
              <w:rPr>
                <w:rFonts w:hint="eastAsia" w:ascii="宋体" w:hAnsi="宋体" w:eastAsia="宋体" w:cs="宋体"/>
                <w:color w:val="auto"/>
                <w:sz w:val="21"/>
                <w:szCs w:val="21"/>
                <w:highlight w:val="none"/>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14:paraId="27742DB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胸围</w:t>
            </w:r>
          </w:p>
        </w:tc>
        <w:tc>
          <w:tcPr>
            <w:tcW w:w="4149" w:type="dxa"/>
            <w:tcBorders>
              <w:top w:val="single" w:color="auto" w:sz="4" w:space="0"/>
              <w:left w:val="single" w:color="auto" w:sz="4" w:space="0"/>
              <w:bottom w:val="single" w:color="auto" w:sz="4" w:space="0"/>
              <w:right w:val="single" w:color="auto" w:sz="4" w:space="0"/>
            </w:tcBorders>
            <w:noWrap w:val="0"/>
            <w:vAlign w:val="top"/>
          </w:tcPr>
          <w:p w14:paraId="1409B48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极限偏差±2.0</w:t>
            </w:r>
          </w:p>
        </w:tc>
        <w:tc>
          <w:tcPr>
            <w:tcW w:w="2295" w:type="dxa"/>
            <w:vMerge w:val="continue"/>
            <w:tcBorders>
              <w:top w:val="single" w:color="auto" w:sz="4" w:space="0"/>
              <w:left w:val="single" w:color="auto" w:sz="4" w:space="0"/>
              <w:bottom w:val="single" w:color="auto" w:sz="4" w:space="0"/>
              <w:right w:val="single" w:color="auto" w:sz="4" w:space="0"/>
            </w:tcBorders>
            <w:noWrap w:val="0"/>
            <w:vAlign w:val="center"/>
          </w:tcPr>
          <w:p w14:paraId="25D8C21D">
            <w:pPr>
              <w:widowControl/>
              <w:jc w:val="left"/>
              <w:rPr>
                <w:rFonts w:hint="eastAsia" w:ascii="宋体" w:hAnsi="宋体" w:eastAsia="宋体" w:cs="宋体"/>
                <w:color w:val="auto"/>
                <w:sz w:val="21"/>
                <w:szCs w:val="21"/>
                <w:highlight w:val="none"/>
              </w:rPr>
            </w:pPr>
          </w:p>
        </w:tc>
      </w:tr>
      <w:tr w14:paraId="0415E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vMerge w:val="continue"/>
            <w:tcBorders>
              <w:top w:val="single" w:color="auto" w:sz="4" w:space="0"/>
              <w:left w:val="single" w:color="auto" w:sz="4" w:space="0"/>
              <w:bottom w:val="single" w:color="auto" w:sz="4" w:space="0"/>
              <w:right w:val="single" w:color="auto" w:sz="4" w:space="0"/>
            </w:tcBorders>
            <w:noWrap w:val="0"/>
            <w:vAlign w:val="center"/>
          </w:tcPr>
          <w:p w14:paraId="326AE1BD">
            <w:pPr>
              <w:widowControl/>
              <w:jc w:val="left"/>
              <w:rPr>
                <w:rFonts w:hint="eastAsia" w:ascii="宋体" w:hAnsi="宋体" w:eastAsia="宋体" w:cs="宋体"/>
                <w:color w:val="auto"/>
                <w:sz w:val="21"/>
                <w:szCs w:val="21"/>
                <w:highlight w:val="none"/>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14:paraId="3D7FE66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袖长</w:t>
            </w:r>
          </w:p>
        </w:tc>
        <w:tc>
          <w:tcPr>
            <w:tcW w:w="4149" w:type="dxa"/>
            <w:tcBorders>
              <w:top w:val="single" w:color="auto" w:sz="4" w:space="0"/>
              <w:left w:val="single" w:color="auto" w:sz="4" w:space="0"/>
              <w:bottom w:val="single" w:color="auto" w:sz="4" w:space="0"/>
              <w:right w:val="single" w:color="auto" w:sz="4" w:space="0"/>
            </w:tcBorders>
            <w:noWrap w:val="0"/>
            <w:vAlign w:val="top"/>
          </w:tcPr>
          <w:p w14:paraId="4E4C977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极限偏差±0.8</w:t>
            </w:r>
          </w:p>
        </w:tc>
        <w:tc>
          <w:tcPr>
            <w:tcW w:w="2295" w:type="dxa"/>
            <w:vMerge w:val="continue"/>
            <w:tcBorders>
              <w:top w:val="single" w:color="auto" w:sz="4" w:space="0"/>
              <w:left w:val="single" w:color="auto" w:sz="4" w:space="0"/>
              <w:bottom w:val="single" w:color="auto" w:sz="4" w:space="0"/>
              <w:right w:val="single" w:color="auto" w:sz="4" w:space="0"/>
            </w:tcBorders>
            <w:noWrap w:val="0"/>
            <w:vAlign w:val="center"/>
          </w:tcPr>
          <w:p w14:paraId="0FF04F01">
            <w:pPr>
              <w:widowControl/>
              <w:jc w:val="left"/>
              <w:rPr>
                <w:rFonts w:hint="eastAsia" w:ascii="宋体" w:hAnsi="宋体" w:eastAsia="宋体" w:cs="宋体"/>
                <w:color w:val="auto"/>
                <w:sz w:val="21"/>
                <w:szCs w:val="21"/>
                <w:highlight w:val="none"/>
              </w:rPr>
            </w:pPr>
          </w:p>
        </w:tc>
      </w:tr>
      <w:tr w14:paraId="6BF9E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vMerge w:val="continue"/>
            <w:tcBorders>
              <w:top w:val="single" w:color="auto" w:sz="4" w:space="0"/>
              <w:left w:val="single" w:color="auto" w:sz="4" w:space="0"/>
              <w:bottom w:val="single" w:color="auto" w:sz="4" w:space="0"/>
              <w:right w:val="single" w:color="auto" w:sz="4" w:space="0"/>
            </w:tcBorders>
            <w:noWrap w:val="0"/>
            <w:vAlign w:val="center"/>
          </w:tcPr>
          <w:p w14:paraId="063DEC71">
            <w:pPr>
              <w:widowControl/>
              <w:jc w:val="left"/>
              <w:rPr>
                <w:rFonts w:hint="eastAsia" w:ascii="宋体" w:hAnsi="宋体" w:eastAsia="宋体" w:cs="宋体"/>
                <w:color w:val="auto"/>
                <w:sz w:val="21"/>
                <w:szCs w:val="21"/>
                <w:highlight w:val="none"/>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14:paraId="5DF6DF6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肩宽</w:t>
            </w:r>
          </w:p>
        </w:tc>
        <w:tc>
          <w:tcPr>
            <w:tcW w:w="4149" w:type="dxa"/>
            <w:tcBorders>
              <w:top w:val="single" w:color="auto" w:sz="4" w:space="0"/>
              <w:left w:val="single" w:color="auto" w:sz="4" w:space="0"/>
              <w:bottom w:val="single" w:color="auto" w:sz="4" w:space="0"/>
              <w:right w:val="single" w:color="auto" w:sz="4" w:space="0"/>
            </w:tcBorders>
            <w:noWrap w:val="0"/>
            <w:vAlign w:val="top"/>
          </w:tcPr>
          <w:p w14:paraId="0812BF0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极限偏差±0.8</w:t>
            </w:r>
          </w:p>
        </w:tc>
        <w:tc>
          <w:tcPr>
            <w:tcW w:w="2295" w:type="dxa"/>
            <w:vMerge w:val="continue"/>
            <w:tcBorders>
              <w:top w:val="single" w:color="auto" w:sz="4" w:space="0"/>
              <w:left w:val="single" w:color="auto" w:sz="4" w:space="0"/>
              <w:bottom w:val="single" w:color="auto" w:sz="4" w:space="0"/>
              <w:right w:val="single" w:color="auto" w:sz="4" w:space="0"/>
            </w:tcBorders>
            <w:noWrap w:val="0"/>
            <w:vAlign w:val="center"/>
          </w:tcPr>
          <w:p w14:paraId="713E5F8F">
            <w:pPr>
              <w:widowControl/>
              <w:jc w:val="left"/>
              <w:rPr>
                <w:rFonts w:hint="eastAsia" w:ascii="宋体" w:hAnsi="宋体" w:eastAsia="宋体" w:cs="宋体"/>
                <w:color w:val="auto"/>
                <w:sz w:val="21"/>
                <w:szCs w:val="21"/>
                <w:highlight w:val="none"/>
              </w:rPr>
            </w:pPr>
          </w:p>
        </w:tc>
      </w:tr>
      <w:tr w14:paraId="6F2DB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2074"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208E64A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针距密度</w:t>
            </w:r>
          </w:p>
        </w:tc>
        <w:tc>
          <w:tcPr>
            <w:tcW w:w="4149" w:type="dxa"/>
            <w:tcBorders>
              <w:top w:val="single" w:color="auto" w:sz="4" w:space="0"/>
              <w:left w:val="single" w:color="auto" w:sz="4" w:space="0"/>
              <w:bottom w:val="single" w:color="auto" w:sz="4" w:space="0"/>
              <w:right w:val="single" w:color="auto" w:sz="4" w:space="0"/>
            </w:tcBorders>
            <w:noWrap w:val="0"/>
            <w:vAlign w:val="top"/>
          </w:tcPr>
          <w:p w14:paraId="17DC828D">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缝纫针距；明线14-15针/3.0；</w:t>
            </w:r>
          </w:p>
          <w:p w14:paraId="6FE0C272">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暗线13-15针3.0。</w:t>
            </w:r>
          </w:p>
        </w:tc>
        <w:tc>
          <w:tcPr>
            <w:tcW w:w="2295" w:type="dxa"/>
            <w:vMerge w:val="restart"/>
            <w:tcBorders>
              <w:top w:val="single" w:color="auto" w:sz="4" w:space="0"/>
              <w:left w:val="single" w:color="auto" w:sz="4" w:space="0"/>
              <w:bottom w:val="single" w:color="auto" w:sz="4" w:space="0"/>
              <w:right w:val="single" w:color="auto" w:sz="4" w:space="0"/>
            </w:tcBorders>
            <w:noWrap w:val="0"/>
            <w:vAlign w:val="center"/>
          </w:tcPr>
          <w:p w14:paraId="0CBDC1D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包括链式线</w:t>
            </w:r>
          </w:p>
        </w:tc>
      </w:tr>
      <w:tr w14:paraId="14784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3111"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95F96B7">
            <w:pPr>
              <w:widowControl/>
              <w:jc w:val="left"/>
              <w:rPr>
                <w:rFonts w:hint="eastAsia" w:ascii="宋体" w:hAnsi="宋体" w:eastAsia="宋体" w:cs="宋体"/>
                <w:color w:val="auto"/>
                <w:sz w:val="21"/>
                <w:szCs w:val="21"/>
                <w:highlight w:val="none"/>
              </w:rPr>
            </w:pPr>
          </w:p>
        </w:tc>
        <w:tc>
          <w:tcPr>
            <w:tcW w:w="4149" w:type="dxa"/>
            <w:tcBorders>
              <w:top w:val="single" w:color="auto" w:sz="4" w:space="0"/>
              <w:left w:val="single" w:color="auto" w:sz="4" w:space="0"/>
              <w:bottom w:val="single" w:color="auto" w:sz="4" w:space="0"/>
              <w:right w:val="single" w:color="auto" w:sz="4" w:space="0"/>
            </w:tcBorders>
            <w:noWrap w:val="0"/>
            <w:vAlign w:val="top"/>
          </w:tcPr>
          <w:p w14:paraId="487DAD36">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锁眼：1.0CM装扣眼不少于22针，1.2CM-1.5CM直眼不少于29针。</w:t>
            </w:r>
          </w:p>
        </w:tc>
        <w:tc>
          <w:tcPr>
            <w:tcW w:w="2295" w:type="dxa"/>
            <w:vMerge w:val="continue"/>
            <w:tcBorders>
              <w:top w:val="single" w:color="auto" w:sz="4" w:space="0"/>
              <w:left w:val="single" w:color="auto" w:sz="4" w:space="0"/>
              <w:bottom w:val="single" w:color="auto" w:sz="4" w:space="0"/>
              <w:right w:val="single" w:color="auto" w:sz="4" w:space="0"/>
            </w:tcBorders>
            <w:noWrap w:val="0"/>
            <w:vAlign w:val="center"/>
          </w:tcPr>
          <w:p w14:paraId="2DBC6CB2">
            <w:pPr>
              <w:widowControl/>
              <w:jc w:val="left"/>
              <w:rPr>
                <w:rFonts w:hint="eastAsia" w:ascii="宋体" w:hAnsi="宋体" w:eastAsia="宋体" w:cs="宋体"/>
                <w:color w:val="auto"/>
                <w:sz w:val="21"/>
                <w:szCs w:val="21"/>
                <w:highlight w:val="none"/>
              </w:rPr>
            </w:pPr>
          </w:p>
        </w:tc>
      </w:tr>
      <w:tr w14:paraId="67CFA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3111"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B2A0244">
            <w:pPr>
              <w:widowControl/>
              <w:jc w:val="left"/>
              <w:rPr>
                <w:rFonts w:hint="eastAsia" w:ascii="宋体" w:hAnsi="宋体" w:eastAsia="宋体" w:cs="宋体"/>
                <w:color w:val="auto"/>
                <w:sz w:val="21"/>
                <w:szCs w:val="21"/>
                <w:highlight w:val="none"/>
              </w:rPr>
            </w:pPr>
          </w:p>
        </w:tc>
        <w:tc>
          <w:tcPr>
            <w:tcW w:w="4149" w:type="dxa"/>
            <w:tcBorders>
              <w:top w:val="single" w:color="auto" w:sz="4" w:space="0"/>
              <w:left w:val="single" w:color="auto" w:sz="4" w:space="0"/>
              <w:bottom w:val="single" w:color="auto" w:sz="4" w:space="0"/>
              <w:right w:val="single" w:color="auto" w:sz="4" w:space="0"/>
            </w:tcBorders>
            <w:noWrap w:val="0"/>
            <w:vAlign w:val="top"/>
          </w:tcPr>
          <w:p w14:paraId="69051C42">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钉扣：每眼不少于6根线，反面留扣结长0.5CM-1.0CM。</w:t>
            </w:r>
          </w:p>
        </w:tc>
        <w:tc>
          <w:tcPr>
            <w:tcW w:w="2295" w:type="dxa"/>
            <w:vMerge w:val="continue"/>
            <w:tcBorders>
              <w:top w:val="single" w:color="auto" w:sz="4" w:space="0"/>
              <w:left w:val="single" w:color="auto" w:sz="4" w:space="0"/>
              <w:bottom w:val="single" w:color="auto" w:sz="4" w:space="0"/>
              <w:right w:val="single" w:color="auto" w:sz="4" w:space="0"/>
            </w:tcBorders>
            <w:noWrap w:val="0"/>
            <w:vAlign w:val="center"/>
          </w:tcPr>
          <w:p w14:paraId="1AAEFBF8">
            <w:pPr>
              <w:widowControl/>
              <w:jc w:val="left"/>
              <w:rPr>
                <w:rFonts w:hint="eastAsia" w:ascii="宋体" w:hAnsi="宋体" w:eastAsia="宋体" w:cs="宋体"/>
                <w:color w:val="auto"/>
                <w:sz w:val="21"/>
                <w:szCs w:val="21"/>
                <w:highlight w:val="none"/>
              </w:rPr>
            </w:pPr>
          </w:p>
        </w:tc>
      </w:tr>
      <w:tr w14:paraId="05F35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450647F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原材料</w:t>
            </w:r>
          </w:p>
        </w:tc>
        <w:tc>
          <w:tcPr>
            <w:tcW w:w="4149" w:type="dxa"/>
            <w:tcBorders>
              <w:top w:val="single" w:color="auto" w:sz="4" w:space="0"/>
              <w:left w:val="single" w:color="auto" w:sz="4" w:space="0"/>
              <w:bottom w:val="single" w:color="auto" w:sz="4" w:space="0"/>
              <w:right w:val="single" w:color="auto" w:sz="4" w:space="0"/>
            </w:tcBorders>
            <w:noWrap w:val="0"/>
            <w:vAlign w:val="top"/>
          </w:tcPr>
          <w:p w14:paraId="3488544A">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主辅料：通过ISO900</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定点厂家。</w:t>
            </w:r>
          </w:p>
        </w:tc>
        <w:tc>
          <w:tcPr>
            <w:tcW w:w="2295" w:type="dxa"/>
            <w:vMerge w:val="restart"/>
            <w:tcBorders>
              <w:top w:val="single" w:color="auto" w:sz="4" w:space="0"/>
              <w:left w:val="single" w:color="auto" w:sz="4" w:space="0"/>
              <w:bottom w:val="single" w:color="auto" w:sz="4" w:space="0"/>
              <w:right w:val="single" w:color="auto" w:sz="4" w:space="0"/>
            </w:tcBorders>
            <w:noWrap w:val="0"/>
            <w:vAlign w:val="center"/>
          </w:tcPr>
          <w:p w14:paraId="3CCE0CB2">
            <w:pPr>
              <w:tabs>
                <w:tab w:val="left" w:pos="1110"/>
              </w:tabs>
              <w:jc w:val="center"/>
              <w:rPr>
                <w:rFonts w:hint="eastAsia" w:ascii="宋体" w:hAnsi="宋体" w:eastAsia="宋体" w:cs="宋体"/>
                <w:color w:val="auto"/>
                <w:sz w:val="21"/>
                <w:szCs w:val="21"/>
                <w:highlight w:val="none"/>
              </w:rPr>
            </w:pPr>
          </w:p>
        </w:tc>
      </w:tr>
      <w:tr w14:paraId="64DEA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1"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DABFBF4">
            <w:pPr>
              <w:widowControl/>
              <w:jc w:val="left"/>
              <w:rPr>
                <w:rFonts w:hint="eastAsia" w:ascii="宋体" w:hAnsi="宋体" w:eastAsia="宋体" w:cs="宋体"/>
                <w:color w:val="auto"/>
                <w:sz w:val="21"/>
                <w:szCs w:val="21"/>
                <w:highlight w:val="none"/>
              </w:rPr>
            </w:pPr>
          </w:p>
        </w:tc>
        <w:tc>
          <w:tcPr>
            <w:tcW w:w="4149" w:type="dxa"/>
            <w:tcBorders>
              <w:top w:val="single" w:color="auto" w:sz="4" w:space="0"/>
              <w:left w:val="single" w:color="auto" w:sz="4" w:space="0"/>
              <w:bottom w:val="single" w:color="auto" w:sz="4" w:space="0"/>
              <w:right w:val="single" w:color="auto" w:sz="4" w:space="0"/>
            </w:tcBorders>
            <w:noWrap w:val="0"/>
            <w:vAlign w:val="top"/>
          </w:tcPr>
          <w:p w14:paraId="3BF36831">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选用适合所用衣料质量的缝线，色差允许程度为负半级，正Ⅰ级（印花、条格、色织原料应以主色为准，装饰线例外），钉扣线应与扣的色泽相适应。衬衣面料20%棉，45支纱，密度为106×75。</w:t>
            </w:r>
          </w:p>
        </w:tc>
        <w:tc>
          <w:tcPr>
            <w:tcW w:w="2295" w:type="dxa"/>
            <w:vMerge w:val="continue"/>
            <w:tcBorders>
              <w:top w:val="single" w:color="auto" w:sz="4" w:space="0"/>
              <w:left w:val="single" w:color="auto" w:sz="4" w:space="0"/>
              <w:bottom w:val="single" w:color="auto" w:sz="4" w:space="0"/>
              <w:right w:val="single" w:color="auto" w:sz="4" w:space="0"/>
            </w:tcBorders>
            <w:noWrap w:val="0"/>
            <w:vAlign w:val="center"/>
          </w:tcPr>
          <w:p w14:paraId="3CCA6EB5">
            <w:pPr>
              <w:widowControl/>
              <w:jc w:val="left"/>
              <w:rPr>
                <w:rFonts w:hint="eastAsia" w:ascii="宋体" w:hAnsi="宋体" w:eastAsia="宋体" w:cs="宋体"/>
                <w:color w:val="auto"/>
                <w:sz w:val="21"/>
                <w:szCs w:val="21"/>
                <w:highlight w:val="none"/>
              </w:rPr>
            </w:pPr>
          </w:p>
        </w:tc>
      </w:tr>
    </w:tbl>
    <w:p w14:paraId="3AB55BF0">
      <w:pPr>
        <w:tabs>
          <w:tab w:val="left" w:pos="1110"/>
        </w:tabs>
        <w:rPr>
          <w:rFonts w:hint="eastAsia" w:ascii="宋体" w:hAnsi="宋体" w:eastAsia="宋体" w:cs="宋体"/>
          <w:color w:val="auto"/>
          <w:sz w:val="21"/>
          <w:szCs w:val="21"/>
          <w:highlight w:val="none"/>
        </w:rPr>
      </w:pPr>
    </w:p>
    <w:p w14:paraId="6DDF7E50">
      <w:pPr>
        <w:tabs>
          <w:tab w:val="left" w:pos="1110"/>
        </w:tabs>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衬衫主要技术数据和性能</w:t>
      </w:r>
    </w:p>
    <w:tbl>
      <w:tblPr>
        <w:tblStyle w:val="8"/>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4156"/>
        <w:gridCol w:w="2295"/>
      </w:tblGrid>
      <w:tr w14:paraId="4C0AA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Borders>
              <w:top w:val="single" w:color="auto" w:sz="4" w:space="0"/>
              <w:left w:val="single" w:color="auto" w:sz="4" w:space="0"/>
              <w:bottom w:val="single" w:color="auto" w:sz="4" w:space="0"/>
              <w:right w:val="single" w:color="auto" w:sz="4" w:space="0"/>
            </w:tcBorders>
            <w:noWrap w:val="0"/>
            <w:vAlign w:val="top"/>
          </w:tcPr>
          <w:p w14:paraId="3C6472AB">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技术项目</w:t>
            </w:r>
          </w:p>
        </w:tc>
        <w:tc>
          <w:tcPr>
            <w:tcW w:w="4156" w:type="dxa"/>
            <w:tcBorders>
              <w:top w:val="single" w:color="auto" w:sz="4" w:space="0"/>
              <w:left w:val="single" w:color="auto" w:sz="4" w:space="0"/>
              <w:bottom w:val="single" w:color="auto" w:sz="4" w:space="0"/>
              <w:right w:val="single" w:color="auto" w:sz="4" w:space="0"/>
            </w:tcBorders>
            <w:noWrap w:val="0"/>
            <w:vAlign w:val="top"/>
          </w:tcPr>
          <w:p w14:paraId="1B7090C4">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具体技术数据和性能</w:t>
            </w:r>
          </w:p>
        </w:tc>
        <w:tc>
          <w:tcPr>
            <w:tcW w:w="2295" w:type="dxa"/>
            <w:tcBorders>
              <w:top w:val="single" w:color="auto" w:sz="4" w:space="0"/>
              <w:left w:val="single" w:color="auto" w:sz="4" w:space="0"/>
              <w:bottom w:val="single" w:color="auto" w:sz="4" w:space="0"/>
              <w:right w:val="single" w:color="auto" w:sz="4" w:space="0"/>
            </w:tcBorders>
            <w:noWrap w:val="0"/>
            <w:vAlign w:val="top"/>
          </w:tcPr>
          <w:p w14:paraId="5D15B142">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14:paraId="5B02F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vMerge w:val="restart"/>
            <w:tcBorders>
              <w:top w:val="single" w:color="auto" w:sz="4" w:space="0"/>
              <w:left w:val="single" w:color="auto" w:sz="4" w:space="0"/>
              <w:bottom w:val="single" w:color="auto" w:sz="4" w:space="0"/>
              <w:right w:val="single" w:color="auto" w:sz="4" w:space="0"/>
            </w:tcBorders>
            <w:noWrap w:val="0"/>
            <w:vAlign w:val="center"/>
          </w:tcPr>
          <w:p w14:paraId="0B90F3E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缝制规定</w:t>
            </w:r>
          </w:p>
        </w:tc>
        <w:tc>
          <w:tcPr>
            <w:tcW w:w="4156" w:type="dxa"/>
            <w:tcBorders>
              <w:top w:val="single" w:color="auto" w:sz="4" w:space="0"/>
              <w:left w:val="single" w:color="auto" w:sz="4" w:space="0"/>
              <w:bottom w:val="single" w:color="auto" w:sz="4" w:space="0"/>
              <w:right w:val="single" w:color="auto" w:sz="4" w:space="0"/>
            </w:tcBorders>
            <w:noWrap w:val="0"/>
            <w:vAlign w:val="top"/>
          </w:tcPr>
          <w:p w14:paraId="5082EA80">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各部位缝制线路整齐、牢固、平服，上下线松紧适宜，无跳针，起落针应有回针。</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94DF4F3">
            <w:pPr>
              <w:jc w:val="center"/>
              <w:rPr>
                <w:rFonts w:hint="eastAsia" w:ascii="宋体" w:hAnsi="宋体" w:eastAsia="宋体" w:cs="宋体"/>
                <w:color w:val="auto"/>
                <w:sz w:val="21"/>
                <w:szCs w:val="21"/>
                <w:highlight w:val="none"/>
              </w:rPr>
            </w:pPr>
          </w:p>
        </w:tc>
      </w:tr>
      <w:tr w14:paraId="6FAB4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vMerge w:val="continue"/>
            <w:tcBorders>
              <w:top w:val="single" w:color="auto" w:sz="4" w:space="0"/>
              <w:left w:val="single" w:color="auto" w:sz="4" w:space="0"/>
              <w:bottom w:val="single" w:color="auto" w:sz="4" w:space="0"/>
              <w:right w:val="single" w:color="auto" w:sz="4" w:space="0"/>
            </w:tcBorders>
            <w:noWrap w:val="0"/>
            <w:vAlign w:val="center"/>
          </w:tcPr>
          <w:p w14:paraId="14AB40CE">
            <w:pPr>
              <w:widowControl/>
              <w:jc w:val="left"/>
              <w:rPr>
                <w:rFonts w:hint="eastAsia" w:ascii="宋体" w:hAnsi="宋体" w:eastAsia="宋体" w:cs="宋体"/>
                <w:color w:val="auto"/>
                <w:sz w:val="21"/>
                <w:szCs w:val="21"/>
                <w:highlight w:val="none"/>
              </w:rPr>
            </w:pPr>
          </w:p>
        </w:tc>
        <w:tc>
          <w:tcPr>
            <w:tcW w:w="4156" w:type="dxa"/>
            <w:tcBorders>
              <w:top w:val="single" w:color="auto" w:sz="4" w:space="0"/>
              <w:left w:val="single" w:color="auto" w:sz="4" w:space="0"/>
              <w:bottom w:val="single" w:color="auto" w:sz="4" w:space="0"/>
              <w:right w:val="single" w:color="auto" w:sz="4" w:space="0"/>
            </w:tcBorders>
            <w:noWrap w:val="0"/>
            <w:vAlign w:val="top"/>
          </w:tcPr>
          <w:p w14:paraId="2E972486">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领面部位不允许跳针、接线、其他部位30CM内不得有两处单跳针（链式线迹不允许跳线）。</w:t>
            </w:r>
          </w:p>
        </w:tc>
        <w:tc>
          <w:tcPr>
            <w:tcW w:w="2295" w:type="dxa"/>
            <w:vMerge w:val="restart"/>
            <w:tcBorders>
              <w:top w:val="single" w:color="auto" w:sz="4" w:space="0"/>
              <w:left w:val="single" w:color="auto" w:sz="4" w:space="0"/>
              <w:bottom w:val="single" w:color="auto" w:sz="4" w:space="0"/>
              <w:right w:val="single" w:color="auto" w:sz="4" w:space="0"/>
            </w:tcBorders>
            <w:noWrap w:val="0"/>
            <w:vAlign w:val="center"/>
          </w:tcPr>
          <w:p w14:paraId="46BC2B51">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应符合衬衫GB/T2660-2017国家标准3.91-3.98规定</w:t>
            </w:r>
          </w:p>
        </w:tc>
      </w:tr>
      <w:tr w14:paraId="391D8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vMerge w:val="continue"/>
            <w:tcBorders>
              <w:top w:val="single" w:color="auto" w:sz="4" w:space="0"/>
              <w:left w:val="single" w:color="auto" w:sz="4" w:space="0"/>
              <w:bottom w:val="single" w:color="auto" w:sz="4" w:space="0"/>
              <w:right w:val="single" w:color="auto" w:sz="4" w:space="0"/>
            </w:tcBorders>
            <w:noWrap w:val="0"/>
            <w:vAlign w:val="center"/>
          </w:tcPr>
          <w:p w14:paraId="0ED205A4">
            <w:pPr>
              <w:widowControl/>
              <w:jc w:val="left"/>
              <w:rPr>
                <w:rFonts w:hint="eastAsia" w:ascii="宋体" w:hAnsi="宋体" w:eastAsia="宋体" w:cs="宋体"/>
                <w:color w:val="auto"/>
                <w:sz w:val="21"/>
                <w:szCs w:val="21"/>
                <w:highlight w:val="none"/>
              </w:rPr>
            </w:pPr>
          </w:p>
        </w:tc>
        <w:tc>
          <w:tcPr>
            <w:tcW w:w="4156" w:type="dxa"/>
            <w:tcBorders>
              <w:top w:val="single" w:color="auto" w:sz="4" w:space="0"/>
              <w:left w:val="single" w:color="auto" w:sz="4" w:space="0"/>
              <w:bottom w:val="single" w:color="auto" w:sz="4" w:space="0"/>
              <w:right w:val="single" w:color="auto" w:sz="4" w:space="0"/>
            </w:tcBorders>
            <w:noWrap w:val="0"/>
            <w:vAlign w:val="top"/>
          </w:tcPr>
          <w:p w14:paraId="36A5D322">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领子平服，领面松紧适宜，不反翘，不起泡，不渗胶。</w:t>
            </w:r>
          </w:p>
        </w:tc>
        <w:tc>
          <w:tcPr>
            <w:tcW w:w="2295" w:type="dxa"/>
            <w:vMerge w:val="continue"/>
            <w:tcBorders>
              <w:top w:val="single" w:color="auto" w:sz="4" w:space="0"/>
              <w:left w:val="single" w:color="auto" w:sz="4" w:space="0"/>
              <w:bottom w:val="single" w:color="auto" w:sz="4" w:space="0"/>
              <w:right w:val="single" w:color="auto" w:sz="4" w:space="0"/>
            </w:tcBorders>
            <w:noWrap w:val="0"/>
            <w:vAlign w:val="center"/>
          </w:tcPr>
          <w:p w14:paraId="3F6667C6">
            <w:pPr>
              <w:widowControl/>
              <w:jc w:val="left"/>
              <w:rPr>
                <w:rFonts w:hint="eastAsia" w:ascii="宋体" w:hAnsi="宋体" w:eastAsia="宋体" w:cs="宋体"/>
                <w:color w:val="auto"/>
                <w:sz w:val="21"/>
                <w:szCs w:val="21"/>
                <w:highlight w:val="none"/>
              </w:rPr>
            </w:pPr>
          </w:p>
        </w:tc>
      </w:tr>
      <w:tr w14:paraId="4015B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vMerge w:val="continue"/>
            <w:tcBorders>
              <w:top w:val="single" w:color="auto" w:sz="4" w:space="0"/>
              <w:left w:val="single" w:color="auto" w:sz="4" w:space="0"/>
              <w:bottom w:val="single" w:color="auto" w:sz="4" w:space="0"/>
              <w:right w:val="single" w:color="auto" w:sz="4" w:space="0"/>
            </w:tcBorders>
            <w:noWrap w:val="0"/>
            <w:vAlign w:val="center"/>
          </w:tcPr>
          <w:p w14:paraId="0B90BBEA">
            <w:pPr>
              <w:widowControl/>
              <w:jc w:val="left"/>
              <w:rPr>
                <w:rFonts w:hint="eastAsia" w:ascii="宋体" w:hAnsi="宋体" w:eastAsia="宋体" w:cs="宋体"/>
                <w:color w:val="auto"/>
                <w:sz w:val="21"/>
                <w:szCs w:val="21"/>
                <w:highlight w:val="none"/>
              </w:rPr>
            </w:pPr>
          </w:p>
        </w:tc>
        <w:tc>
          <w:tcPr>
            <w:tcW w:w="4156" w:type="dxa"/>
            <w:tcBorders>
              <w:top w:val="single" w:color="auto" w:sz="4" w:space="0"/>
              <w:left w:val="single" w:color="auto" w:sz="4" w:space="0"/>
              <w:bottom w:val="single" w:color="auto" w:sz="4" w:space="0"/>
              <w:right w:val="single" w:color="auto" w:sz="4" w:space="0"/>
            </w:tcBorders>
            <w:noWrap w:val="0"/>
            <w:vAlign w:val="top"/>
          </w:tcPr>
          <w:p w14:paraId="6EE97A5A">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袖、袖头及口袋和衣片和缝盒部位均匀，平整，无歪斜。</w:t>
            </w:r>
          </w:p>
        </w:tc>
        <w:tc>
          <w:tcPr>
            <w:tcW w:w="2295" w:type="dxa"/>
            <w:vMerge w:val="continue"/>
            <w:tcBorders>
              <w:top w:val="single" w:color="auto" w:sz="4" w:space="0"/>
              <w:left w:val="single" w:color="auto" w:sz="4" w:space="0"/>
              <w:bottom w:val="single" w:color="auto" w:sz="4" w:space="0"/>
              <w:right w:val="single" w:color="auto" w:sz="4" w:space="0"/>
            </w:tcBorders>
            <w:noWrap w:val="0"/>
            <w:vAlign w:val="center"/>
          </w:tcPr>
          <w:p w14:paraId="7EBDE667">
            <w:pPr>
              <w:widowControl/>
              <w:jc w:val="left"/>
              <w:rPr>
                <w:rFonts w:hint="eastAsia" w:ascii="宋体" w:hAnsi="宋体" w:eastAsia="宋体" w:cs="宋体"/>
                <w:color w:val="auto"/>
                <w:sz w:val="21"/>
                <w:szCs w:val="21"/>
                <w:highlight w:val="none"/>
              </w:rPr>
            </w:pPr>
          </w:p>
        </w:tc>
      </w:tr>
      <w:tr w14:paraId="21DCC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vMerge w:val="continue"/>
            <w:tcBorders>
              <w:top w:val="single" w:color="auto" w:sz="4" w:space="0"/>
              <w:left w:val="single" w:color="auto" w:sz="4" w:space="0"/>
              <w:bottom w:val="single" w:color="auto" w:sz="4" w:space="0"/>
              <w:right w:val="single" w:color="auto" w:sz="4" w:space="0"/>
            </w:tcBorders>
            <w:noWrap w:val="0"/>
            <w:vAlign w:val="center"/>
          </w:tcPr>
          <w:p w14:paraId="6BF57015">
            <w:pPr>
              <w:widowControl/>
              <w:jc w:val="left"/>
              <w:rPr>
                <w:rFonts w:hint="eastAsia" w:ascii="宋体" w:hAnsi="宋体" w:eastAsia="宋体" w:cs="宋体"/>
                <w:color w:val="auto"/>
                <w:sz w:val="21"/>
                <w:szCs w:val="21"/>
                <w:highlight w:val="none"/>
              </w:rPr>
            </w:pPr>
          </w:p>
        </w:tc>
        <w:tc>
          <w:tcPr>
            <w:tcW w:w="4156" w:type="dxa"/>
            <w:tcBorders>
              <w:top w:val="single" w:color="auto" w:sz="4" w:space="0"/>
              <w:left w:val="single" w:color="auto" w:sz="4" w:space="0"/>
              <w:bottom w:val="single" w:color="auto" w:sz="4" w:space="0"/>
              <w:right w:val="single" w:color="auto" w:sz="4" w:space="0"/>
            </w:tcBorders>
            <w:noWrap w:val="0"/>
            <w:vAlign w:val="top"/>
          </w:tcPr>
          <w:p w14:paraId="760D185F">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商标位置端正号型标志清晰正确</w:t>
            </w:r>
          </w:p>
        </w:tc>
        <w:tc>
          <w:tcPr>
            <w:tcW w:w="2295" w:type="dxa"/>
            <w:vMerge w:val="continue"/>
            <w:tcBorders>
              <w:top w:val="single" w:color="auto" w:sz="4" w:space="0"/>
              <w:left w:val="single" w:color="auto" w:sz="4" w:space="0"/>
              <w:bottom w:val="single" w:color="auto" w:sz="4" w:space="0"/>
              <w:right w:val="single" w:color="auto" w:sz="4" w:space="0"/>
            </w:tcBorders>
            <w:noWrap w:val="0"/>
            <w:vAlign w:val="center"/>
          </w:tcPr>
          <w:p w14:paraId="03389B28">
            <w:pPr>
              <w:widowControl/>
              <w:jc w:val="left"/>
              <w:rPr>
                <w:rFonts w:hint="eastAsia" w:ascii="宋体" w:hAnsi="宋体" w:eastAsia="宋体" w:cs="宋体"/>
                <w:color w:val="auto"/>
                <w:sz w:val="21"/>
                <w:szCs w:val="21"/>
                <w:highlight w:val="none"/>
              </w:rPr>
            </w:pPr>
          </w:p>
        </w:tc>
      </w:tr>
      <w:tr w14:paraId="5B220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vMerge w:val="continue"/>
            <w:tcBorders>
              <w:top w:val="single" w:color="auto" w:sz="4" w:space="0"/>
              <w:left w:val="single" w:color="auto" w:sz="4" w:space="0"/>
              <w:bottom w:val="single" w:color="auto" w:sz="4" w:space="0"/>
              <w:right w:val="single" w:color="auto" w:sz="4" w:space="0"/>
            </w:tcBorders>
            <w:noWrap w:val="0"/>
            <w:vAlign w:val="center"/>
          </w:tcPr>
          <w:p w14:paraId="2724982F">
            <w:pPr>
              <w:widowControl/>
              <w:jc w:val="left"/>
              <w:rPr>
                <w:rFonts w:hint="eastAsia" w:ascii="宋体" w:hAnsi="宋体" w:eastAsia="宋体" w:cs="宋体"/>
                <w:color w:val="auto"/>
                <w:sz w:val="21"/>
                <w:szCs w:val="21"/>
                <w:highlight w:val="none"/>
              </w:rPr>
            </w:pPr>
          </w:p>
        </w:tc>
        <w:tc>
          <w:tcPr>
            <w:tcW w:w="4156" w:type="dxa"/>
            <w:tcBorders>
              <w:top w:val="single" w:color="auto" w:sz="4" w:space="0"/>
              <w:left w:val="single" w:color="auto" w:sz="4" w:space="0"/>
              <w:bottom w:val="single" w:color="auto" w:sz="4" w:space="0"/>
              <w:right w:val="single" w:color="auto" w:sz="4" w:space="0"/>
            </w:tcBorders>
            <w:noWrap w:val="0"/>
            <w:vAlign w:val="top"/>
          </w:tcPr>
          <w:p w14:paraId="69CF4A15">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锁眼位置准确，一头封口上下回转四次以上，无绽线</w:t>
            </w:r>
          </w:p>
        </w:tc>
        <w:tc>
          <w:tcPr>
            <w:tcW w:w="2295" w:type="dxa"/>
            <w:vMerge w:val="continue"/>
            <w:tcBorders>
              <w:top w:val="single" w:color="auto" w:sz="4" w:space="0"/>
              <w:left w:val="single" w:color="auto" w:sz="4" w:space="0"/>
              <w:bottom w:val="single" w:color="auto" w:sz="4" w:space="0"/>
              <w:right w:val="single" w:color="auto" w:sz="4" w:space="0"/>
            </w:tcBorders>
            <w:noWrap w:val="0"/>
            <w:vAlign w:val="center"/>
          </w:tcPr>
          <w:p w14:paraId="49F243D5">
            <w:pPr>
              <w:widowControl/>
              <w:jc w:val="left"/>
              <w:rPr>
                <w:rFonts w:hint="eastAsia" w:ascii="宋体" w:hAnsi="宋体" w:eastAsia="宋体" w:cs="宋体"/>
                <w:color w:val="auto"/>
                <w:sz w:val="21"/>
                <w:szCs w:val="21"/>
                <w:highlight w:val="none"/>
              </w:rPr>
            </w:pPr>
          </w:p>
        </w:tc>
      </w:tr>
      <w:tr w14:paraId="21E24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Borders>
              <w:top w:val="single" w:color="auto" w:sz="4" w:space="0"/>
              <w:left w:val="single" w:color="auto" w:sz="4" w:space="0"/>
              <w:bottom w:val="single" w:color="auto" w:sz="4" w:space="0"/>
              <w:right w:val="single" w:color="auto" w:sz="4" w:space="0"/>
            </w:tcBorders>
            <w:noWrap w:val="0"/>
            <w:vAlign w:val="center"/>
          </w:tcPr>
          <w:p w14:paraId="2B26B02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外观疵点</w:t>
            </w:r>
          </w:p>
        </w:tc>
        <w:tc>
          <w:tcPr>
            <w:tcW w:w="4156" w:type="dxa"/>
            <w:tcBorders>
              <w:top w:val="single" w:color="auto" w:sz="4" w:space="0"/>
              <w:left w:val="single" w:color="auto" w:sz="4" w:space="0"/>
              <w:bottom w:val="single" w:color="auto" w:sz="4" w:space="0"/>
              <w:right w:val="single" w:color="auto" w:sz="4" w:space="0"/>
            </w:tcBorders>
            <w:noWrap w:val="0"/>
            <w:vAlign w:val="center"/>
          </w:tcPr>
          <w:p w14:paraId="79BDC3C3">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领子部位不允许有任何疵点</w:t>
            </w:r>
          </w:p>
        </w:tc>
        <w:tc>
          <w:tcPr>
            <w:tcW w:w="2295" w:type="dxa"/>
            <w:tcBorders>
              <w:top w:val="single" w:color="auto" w:sz="4" w:space="0"/>
              <w:left w:val="single" w:color="auto" w:sz="4" w:space="0"/>
              <w:bottom w:val="single" w:color="auto" w:sz="4" w:space="0"/>
              <w:right w:val="single" w:color="auto" w:sz="4" w:space="0"/>
            </w:tcBorders>
            <w:noWrap w:val="0"/>
            <w:vAlign w:val="top"/>
          </w:tcPr>
          <w:p w14:paraId="779D4A7E">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按衬衫GB/T2660-2017标准</w:t>
            </w:r>
          </w:p>
        </w:tc>
      </w:tr>
    </w:tbl>
    <w:p w14:paraId="4B1EA122">
      <w:pPr>
        <w:tabs>
          <w:tab w:val="left" w:pos="1110"/>
        </w:tabs>
        <w:jc w:val="center"/>
        <w:rPr>
          <w:rFonts w:hint="eastAsia" w:ascii="宋体" w:hAnsi="宋体" w:eastAsia="宋体" w:cs="宋体"/>
          <w:color w:val="auto"/>
          <w:sz w:val="21"/>
          <w:szCs w:val="21"/>
          <w:highlight w:val="none"/>
        </w:rPr>
      </w:pPr>
    </w:p>
    <w:p w14:paraId="4AB91A80">
      <w:pPr>
        <w:keepNext w:val="0"/>
        <w:keepLines w:val="0"/>
        <w:pageBreakBefore w:val="0"/>
        <w:widowControl w:val="0"/>
        <w:tabs>
          <w:tab w:val="left" w:pos="1110"/>
        </w:tabs>
        <w:kinsoku/>
        <w:wordWrap/>
        <w:overflowPunct/>
        <w:topLinePunct w:val="0"/>
        <w:autoSpaceDE/>
        <w:autoSpaceDN/>
        <w:bidi w:val="0"/>
        <w:snapToGrid/>
        <w:ind w:firstLine="440"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）辅料及成衣标准</w:t>
      </w:r>
    </w:p>
    <w:p w14:paraId="20580BF6">
      <w:pPr>
        <w:jc w:val="center"/>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辅料耗用表</w:t>
      </w:r>
    </w:p>
    <w:tbl>
      <w:tblPr>
        <w:tblStyle w:val="8"/>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1705"/>
      </w:tblGrid>
      <w:tr w14:paraId="700E9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05D4B1E8">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名称</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7EA760DA">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单耗</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4D26DA6A">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名称</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635967AB">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单耗</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07489439">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14:paraId="4E1F3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0DF813B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里子</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00807A9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2E56EA6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纽扣32#</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7F665D1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3DB3D198">
            <w:pPr>
              <w:jc w:val="center"/>
              <w:rPr>
                <w:rFonts w:hint="eastAsia" w:ascii="宋体" w:hAnsi="宋体" w:eastAsia="宋体" w:cs="宋体"/>
                <w:color w:val="auto"/>
                <w:sz w:val="21"/>
                <w:szCs w:val="21"/>
                <w:highlight w:val="none"/>
              </w:rPr>
            </w:pPr>
          </w:p>
        </w:tc>
      </w:tr>
      <w:tr w14:paraId="45867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7A08860C">
            <w:pPr>
              <w:jc w:val="center"/>
              <w:rPr>
                <w:rFonts w:hint="eastAsia" w:ascii="宋体" w:hAnsi="宋体" w:eastAsia="宋体" w:cs="宋体"/>
                <w:color w:val="auto"/>
                <w:sz w:val="21"/>
                <w:szCs w:val="21"/>
                <w:highlight w:val="none"/>
              </w:rPr>
            </w:pPr>
            <w:r>
              <w:rPr>
                <w:rFonts w:hint="eastAsia"/>
              </w:rPr>
              <w:t>胸衬</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76D0363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1.25</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6870D599">
            <w:pPr>
              <w:jc w:val="center"/>
              <w:rPr>
                <w:rFonts w:hint="eastAsia" w:ascii="宋体" w:hAnsi="宋体" w:eastAsia="宋体" w:cs="宋体"/>
                <w:color w:val="auto"/>
                <w:sz w:val="21"/>
                <w:szCs w:val="21"/>
                <w:highlight w:val="none"/>
              </w:rPr>
            </w:pPr>
            <w:r>
              <w:rPr>
                <w:rFonts w:hint="eastAsia"/>
              </w:rPr>
              <w:t>纽扣18#</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0E2FC6F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595754C6">
            <w:pPr>
              <w:jc w:val="center"/>
              <w:rPr>
                <w:rFonts w:hint="eastAsia" w:ascii="宋体" w:hAnsi="宋体" w:eastAsia="宋体" w:cs="宋体"/>
                <w:color w:val="auto"/>
                <w:sz w:val="21"/>
                <w:szCs w:val="21"/>
                <w:highlight w:val="none"/>
              </w:rPr>
            </w:pPr>
          </w:p>
        </w:tc>
      </w:tr>
      <w:tr w14:paraId="02CC0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6604087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脚绸</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7EB1A0F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0.4</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23F6BED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228564B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17035415">
            <w:pPr>
              <w:jc w:val="center"/>
              <w:rPr>
                <w:rFonts w:hint="eastAsia" w:ascii="宋体" w:hAnsi="宋体" w:eastAsia="宋体" w:cs="宋体"/>
                <w:color w:val="auto"/>
                <w:sz w:val="21"/>
                <w:szCs w:val="21"/>
                <w:highlight w:val="none"/>
              </w:rPr>
            </w:pPr>
          </w:p>
        </w:tc>
      </w:tr>
      <w:tr w14:paraId="39CC3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4E255AD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机纺衬</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754B0A7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0.45</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46F19E1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拉链YKK</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3531E76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68459B5C">
            <w:pPr>
              <w:jc w:val="center"/>
              <w:rPr>
                <w:rFonts w:hint="eastAsia" w:ascii="宋体" w:hAnsi="宋体" w:eastAsia="宋体" w:cs="宋体"/>
                <w:color w:val="auto"/>
                <w:sz w:val="21"/>
                <w:szCs w:val="21"/>
                <w:highlight w:val="none"/>
              </w:rPr>
            </w:pPr>
          </w:p>
        </w:tc>
      </w:tr>
      <w:tr w14:paraId="69F0E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75C7559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无纺衬</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6EABD47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0.25</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0A2455F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四件扣</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1A0BD7E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762735C7">
            <w:pPr>
              <w:jc w:val="center"/>
              <w:rPr>
                <w:rFonts w:hint="eastAsia" w:ascii="宋体" w:hAnsi="宋体" w:eastAsia="宋体" w:cs="宋体"/>
                <w:color w:val="auto"/>
                <w:sz w:val="21"/>
                <w:szCs w:val="21"/>
                <w:highlight w:val="none"/>
              </w:rPr>
            </w:pPr>
          </w:p>
        </w:tc>
      </w:tr>
      <w:tr w14:paraId="30382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4AE0D75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纸衬</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190F928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0.3</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5FCC2F3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伸缩扣</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7668887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59EFF6AA">
            <w:pPr>
              <w:jc w:val="center"/>
              <w:rPr>
                <w:rFonts w:hint="eastAsia" w:ascii="宋体" w:hAnsi="宋体" w:eastAsia="宋体" w:cs="宋体"/>
                <w:color w:val="auto"/>
                <w:sz w:val="21"/>
                <w:szCs w:val="21"/>
                <w:highlight w:val="none"/>
              </w:rPr>
            </w:pPr>
          </w:p>
        </w:tc>
      </w:tr>
      <w:tr w14:paraId="0FBC8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6B0C9E3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毛巾衬</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0A7DB95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0.11</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0B476B5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铁衣架</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67FEB2B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50CDD296">
            <w:pPr>
              <w:jc w:val="center"/>
              <w:rPr>
                <w:rFonts w:hint="eastAsia" w:ascii="宋体" w:hAnsi="宋体" w:eastAsia="宋体" w:cs="宋体"/>
                <w:color w:val="auto"/>
                <w:sz w:val="21"/>
                <w:szCs w:val="21"/>
                <w:highlight w:val="none"/>
              </w:rPr>
            </w:pPr>
          </w:p>
        </w:tc>
      </w:tr>
      <w:tr w14:paraId="18A11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19A7694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双面胶</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4BBC7FA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0.8</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626DD69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衣架男式</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5754174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6AE289E6">
            <w:pPr>
              <w:jc w:val="center"/>
              <w:rPr>
                <w:rFonts w:hint="eastAsia" w:ascii="宋体" w:hAnsi="宋体" w:eastAsia="宋体" w:cs="宋体"/>
                <w:color w:val="auto"/>
                <w:sz w:val="21"/>
                <w:szCs w:val="21"/>
                <w:highlight w:val="none"/>
              </w:rPr>
            </w:pPr>
          </w:p>
        </w:tc>
      </w:tr>
      <w:tr w14:paraId="7E81A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19F3A41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扁带</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77596CC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0.75</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4DBAEA4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礼品袋</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42C6868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007F4F70">
            <w:pPr>
              <w:jc w:val="center"/>
              <w:rPr>
                <w:rFonts w:hint="eastAsia" w:ascii="宋体" w:hAnsi="宋体" w:eastAsia="宋体" w:cs="宋体"/>
                <w:color w:val="auto"/>
                <w:sz w:val="21"/>
                <w:szCs w:val="21"/>
                <w:highlight w:val="none"/>
              </w:rPr>
            </w:pPr>
          </w:p>
        </w:tc>
      </w:tr>
      <w:tr w14:paraId="7B57D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2BB3EDC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1.0无纺衬</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084CC24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12CF4AE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防尘罩</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25F5651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08F55F7B">
            <w:pPr>
              <w:jc w:val="center"/>
              <w:rPr>
                <w:rFonts w:hint="eastAsia" w:ascii="宋体" w:hAnsi="宋体" w:eastAsia="宋体" w:cs="宋体"/>
                <w:color w:val="auto"/>
                <w:sz w:val="21"/>
                <w:szCs w:val="21"/>
                <w:highlight w:val="none"/>
              </w:rPr>
            </w:pPr>
          </w:p>
        </w:tc>
      </w:tr>
      <w:tr w14:paraId="32690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2C5E7665">
            <w:pPr>
              <w:jc w:val="center"/>
              <w:rPr>
                <w:rFonts w:hint="eastAsia" w:ascii="宋体" w:hAnsi="宋体" w:eastAsia="宋体" w:cs="宋体"/>
                <w:color w:val="auto"/>
                <w:sz w:val="21"/>
                <w:szCs w:val="21"/>
                <w:highlight w:val="none"/>
              </w:rPr>
            </w:pPr>
            <w:r>
              <w:rPr>
                <w:rFonts w:hint="eastAsia"/>
              </w:rPr>
              <w:t>肩衬</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7C939C8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22FED16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干燥剂</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6EDC2D8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52DBDF27">
            <w:pPr>
              <w:jc w:val="center"/>
              <w:rPr>
                <w:rFonts w:hint="eastAsia" w:ascii="宋体" w:hAnsi="宋体" w:eastAsia="宋体" w:cs="宋体"/>
                <w:color w:val="auto"/>
                <w:sz w:val="21"/>
                <w:szCs w:val="21"/>
                <w:highlight w:val="none"/>
              </w:rPr>
            </w:pPr>
          </w:p>
        </w:tc>
      </w:tr>
      <w:tr w14:paraId="3CE66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704" w:type="dxa"/>
            <w:tcBorders>
              <w:top w:val="single" w:color="auto" w:sz="4" w:space="0"/>
              <w:left w:val="single" w:color="auto" w:sz="4" w:space="0"/>
              <w:bottom w:val="single" w:color="auto" w:sz="4" w:space="0"/>
              <w:right w:val="single" w:color="auto" w:sz="4" w:space="0"/>
            </w:tcBorders>
            <w:noWrap w:val="0"/>
            <w:vAlign w:val="top"/>
          </w:tcPr>
          <w:p w14:paraId="7562436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树脂衬</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0102F1F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1984988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防蛀粉</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48A1912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57B9A121">
            <w:pPr>
              <w:jc w:val="center"/>
              <w:rPr>
                <w:rFonts w:hint="eastAsia" w:ascii="宋体" w:hAnsi="宋体" w:eastAsia="宋体" w:cs="宋体"/>
                <w:color w:val="auto"/>
                <w:sz w:val="21"/>
                <w:szCs w:val="21"/>
                <w:highlight w:val="none"/>
              </w:rPr>
            </w:pPr>
          </w:p>
        </w:tc>
      </w:tr>
      <w:tr w14:paraId="4FA21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02FD6B1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4.5纸衬</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7E37F1B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0.6</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2B0E0AB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西服说明书</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1A63C4A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0F851225">
            <w:pPr>
              <w:jc w:val="center"/>
              <w:rPr>
                <w:rFonts w:hint="eastAsia" w:ascii="宋体" w:hAnsi="宋体" w:eastAsia="宋体" w:cs="宋体"/>
                <w:color w:val="auto"/>
                <w:sz w:val="21"/>
                <w:szCs w:val="21"/>
                <w:highlight w:val="none"/>
              </w:rPr>
            </w:pPr>
          </w:p>
        </w:tc>
      </w:tr>
      <w:tr w14:paraId="00244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0FDFABD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腰衬</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70DDC90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1.33</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2728476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备纽袋</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35C6FED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0F99E16E">
            <w:pPr>
              <w:jc w:val="center"/>
              <w:rPr>
                <w:rFonts w:hint="eastAsia" w:ascii="宋体" w:hAnsi="宋体" w:eastAsia="宋体" w:cs="宋体"/>
                <w:color w:val="auto"/>
                <w:sz w:val="21"/>
                <w:szCs w:val="21"/>
                <w:highlight w:val="none"/>
              </w:rPr>
            </w:pPr>
          </w:p>
        </w:tc>
      </w:tr>
      <w:tr w14:paraId="7B6B3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2883048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黑炭衬</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5C4831B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0.25</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11E8A4C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吊牌</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7EB773E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6224CC92">
            <w:pPr>
              <w:jc w:val="center"/>
              <w:rPr>
                <w:rFonts w:hint="eastAsia" w:ascii="宋体" w:hAnsi="宋体" w:eastAsia="宋体" w:cs="宋体"/>
                <w:color w:val="auto"/>
                <w:sz w:val="21"/>
                <w:szCs w:val="21"/>
                <w:highlight w:val="none"/>
              </w:rPr>
            </w:pPr>
          </w:p>
        </w:tc>
      </w:tr>
      <w:tr w14:paraId="72DCC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361E685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马尾衬</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7A7D165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0.08</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3EB3DFB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吊粒</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76BDB0C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1CD47181">
            <w:pPr>
              <w:jc w:val="center"/>
              <w:rPr>
                <w:rFonts w:hint="eastAsia" w:ascii="宋体" w:hAnsi="宋体" w:eastAsia="宋体" w:cs="宋体"/>
                <w:color w:val="auto"/>
                <w:sz w:val="21"/>
                <w:szCs w:val="21"/>
                <w:highlight w:val="none"/>
              </w:rPr>
            </w:pPr>
          </w:p>
        </w:tc>
      </w:tr>
      <w:tr w14:paraId="43A9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4C187F0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弹袖衬</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6C30AA0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0.07</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540EB84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西服返修卡</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4F23C74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56420940">
            <w:pPr>
              <w:jc w:val="center"/>
              <w:rPr>
                <w:rFonts w:hint="eastAsia" w:ascii="宋体" w:hAnsi="宋体" w:eastAsia="宋体" w:cs="宋体"/>
                <w:color w:val="auto"/>
                <w:sz w:val="21"/>
                <w:szCs w:val="21"/>
                <w:highlight w:val="none"/>
              </w:rPr>
            </w:pPr>
          </w:p>
        </w:tc>
      </w:tr>
      <w:tr w14:paraId="61871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79C1E44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胸棉</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265F32C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0.12</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3ECE139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塑夹</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0A3D55F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772DABF3">
            <w:pPr>
              <w:jc w:val="center"/>
              <w:rPr>
                <w:rFonts w:hint="eastAsia" w:ascii="宋体" w:hAnsi="宋体" w:eastAsia="宋体" w:cs="宋体"/>
                <w:color w:val="auto"/>
                <w:sz w:val="21"/>
                <w:szCs w:val="21"/>
                <w:highlight w:val="none"/>
              </w:rPr>
            </w:pPr>
          </w:p>
        </w:tc>
      </w:tr>
      <w:tr w14:paraId="79ED0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1E7A08A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领底呢</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7DD6CBD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0.16</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67D8478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不干胶</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4BA76FF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49387E4A">
            <w:pPr>
              <w:jc w:val="center"/>
              <w:rPr>
                <w:rFonts w:hint="eastAsia" w:ascii="宋体" w:hAnsi="宋体" w:eastAsia="宋体" w:cs="宋体"/>
                <w:color w:val="auto"/>
                <w:sz w:val="21"/>
                <w:szCs w:val="21"/>
                <w:highlight w:val="none"/>
              </w:rPr>
            </w:pPr>
          </w:p>
        </w:tc>
      </w:tr>
      <w:tr w14:paraId="5D799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7DA8049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弹袖棉</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6B4949E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0.075</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22EFC53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克圈</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1B960F1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02F2913A">
            <w:pPr>
              <w:jc w:val="center"/>
              <w:rPr>
                <w:rFonts w:hint="eastAsia" w:ascii="宋体" w:hAnsi="宋体" w:eastAsia="宋体" w:cs="宋体"/>
                <w:color w:val="auto"/>
                <w:sz w:val="21"/>
                <w:szCs w:val="21"/>
                <w:highlight w:val="none"/>
              </w:rPr>
            </w:pPr>
          </w:p>
        </w:tc>
      </w:tr>
      <w:tr w14:paraId="0D457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1423E7C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衣袋布</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7789954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0.39</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548A25C7">
            <w:pPr>
              <w:jc w:val="center"/>
              <w:rPr>
                <w:rFonts w:hint="eastAsia" w:ascii="宋体" w:hAnsi="宋体" w:eastAsia="宋体" w:cs="宋体"/>
                <w:color w:val="auto"/>
                <w:sz w:val="21"/>
                <w:szCs w:val="21"/>
                <w:highlight w:val="none"/>
              </w:rPr>
            </w:pPr>
          </w:p>
        </w:tc>
        <w:tc>
          <w:tcPr>
            <w:tcW w:w="1705" w:type="dxa"/>
            <w:tcBorders>
              <w:top w:val="single" w:color="auto" w:sz="4" w:space="0"/>
              <w:left w:val="single" w:color="auto" w:sz="4" w:space="0"/>
              <w:bottom w:val="single" w:color="auto" w:sz="4" w:space="0"/>
              <w:right w:val="single" w:color="auto" w:sz="4" w:space="0"/>
            </w:tcBorders>
            <w:noWrap w:val="0"/>
            <w:vAlign w:val="top"/>
          </w:tcPr>
          <w:p w14:paraId="432CDAC7">
            <w:pPr>
              <w:jc w:val="center"/>
              <w:rPr>
                <w:rFonts w:hint="eastAsia" w:ascii="宋体" w:hAnsi="宋体" w:eastAsia="宋体" w:cs="宋体"/>
                <w:color w:val="auto"/>
                <w:sz w:val="21"/>
                <w:szCs w:val="21"/>
                <w:highlight w:val="none"/>
              </w:rPr>
            </w:pPr>
          </w:p>
        </w:tc>
        <w:tc>
          <w:tcPr>
            <w:tcW w:w="1705" w:type="dxa"/>
            <w:tcBorders>
              <w:top w:val="single" w:color="auto" w:sz="4" w:space="0"/>
              <w:left w:val="single" w:color="auto" w:sz="4" w:space="0"/>
              <w:bottom w:val="single" w:color="auto" w:sz="4" w:space="0"/>
              <w:right w:val="single" w:color="auto" w:sz="4" w:space="0"/>
            </w:tcBorders>
            <w:noWrap w:val="0"/>
            <w:vAlign w:val="top"/>
          </w:tcPr>
          <w:p w14:paraId="1DE45924">
            <w:pPr>
              <w:jc w:val="center"/>
              <w:rPr>
                <w:rFonts w:hint="eastAsia" w:ascii="宋体" w:hAnsi="宋体" w:eastAsia="宋体" w:cs="宋体"/>
                <w:color w:val="auto"/>
                <w:sz w:val="21"/>
                <w:szCs w:val="21"/>
                <w:highlight w:val="none"/>
              </w:rPr>
            </w:pPr>
          </w:p>
        </w:tc>
      </w:tr>
      <w:tr w14:paraId="58C6C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1B042F5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裤袋布</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583A47F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0.4</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785C4830">
            <w:pPr>
              <w:jc w:val="center"/>
              <w:rPr>
                <w:rFonts w:hint="eastAsia" w:ascii="宋体" w:hAnsi="宋体" w:eastAsia="宋体" w:cs="宋体"/>
                <w:color w:val="auto"/>
                <w:sz w:val="21"/>
                <w:szCs w:val="21"/>
                <w:highlight w:val="none"/>
              </w:rPr>
            </w:pPr>
          </w:p>
        </w:tc>
        <w:tc>
          <w:tcPr>
            <w:tcW w:w="1705" w:type="dxa"/>
            <w:tcBorders>
              <w:top w:val="single" w:color="auto" w:sz="4" w:space="0"/>
              <w:left w:val="single" w:color="auto" w:sz="4" w:space="0"/>
              <w:bottom w:val="single" w:color="auto" w:sz="4" w:space="0"/>
              <w:right w:val="single" w:color="auto" w:sz="4" w:space="0"/>
            </w:tcBorders>
            <w:noWrap w:val="0"/>
            <w:vAlign w:val="top"/>
          </w:tcPr>
          <w:p w14:paraId="4DC26E99">
            <w:pPr>
              <w:jc w:val="center"/>
              <w:rPr>
                <w:rFonts w:hint="eastAsia" w:ascii="宋体" w:hAnsi="宋体" w:eastAsia="宋体" w:cs="宋体"/>
                <w:color w:val="auto"/>
                <w:sz w:val="21"/>
                <w:szCs w:val="21"/>
                <w:highlight w:val="none"/>
              </w:rPr>
            </w:pPr>
          </w:p>
        </w:tc>
        <w:tc>
          <w:tcPr>
            <w:tcW w:w="1705" w:type="dxa"/>
            <w:tcBorders>
              <w:top w:val="single" w:color="auto" w:sz="4" w:space="0"/>
              <w:left w:val="single" w:color="auto" w:sz="4" w:space="0"/>
              <w:bottom w:val="single" w:color="auto" w:sz="4" w:space="0"/>
              <w:right w:val="single" w:color="auto" w:sz="4" w:space="0"/>
            </w:tcBorders>
            <w:noWrap w:val="0"/>
            <w:vAlign w:val="top"/>
          </w:tcPr>
          <w:p w14:paraId="2328F83C">
            <w:pPr>
              <w:jc w:val="center"/>
              <w:rPr>
                <w:rFonts w:hint="eastAsia" w:ascii="宋体" w:hAnsi="宋体" w:eastAsia="宋体" w:cs="宋体"/>
                <w:color w:val="auto"/>
                <w:sz w:val="21"/>
                <w:szCs w:val="21"/>
                <w:highlight w:val="none"/>
              </w:rPr>
            </w:pPr>
          </w:p>
        </w:tc>
      </w:tr>
      <w:tr w14:paraId="5D0DA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16B0281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腰里</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026E0F5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1.33</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509F9A5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进口线</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1A610529">
            <w:pPr>
              <w:jc w:val="center"/>
              <w:rPr>
                <w:rFonts w:hint="eastAsia" w:ascii="宋体" w:hAnsi="宋体" w:eastAsia="宋体" w:cs="宋体"/>
                <w:color w:val="auto"/>
                <w:sz w:val="21"/>
                <w:szCs w:val="21"/>
                <w:highlight w:val="none"/>
              </w:rPr>
            </w:pPr>
          </w:p>
        </w:tc>
        <w:tc>
          <w:tcPr>
            <w:tcW w:w="1705" w:type="dxa"/>
            <w:tcBorders>
              <w:top w:val="single" w:color="auto" w:sz="4" w:space="0"/>
              <w:left w:val="single" w:color="auto" w:sz="4" w:space="0"/>
              <w:bottom w:val="single" w:color="auto" w:sz="4" w:space="0"/>
              <w:right w:val="single" w:color="auto" w:sz="4" w:space="0"/>
            </w:tcBorders>
            <w:noWrap w:val="0"/>
            <w:vAlign w:val="top"/>
          </w:tcPr>
          <w:p w14:paraId="0B879832">
            <w:pPr>
              <w:jc w:val="center"/>
              <w:rPr>
                <w:rFonts w:hint="eastAsia" w:ascii="宋体" w:hAnsi="宋体" w:eastAsia="宋体" w:cs="宋体"/>
                <w:color w:val="auto"/>
                <w:sz w:val="21"/>
                <w:szCs w:val="21"/>
                <w:highlight w:val="none"/>
              </w:rPr>
            </w:pPr>
          </w:p>
        </w:tc>
      </w:tr>
      <w:tr w14:paraId="2742B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5EEEDAB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0.6斜料</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194D4A9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0.45</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4A68576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80S</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72B1792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31E0A009">
            <w:pPr>
              <w:jc w:val="center"/>
              <w:rPr>
                <w:rFonts w:hint="eastAsia" w:ascii="宋体" w:hAnsi="宋体" w:eastAsia="宋体" w:cs="宋体"/>
                <w:color w:val="auto"/>
                <w:sz w:val="21"/>
                <w:szCs w:val="21"/>
                <w:highlight w:val="none"/>
              </w:rPr>
            </w:pPr>
          </w:p>
        </w:tc>
      </w:tr>
      <w:tr w14:paraId="1EFD4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6ACA7F9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1.0斜料</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7863209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0.7</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53D99BA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250S</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16FB08F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80</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2782521E">
            <w:pPr>
              <w:jc w:val="center"/>
              <w:rPr>
                <w:rFonts w:hint="eastAsia" w:ascii="宋体" w:hAnsi="宋体" w:eastAsia="宋体" w:cs="宋体"/>
                <w:color w:val="auto"/>
                <w:sz w:val="21"/>
                <w:szCs w:val="21"/>
                <w:highlight w:val="none"/>
              </w:rPr>
            </w:pPr>
          </w:p>
        </w:tc>
      </w:tr>
      <w:tr w14:paraId="514B7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5E665FA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1.5横料</w:t>
            </w:r>
          </w:p>
          <w:p w14:paraId="6EC6F96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（直料）</w:t>
            </w:r>
          </w:p>
        </w:tc>
        <w:tc>
          <w:tcPr>
            <w:tcW w:w="1704" w:type="dxa"/>
            <w:tcBorders>
              <w:top w:val="single" w:color="auto" w:sz="4" w:space="0"/>
              <w:left w:val="single" w:color="auto" w:sz="4" w:space="0"/>
              <w:bottom w:val="single" w:color="auto" w:sz="4" w:space="0"/>
              <w:right w:val="single" w:color="auto" w:sz="4" w:space="0"/>
            </w:tcBorders>
            <w:noWrap w:val="0"/>
            <w:vAlign w:val="center"/>
          </w:tcPr>
          <w:p w14:paraId="773A557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0.6</w:t>
            </w:r>
          </w:p>
        </w:tc>
        <w:tc>
          <w:tcPr>
            <w:tcW w:w="1704" w:type="dxa"/>
            <w:tcBorders>
              <w:top w:val="single" w:color="auto" w:sz="4" w:space="0"/>
              <w:left w:val="single" w:color="auto" w:sz="4" w:space="0"/>
              <w:bottom w:val="single" w:color="auto" w:sz="4" w:space="0"/>
              <w:right w:val="single" w:color="auto" w:sz="4" w:space="0"/>
            </w:tcBorders>
            <w:noWrap w:val="0"/>
            <w:vAlign w:val="center"/>
          </w:tcPr>
          <w:p w14:paraId="5DEB170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150S</w:t>
            </w:r>
          </w:p>
        </w:tc>
        <w:tc>
          <w:tcPr>
            <w:tcW w:w="1705" w:type="dxa"/>
            <w:tcBorders>
              <w:top w:val="single" w:color="auto" w:sz="4" w:space="0"/>
              <w:left w:val="single" w:color="auto" w:sz="4" w:space="0"/>
              <w:bottom w:val="single" w:color="auto" w:sz="4" w:space="0"/>
              <w:right w:val="single" w:color="auto" w:sz="4" w:space="0"/>
            </w:tcBorders>
            <w:noWrap w:val="0"/>
            <w:vAlign w:val="center"/>
          </w:tcPr>
          <w:p w14:paraId="21E03DB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248.40</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588594E4">
            <w:pPr>
              <w:jc w:val="center"/>
              <w:rPr>
                <w:rFonts w:hint="eastAsia" w:ascii="宋体" w:hAnsi="宋体" w:eastAsia="宋体" w:cs="宋体"/>
                <w:color w:val="auto"/>
                <w:sz w:val="21"/>
                <w:szCs w:val="21"/>
                <w:highlight w:val="none"/>
              </w:rPr>
            </w:pPr>
          </w:p>
        </w:tc>
      </w:tr>
      <w:tr w14:paraId="30745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3028ABA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1.7（1.9）</w:t>
            </w:r>
          </w:p>
          <w:p w14:paraId="1BF7D14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斜料</w:t>
            </w:r>
          </w:p>
        </w:tc>
        <w:tc>
          <w:tcPr>
            <w:tcW w:w="1704" w:type="dxa"/>
            <w:tcBorders>
              <w:top w:val="single" w:color="auto" w:sz="4" w:space="0"/>
              <w:left w:val="single" w:color="auto" w:sz="4" w:space="0"/>
              <w:bottom w:val="single" w:color="auto" w:sz="4" w:space="0"/>
              <w:right w:val="single" w:color="auto" w:sz="4" w:space="0"/>
            </w:tcBorders>
            <w:noWrap w:val="0"/>
            <w:vAlign w:val="center"/>
          </w:tcPr>
          <w:p w14:paraId="1D8E917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0.18</w:t>
            </w:r>
          </w:p>
        </w:tc>
        <w:tc>
          <w:tcPr>
            <w:tcW w:w="1704" w:type="dxa"/>
            <w:tcBorders>
              <w:top w:val="single" w:color="auto" w:sz="4" w:space="0"/>
              <w:left w:val="single" w:color="auto" w:sz="4" w:space="0"/>
              <w:bottom w:val="single" w:color="auto" w:sz="4" w:space="0"/>
              <w:right w:val="single" w:color="auto" w:sz="4" w:space="0"/>
            </w:tcBorders>
            <w:noWrap w:val="0"/>
            <w:vAlign w:val="center"/>
          </w:tcPr>
          <w:p w14:paraId="240CA85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国产线</w:t>
            </w:r>
          </w:p>
        </w:tc>
        <w:tc>
          <w:tcPr>
            <w:tcW w:w="1705" w:type="dxa"/>
            <w:tcBorders>
              <w:top w:val="single" w:color="auto" w:sz="4" w:space="0"/>
              <w:left w:val="single" w:color="auto" w:sz="4" w:space="0"/>
              <w:bottom w:val="single" w:color="auto" w:sz="4" w:space="0"/>
              <w:right w:val="single" w:color="auto" w:sz="4" w:space="0"/>
            </w:tcBorders>
            <w:noWrap w:val="0"/>
            <w:vAlign w:val="center"/>
          </w:tcPr>
          <w:p w14:paraId="663F3CD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280.50</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25C65D05">
            <w:pPr>
              <w:jc w:val="center"/>
              <w:rPr>
                <w:rFonts w:hint="eastAsia" w:ascii="宋体" w:hAnsi="宋体" w:eastAsia="宋体" w:cs="宋体"/>
                <w:color w:val="auto"/>
                <w:sz w:val="21"/>
                <w:szCs w:val="21"/>
                <w:highlight w:val="none"/>
              </w:rPr>
            </w:pPr>
          </w:p>
        </w:tc>
      </w:tr>
      <w:tr w14:paraId="79DCD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7FC2B94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2.5斜料</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6DC5A37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0.85</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078F2863">
            <w:pPr>
              <w:jc w:val="center"/>
              <w:rPr>
                <w:rFonts w:hint="eastAsia" w:ascii="宋体" w:hAnsi="宋体" w:eastAsia="宋体" w:cs="宋体"/>
                <w:color w:val="auto"/>
                <w:sz w:val="21"/>
                <w:szCs w:val="21"/>
                <w:highlight w:val="none"/>
              </w:rPr>
            </w:pPr>
          </w:p>
        </w:tc>
        <w:tc>
          <w:tcPr>
            <w:tcW w:w="1705" w:type="dxa"/>
            <w:tcBorders>
              <w:top w:val="single" w:color="auto" w:sz="4" w:space="0"/>
              <w:left w:val="single" w:color="auto" w:sz="4" w:space="0"/>
              <w:bottom w:val="single" w:color="auto" w:sz="4" w:space="0"/>
              <w:right w:val="single" w:color="auto" w:sz="4" w:space="0"/>
            </w:tcBorders>
            <w:noWrap w:val="0"/>
            <w:vAlign w:val="top"/>
          </w:tcPr>
          <w:p w14:paraId="74D70FEE">
            <w:pPr>
              <w:jc w:val="center"/>
              <w:rPr>
                <w:rFonts w:hint="eastAsia" w:ascii="宋体" w:hAnsi="宋体" w:eastAsia="宋体" w:cs="宋体"/>
                <w:color w:val="auto"/>
                <w:sz w:val="21"/>
                <w:szCs w:val="21"/>
                <w:highlight w:val="none"/>
              </w:rPr>
            </w:pPr>
          </w:p>
        </w:tc>
        <w:tc>
          <w:tcPr>
            <w:tcW w:w="1705" w:type="dxa"/>
            <w:tcBorders>
              <w:top w:val="single" w:color="auto" w:sz="4" w:space="0"/>
              <w:left w:val="single" w:color="auto" w:sz="4" w:space="0"/>
              <w:bottom w:val="single" w:color="auto" w:sz="4" w:space="0"/>
              <w:right w:val="single" w:color="auto" w:sz="4" w:space="0"/>
            </w:tcBorders>
            <w:noWrap w:val="0"/>
            <w:vAlign w:val="top"/>
          </w:tcPr>
          <w:p w14:paraId="14D242A1">
            <w:pPr>
              <w:jc w:val="center"/>
              <w:rPr>
                <w:rFonts w:hint="eastAsia" w:ascii="宋体" w:hAnsi="宋体" w:eastAsia="宋体" w:cs="宋体"/>
                <w:color w:val="auto"/>
                <w:sz w:val="21"/>
                <w:szCs w:val="21"/>
                <w:highlight w:val="none"/>
              </w:rPr>
            </w:pPr>
          </w:p>
        </w:tc>
      </w:tr>
      <w:tr w14:paraId="6C14A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39822A3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全羊毛标志</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2051199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74606290">
            <w:pPr>
              <w:jc w:val="center"/>
              <w:rPr>
                <w:rFonts w:hint="eastAsia" w:ascii="宋体" w:hAnsi="宋体" w:eastAsia="宋体" w:cs="宋体"/>
                <w:color w:val="auto"/>
                <w:sz w:val="21"/>
                <w:szCs w:val="21"/>
                <w:highlight w:val="none"/>
              </w:rPr>
            </w:pPr>
          </w:p>
        </w:tc>
        <w:tc>
          <w:tcPr>
            <w:tcW w:w="1705" w:type="dxa"/>
            <w:tcBorders>
              <w:top w:val="single" w:color="auto" w:sz="4" w:space="0"/>
              <w:left w:val="single" w:color="auto" w:sz="4" w:space="0"/>
              <w:bottom w:val="single" w:color="auto" w:sz="4" w:space="0"/>
              <w:right w:val="single" w:color="auto" w:sz="4" w:space="0"/>
            </w:tcBorders>
            <w:noWrap w:val="0"/>
            <w:vAlign w:val="top"/>
          </w:tcPr>
          <w:p w14:paraId="5B13B786">
            <w:pPr>
              <w:jc w:val="center"/>
              <w:rPr>
                <w:rFonts w:hint="eastAsia" w:ascii="宋体" w:hAnsi="宋体" w:eastAsia="宋体" w:cs="宋体"/>
                <w:color w:val="auto"/>
                <w:sz w:val="21"/>
                <w:szCs w:val="21"/>
                <w:highlight w:val="none"/>
              </w:rPr>
            </w:pPr>
          </w:p>
        </w:tc>
        <w:tc>
          <w:tcPr>
            <w:tcW w:w="1705" w:type="dxa"/>
            <w:tcBorders>
              <w:top w:val="single" w:color="auto" w:sz="4" w:space="0"/>
              <w:left w:val="single" w:color="auto" w:sz="4" w:space="0"/>
              <w:bottom w:val="single" w:color="auto" w:sz="4" w:space="0"/>
              <w:right w:val="single" w:color="auto" w:sz="4" w:space="0"/>
            </w:tcBorders>
            <w:noWrap w:val="0"/>
            <w:vAlign w:val="top"/>
          </w:tcPr>
          <w:p w14:paraId="7E6D2D71">
            <w:pPr>
              <w:jc w:val="center"/>
              <w:rPr>
                <w:rFonts w:hint="eastAsia" w:ascii="宋体" w:hAnsi="宋体" w:eastAsia="宋体" w:cs="宋体"/>
                <w:color w:val="auto"/>
                <w:sz w:val="21"/>
                <w:szCs w:val="21"/>
                <w:highlight w:val="none"/>
              </w:rPr>
            </w:pPr>
          </w:p>
        </w:tc>
      </w:tr>
      <w:tr w14:paraId="3CF46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169E112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西服商标</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5EF7898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72971728">
            <w:pPr>
              <w:jc w:val="center"/>
              <w:rPr>
                <w:rFonts w:hint="eastAsia" w:ascii="宋体" w:hAnsi="宋体" w:eastAsia="宋体" w:cs="宋体"/>
                <w:color w:val="auto"/>
                <w:sz w:val="21"/>
                <w:szCs w:val="21"/>
                <w:highlight w:val="none"/>
              </w:rPr>
            </w:pPr>
          </w:p>
        </w:tc>
        <w:tc>
          <w:tcPr>
            <w:tcW w:w="1705" w:type="dxa"/>
            <w:tcBorders>
              <w:top w:val="single" w:color="auto" w:sz="4" w:space="0"/>
              <w:left w:val="single" w:color="auto" w:sz="4" w:space="0"/>
              <w:bottom w:val="single" w:color="auto" w:sz="4" w:space="0"/>
              <w:right w:val="single" w:color="auto" w:sz="4" w:space="0"/>
            </w:tcBorders>
            <w:noWrap w:val="0"/>
            <w:vAlign w:val="top"/>
          </w:tcPr>
          <w:p w14:paraId="1E6BA19D">
            <w:pPr>
              <w:jc w:val="center"/>
              <w:rPr>
                <w:rFonts w:hint="eastAsia" w:ascii="宋体" w:hAnsi="宋体" w:eastAsia="宋体" w:cs="宋体"/>
                <w:color w:val="auto"/>
                <w:sz w:val="21"/>
                <w:szCs w:val="21"/>
                <w:highlight w:val="none"/>
              </w:rPr>
            </w:pPr>
          </w:p>
        </w:tc>
        <w:tc>
          <w:tcPr>
            <w:tcW w:w="1705" w:type="dxa"/>
            <w:tcBorders>
              <w:top w:val="single" w:color="auto" w:sz="4" w:space="0"/>
              <w:left w:val="single" w:color="auto" w:sz="4" w:space="0"/>
              <w:bottom w:val="single" w:color="auto" w:sz="4" w:space="0"/>
              <w:right w:val="single" w:color="auto" w:sz="4" w:space="0"/>
            </w:tcBorders>
            <w:noWrap w:val="0"/>
            <w:vAlign w:val="top"/>
          </w:tcPr>
          <w:p w14:paraId="09E058E1">
            <w:pPr>
              <w:jc w:val="center"/>
              <w:rPr>
                <w:rFonts w:hint="eastAsia" w:ascii="宋体" w:hAnsi="宋体" w:eastAsia="宋体" w:cs="宋体"/>
                <w:color w:val="auto"/>
                <w:sz w:val="21"/>
                <w:szCs w:val="21"/>
                <w:highlight w:val="none"/>
              </w:rPr>
            </w:pPr>
          </w:p>
        </w:tc>
      </w:tr>
      <w:tr w14:paraId="0FD5D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2221201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服饰商标</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23102F1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0C2EF595">
            <w:pPr>
              <w:jc w:val="center"/>
              <w:rPr>
                <w:rFonts w:hint="eastAsia" w:ascii="宋体" w:hAnsi="宋体" w:eastAsia="宋体" w:cs="宋体"/>
                <w:color w:val="auto"/>
                <w:sz w:val="21"/>
                <w:szCs w:val="21"/>
                <w:highlight w:val="none"/>
              </w:rPr>
            </w:pPr>
          </w:p>
        </w:tc>
        <w:tc>
          <w:tcPr>
            <w:tcW w:w="1705" w:type="dxa"/>
            <w:tcBorders>
              <w:top w:val="single" w:color="auto" w:sz="4" w:space="0"/>
              <w:left w:val="single" w:color="auto" w:sz="4" w:space="0"/>
              <w:bottom w:val="single" w:color="auto" w:sz="4" w:space="0"/>
              <w:right w:val="single" w:color="auto" w:sz="4" w:space="0"/>
            </w:tcBorders>
            <w:noWrap w:val="0"/>
            <w:vAlign w:val="top"/>
          </w:tcPr>
          <w:p w14:paraId="51118319">
            <w:pPr>
              <w:jc w:val="center"/>
              <w:rPr>
                <w:rFonts w:hint="eastAsia" w:ascii="宋体" w:hAnsi="宋体" w:eastAsia="宋体" w:cs="宋体"/>
                <w:color w:val="auto"/>
                <w:sz w:val="21"/>
                <w:szCs w:val="21"/>
                <w:highlight w:val="none"/>
              </w:rPr>
            </w:pPr>
          </w:p>
        </w:tc>
        <w:tc>
          <w:tcPr>
            <w:tcW w:w="1705" w:type="dxa"/>
            <w:tcBorders>
              <w:top w:val="single" w:color="auto" w:sz="4" w:space="0"/>
              <w:left w:val="single" w:color="auto" w:sz="4" w:space="0"/>
              <w:bottom w:val="single" w:color="auto" w:sz="4" w:space="0"/>
              <w:right w:val="single" w:color="auto" w:sz="4" w:space="0"/>
            </w:tcBorders>
            <w:noWrap w:val="0"/>
            <w:vAlign w:val="top"/>
          </w:tcPr>
          <w:p w14:paraId="10DC2CCA">
            <w:pPr>
              <w:jc w:val="center"/>
              <w:rPr>
                <w:rFonts w:hint="eastAsia" w:ascii="宋体" w:hAnsi="宋体" w:eastAsia="宋体" w:cs="宋体"/>
                <w:color w:val="auto"/>
                <w:sz w:val="21"/>
                <w:szCs w:val="21"/>
                <w:highlight w:val="none"/>
              </w:rPr>
            </w:pPr>
          </w:p>
        </w:tc>
      </w:tr>
      <w:tr w14:paraId="70B6E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5FDED1E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吊牌</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648ABD7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4648B62A">
            <w:pPr>
              <w:jc w:val="center"/>
              <w:rPr>
                <w:rFonts w:hint="eastAsia" w:ascii="宋体" w:hAnsi="宋体" w:eastAsia="宋体" w:cs="宋体"/>
                <w:color w:val="auto"/>
                <w:sz w:val="21"/>
                <w:szCs w:val="21"/>
                <w:highlight w:val="none"/>
              </w:rPr>
            </w:pPr>
          </w:p>
        </w:tc>
        <w:tc>
          <w:tcPr>
            <w:tcW w:w="1705" w:type="dxa"/>
            <w:tcBorders>
              <w:top w:val="single" w:color="auto" w:sz="4" w:space="0"/>
              <w:left w:val="single" w:color="auto" w:sz="4" w:space="0"/>
              <w:bottom w:val="single" w:color="auto" w:sz="4" w:space="0"/>
              <w:right w:val="single" w:color="auto" w:sz="4" w:space="0"/>
            </w:tcBorders>
            <w:noWrap w:val="0"/>
            <w:vAlign w:val="top"/>
          </w:tcPr>
          <w:p w14:paraId="0BD5F894">
            <w:pPr>
              <w:jc w:val="center"/>
              <w:rPr>
                <w:rFonts w:hint="eastAsia" w:ascii="宋体" w:hAnsi="宋体" w:eastAsia="宋体" w:cs="宋体"/>
                <w:color w:val="auto"/>
                <w:sz w:val="21"/>
                <w:szCs w:val="21"/>
                <w:highlight w:val="none"/>
              </w:rPr>
            </w:pPr>
          </w:p>
        </w:tc>
        <w:tc>
          <w:tcPr>
            <w:tcW w:w="1705" w:type="dxa"/>
            <w:tcBorders>
              <w:top w:val="single" w:color="auto" w:sz="4" w:space="0"/>
              <w:left w:val="single" w:color="auto" w:sz="4" w:space="0"/>
              <w:bottom w:val="single" w:color="auto" w:sz="4" w:space="0"/>
              <w:right w:val="single" w:color="auto" w:sz="4" w:space="0"/>
            </w:tcBorders>
            <w:noWrap w:val="0"/>
            <w:vAlign w:val="top"/>
          </w:tcPr>
          <w:p w14:paraId="29AB9040">
            <w:pPr>
              <w:jc w:val="center"/>
              <w:rPr>
                <w:rFonts w:hint="eastAsia" w:ascii="宋体" w:hAnsi="宋体" w:eastAsia="宋体" w:cs="宋体"/>
                <w:color w:val="auto"/>
                <w:sz w:val="21"/>
                <w:szCs w:val="21"/>
                <w:highlight w:val="none"/>
              </w:rPr>
            </w:pPr>
          </w:p>
        </w:tc>
      </w:tr>
      <w:tr w14:paraId="3B050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19086AA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裤标</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7CC7D4D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7F7D8C29">
            <w:pPr>
              <w:jc w:val="center"/>
              <w:rPr>
                <w:rFonts w:hint="eastAsia" w:ascii="宋体" w:hAnsi="宋体" w:eastAsia="宋体" w:cs="宋体"/>
                <w:color w:val="auto"/>
                <w:sz w:val="21"/>
                <w:szCs w:val="21"/>
                <w:highlight w:val="none"/>
              </w:rPr>
            </w:pPr>
          </w:p>
        </w:tc>
        <w:tc>
          <w:tcPr>
            <w:tcW w:w="1705" w:type="dxa"/>
            <w:tcBorders>
              <w:top w:val="single" w:color="auto" w:sz="4" w:space="0"/>
              <w:left w:val="single" w:color="auto" w:sz="4" w:space="0"/>
              <w:bottom w:val="single" w:color="auto" w:sz="4" w:space="0"/>
              <w:right w:val="single" w:color="auto" w:sz="4" w:space="0"/>
            </w:tcBorders>
            <w:noWrap w:val="0"/>
            <w:vAlign w:val="top"/>
          </w:tcPr>
          <w:p w14:paraId="796241A9">
            <w:pPr>
              <w:jc w:val="center"/>
              <w:rPr>
                <w:rFonts w:hint="eastAsia" w:ascii="宋体" w:hAnsi="宋体" w:eastAsia="宋体" w:cs="宋体"/>
                <w:color w:val="auto"/>
                <w:sz w:val="21"/>
                <w:szCs w:val="21"/>
                <w:highlight w:val="none"/>
              </w:rPr>
            </w:pPr>
          </w:p>
        </w:tc>
        <w:tc>
          <w:tcPr>
            <w:tcW w:w="1705" w:type="dxa"/>
            <w:tcBorders>
              <w:top w:val="single" w:color="auto" w:sz="4" w:space="0"/>
              <w:left w:val="single" w:color="auto" w:sz="4" w:space="0"/>
              <w:bottom w:val="single" w:color="auto" w:sz="4" w:space="0"/>
              <w:right w:val="single" w:color="auto" w:sz="4" w:space="0"/>
            </w:tcBorders>
            <w:noWrap w:val="0"/>
            <w:vAlign w:val="top"/>
          </w:tcPr>
          <w:p w14:paraId="70D085D4">
            <w:pPr>
              <w:jc w:val="center"/>
              <w:rPr>
                <w:rFonts w:hint="eastAsia" w:ascii="宋体" w:hAnsi="宋体" w:eastAsia="宋体" w:cs="宋体"/>
                <w:color w:val="auto"/>
                <w:sz w:val="21"/>
                <w:szCs w:val="21"/>
                <w:highlight w:val="none"/>
              </w:rPr>
            </w:pPr>
          </w:p>
        </w:tc>
      </w:tr>
      <w:tr w14:paraId="07A23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1EE8781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洗水唛（衣）</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17327BA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6C3E0CB5">
            <w:pPr>
              <w:jc w:val="center"/>
              <w:rPr>
                <w:rFonts w:hint="eastAsia" w:ascii="宋体" w:hAnsi="宋体" w:eastAsia="宋体" w:cs="宋体"/>
                <w:color w:val="auto"/>
                <w:sz w:val="21"/>
                <w:szCs w:val="21"/>
                <w:highlight w:val="none"/>
              </w:rPr>
            </w:pPr>
          </w:p>
        </w:tc>
        <w:tc>
          <w:tcPr>
            <w:tcW w:w="1705" w:type="dxa"/>
            <w:tcBorders>
              <w:top w:val="single" w:color="auto" w:sz="4" w:space="0"/>
              <w:left w:val="single" w:color="auto" w:sz="4" w:space="0"/>
              <w:bottom w:val="single" w:color="auto" w:sz="4" w:space="0"/>
              <w:right w:val="single" w:color="auto" w:sz="4" w:space="0"/>
            </w:tcBorders>
            <w:noWrap w:val="0"/>
            <w:vAlign w:val="top"/>
          </w:tcPr>
          <w:p w14:paraId="52574EE1">
            <w:pPr>
              <w:jc w:val="center"/>
              <w:rPr>
                <w:rFonts w:hint="eastAsia" w:ascii="宋体" w:hAnsi="宋体" w:eastAsia="宋体" w:cs="宋体"/>
                <w:color w:val="auto"/>
                <w:sz w:val="21"/>
                <w:szCs w:val="21"/>
                <w:highlight w:val="none"/>
              </w:rPr>
            </w:pPr>
          </w:p>
        </w:tc>
        <w:tc>
          <w:tcPr>
            <w:tcW w:w="1705" w:type="dxa"/>
            <w:tcBorders>
              <w:top w:val="single" w:color="auto" w:sz="4" w:space="0"/>
              <w:left w:val="single" w:color="auto" w:sz="4" w:space="0"/>
              <w:bottom w:val="single" w:color="auto" w:sz="4" w:space="0"/>
              <w:right w:val="single" w:color="auto" w:sz="4" w:space="0"/>
            </w:tcBorders>
            <w:noWrap w:val="0"/>
            <w:vAlign w:val="top"/>
          </w:tcPr>
          <w:p w14:paraId="410B678F">
            <w:pPr>
              <w:jc w:val="center"/>
              <w:rPr>
                <w:rFonts w:hint="eastAsia" w:ascii="宋体" w:hAnsi="宋体" w:eastAsia="宋体" w:cs="宋体"/>
                <w:color w:val="auto"/>
                <w:sz w:val="21"/>
                <w:szCs w:val="21"/>
                <w:highlight w:val="none"/>
              </w:rPr>
            </w:pPr>
          </w:p>
        </w:tc>
      </w:tr>
      <w:tr w14:paraId="73056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5CCA2F1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洗水唛（裤）</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311E596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4C2B2756">
            <w:pPr>
              <w:jc w:val="center"/>
              <w:rPr>
                <w:rFonts w:hint="eastAsia" w:ascii="宋体" w:hAnsi="宋体" w:eastAsia="宋体" w:cs="宋体"/>
                <w:color w:val="auto"/>
                <w:sz w:val="21"/>
                <w:szCs w:val="21"/>
                <w:highlight w:val="none"/>
              </w:rPr>
            </w:pPr>
          </w:p>
        </w:tc>
        <w:tc>
          <w:tcPr>
            <w:tcW w:w="1705" w:type="dxa"/>
            <w:tcBorders>
              <w:top w:val="single" w:color="auto" w:sz="4" w:space="0"/>
              <w:left w:val="single" w:color="auto" w:sz="4" w:space="0"/>
              <w:bottom w:val="single" w:color="auto" w:sz="4" w:space="0"/>
              <w:right w:val="single" w:color="auto" w:sz="4" w:space="0"/>
            </w:tcBorders>
            <w:noWrap w:val="0"/>
            <w:vAlign w:val="top"/>
          </w:tcPr>
          <w:p w14:paraId="3D76381D">
            <w:pPr>
              <w:jc w:val="center"/>
              <w:rPr>
                <w:rFonts w:hint="eastAsia" w:ascii="宋体" w:hAnsi="宋体" w:eastAsia="宋体" w:cs="宋体"/>
                <w:color w:val="auto"/>
                <w:sz w:val="21"/>
                <w:szCs w:val="21"/>
                <w:highlight w:val="none"/>
              </w:rPr>
            </w:pPr>
          </w:p>
        </w:tc>
        <w:tc>
          <w:tcPr>
            <w:tcW w:w="1705" w:type="dxa"/>
            <w:tcBorders>
              <w:top w:val="single" w:color="auto" w:sz="4" w:space="0"/>
              <w:left w:val="single" w:color="auto" w:sz="4" w:space="0"/>
              <w:bottom w:val="single" w:color="auto" w:sz="4" w:space="0"/>
              <w:right w:val="single" w:color="auto" w:sz="4" w:space="0"/>
            </w:tcBorders>
            <w:noWrap w:val="0"/>
            <w:vAlign w:val="top"/>
          </w:tcPr>
          <w:p w14:paraId="5CC71054">
            <w:pPr>
              <w:jc w:val="center"/>
              <w:rPr>
                <w:rFonts w:hint="eastAsia" w:ascii="宋体" w:hAnsi="宋体" w:eastAsia="宋体" w:cs="宋体"/>
                <w:color w:val="auto"/>
                <w:sz w:val="21"/>
                <w:szCs w:val="21"/>
                <w:highlight w:val="none"/>
              </w:rPr>
            </w:pPr>
          </w:p>
        </w:tc>
      </w:tr>
      <w:tr w14:paraId="4CAFC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254D1D3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垫肩</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4B7B845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58D0060F">
            <w:pPr>
              <w:jc w:val="center"/>
              <w:rPr>
                <w:rFonts w:hint="eastAsia" w:ascii="宋体" w:hAnsi="宋体" w:eastAsia="宋体" w:cs="宋体"/>
                <w:color w:val="auto"/>
                <w:sz w:val="21"/>
                <w:szCs w:val="21"/>
                <w:highlight w:val="none"/>
              </w:rPr>
            </w:pPr>
          </w:p>
        </w:tc>
        <w:tc>
          <w:tcPr>
            <w:tcW w:w="1705" w:type="dxa"/>
            <w:tcBorders>
              <w:top w:val="single" w:color="auto" w:sz="4" w:space="0"/>
              <w:left w:val="single" w:color="auto" w:sz="4" w:space="0"/>
              <w:bottom w:val="single" w:color="auto" w:sz="4" w:space="0"/>
              <w:right w:val="single" w:color="auto" w:sz="4" w:space="0"/>
            </w:tcBorders>
            <w:noWrap w:val="0"/>
            <w:vAlign w:val="top"/>
          </w:tcPr>
          <w:p w14:paraId="435CEC09">
            <w:pPr>
              <w:jc w:val="center"/>
              <w:rPr>
                <w:rFonts w:hint="eastAsia" w:ascii="宋体" w:hAnsi="宋体" w:eastAsia="宋体" w:cs="宋体"/>
                <w:color w:val="auto"/>
                <w:sz w:val="21"/>
                <w:szCs w:val="21"/>
                <w:highlight w:val="none"/>
              </w:rPr>
            </w:pPr>
          </w:p>
        </w:tc>
        <w:tc>
          <w:tcPr>
            <w:tcW w:w="1705" w:type="dxa"/>
            <w:tcBorders>
              <w:top w:val="single" w:color="auto" w:sz="4" w:space="0"/>
              <w:left w:val="single" w:color="auto" w:sz="4" w:space="0"/>
              <w:bottom w:val="single" w:color="auto" w:sz="4" w:space="0"/>
              <w:right w:val="single" w:color="auto" w:sz="4" w:space="0"/>
            </w:tcBorders>
            <w:noWrap w:val="0"/>
            <w:vAlign w:val="top"/>
          </w:tcPr>
          <w:p w14:paraId="5F0D637E">
            <w:pPr>
              <w:jc w:val="center"/>
              <w:rPr>
                <w:rFonts w:hint="eastAsia" w:ascii="宋体" w:hAnsi="宋体" w:eastAsia="宋体" w:cs="宋体"/>
                <w:color w:val="auto"/>
                <w:sz w:val="21"/>
                <w:szCs w:val="21"/>
                <w:highlight w:val="none"/>
              </w:rPr>
            </w:pPr>
          </w:p>
        </w:tc>
      </w:tr>
    </w:tbl>
    <w:p w14:paraId="0E9D59D6">
      <w:pPr>
        <w:rPr>
          <w:rFonts w:hint="eastAsia" w:ascii="宋体" w:hAnsi="宋体" w:eastAsia="宋体" w:cs="宋体"/>
          <w:color w:val="auto"/>
          <w:sz w:val="21"/>
          <w:szCs w:val="21"/>
          <w:highlight w:val="none"/>
        </w:rPr>
      </w:pPr>
    </w:p>
    <w:p w14:paraId="0DE916A8">
      <w:pPr>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西服、西裤、裙主要技术数据和性能</w:t>
      </w:r>
    </w:p>
    <w:p w14:paraId="5005D4A2">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1、干洗后起皱极差                                                     单位：级</w:t>
      </w:r>
    </w:p>
    <w:tbl>
      <w:tblPr>
        <w:tblStyle w:val="8"/>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14:paraId="1C618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Borders>
              <w:top w:val="single" w:color="auto" w:sz="4" w:space="0"/>
              <w:left w:val="single" w:color="auto" w:sz="4" w:space="0"/>
              <w:bottom w:val="single" w:color="auto" w:sz="4" w:space="0"/>
              <w:right w:val="single" w:color="auto" w:sz="4" w:space="0"/>
            </w:tcBorders>
            <w:noWrap w:val="0"/>
            <w:vAlign w:val="top"/>
          </w:tcPr>
          <w:p w14:paraId="29CA864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干洗后起皱级差</w:t>
            </w:r>
          </w:p>
        </w:tc>
      </w:tr>
      <w:tr w14:paraId="55312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noWrap w:val="0"/>
            <w:vAlign w:val="top"/>
          </w:tcPr>
          <w:p w14:paraId="0EE0E08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优等品</w:t>
            </w:r>
          </w:p>
        </w:tc>
        <w:tc>
          <w:tcPr>
            <w:tcW w:w="2841" w:type="dxa"/>
            <w:tcBorders>
              <w:top w:val="single" w:color="auto" w:sz="4" w:space="0"/>
              <w:left w:val="single" w:color="auto" w:sz="4" w:space="0"/>
              <w:bottom w:val="single" w:color="auto" w:sz="4" w:space="0"/>
              <w:right w:val="single" w:color="auto" w:sz="4" w:space="0"/>
            </w:tcBorders>
            <w:noWrap w:val="0"/>
            <w:vAlign w:val="top"/>
          </w:tcPr>
          <w:p w14:paraId="1AADB23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一等品</w:t>
            </w:r>
          </w:p>
        </w:tc>
        <w:tc>
          <w:tcPr>
            <w:tcW w:w="2841" w:type="dxa"/>
            <w:tcBorders>
              <w:top w:val="single" w:color="auto" w:sz="4" w:space="0"/>
              <w:left w:val="single" w:color="auto" w:sz="4" w:space="0"/>
              <w:bottom w:val="single" w:color="auto" w:sz="4" w:space="0"/>
              <w:right w:val="single" w:color="auto" w:sz="4" w:space="0"/>
            </w:tcBorders>
            <w:noWrap w:val="0"/>
            <w:vAlign w:val="top"/>
          </w:tcPr>
          <w:p w14:paraId="73FA7F1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合格品</w:t>
            </w:r>
          </w:p>
        </w:tc>
      </w:tr>
      <w:tr w14:paraId="22B3B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noWrap w:val="0"/>
            <w:vAlign w:val="top"/>
          </w:tcPr>
          <w:p w14:paraId="4CCE025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841" w:type="dxa"/>
            <w:tcBorders>
              <w:top w:val="single" w:color="auto" w:sz="4" w:space="0"/>
              <w:left w:val="single" w:color="auto" w:sz="4" w:space="0"/>
              <w:bottom w:val="single" w:color="auto" w:sz="4" w:space="0"/>
              <w:right w:val="single" w:color="auto" w:sz="4" w:space="0"/>
            </w:tcBorders>
            <w:noWrap w:val="0"/>
            <w:vAlign w:val="top"/>
          </w:tcPr>
          <w:p w14:paraId="71D26F5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841" w:type="dxa"/>
            <w:tcBorders>
              <w:top w:val="single" w:color="auto" w:sz="4" w:space="0"/>
              <w:left w:val="single" w:color="auto" w:sz="4" w:space="0"/>
              <w:bottom w:val="single" w:color="auto" w:sz="4" w:space="0"/>
              <w:right w:val="single" w:color="auto" w:sz="4" w:space="0"/>
            </w:tcBorders>
            <w:noWrap w:val="0"/>
            <w:vAlign w:val="top"/>
          </w:tcPr>
          <w:p w14:paraId="16FDC10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r>
    </w:tbl>
    <w:p w14:paraId="01107B34">
      <w:pPr>
        <w:jc w:val="center"/>
        <w:rPr>
          <w:rFonts w:hint="eastAsia" w:ascii="宋体" w:hAnsi="宋体" w:eastAsia="宋体" w:cs="宋体"/>
          <w:color w:val="auto"/>
          <w:sz w:val="21"/>
          <w:szCs w:val="21"/>
          <w:highlight w:val="none"/>
        </w:rPr>
      </w:pPr>
    </w:p>
    <w:p w14:paraId="758DB2EB">
      <w:pPr>
        <w:numPr>
          <w:ilvl w:val="0"/>
          <w:numId w:val="1"/>
        </w:num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复粘合衬部位剥离强度规定，复粘合衬部位剥离强度规定≥6N/2.5cm×10cm</w:t>
      </w:r>
    </w:p>
    <w:p w14:paraId="37368435">
      <w:pPr>
        <w:numPr>
          <w:ilvl w:val="0"/>
          <w:numId w:val="1"/>
        </w:num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色牢度规定：成品耐干洗色牢度，耐干摩擦色牢度允许程度。             单位：级</w:t>
      </w:r>
    </w:p>
    <w:tbl>
      <w:tblPr>
        <w:tblStyle w:val="8"/>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1705"/>
      </w:tblGrid>
      <w:tr w14:paraId="6A5E2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7A4063D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w:t>
            </w:r>
          </w:p>
        </w:tc>
        <w:tc>
          <w:tcPr>
            <w:tcW w:w="5114" w:type="dxa"/>
            <w:gridSpan w:val="3"/>
            <w:tcBorders>
              <w:top w:val="single" w:color="auto" w:sz="4" w:space="0"/>
              <w:left w:val="single" w:color="auto" w:sz="4" w:space="0"/>
              <w:bottom w:val="single" w:color="auto" w:sz="4" w:space="0"/>
              <w:right w:val="single" w:color="auto" w:sz="4" w:space="0"/>
            </w:tcBorders>
            <w:noWrap w:val="0"/>
            <w:vAlign w:val="top"/>
          </w:tcPr>
          <w:p w14:paraId="22362E3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色牢度允许程度</w:t>
            </w:r>
          </w:p>
        </w:tc>
      </w:tr>
      <w:tr w14:paraId="45C4B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2"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89E85F2">
            <w:pPr>
              <w:widowControl/>
              <w:jc w:val="left"/>
              <w:rPr>
                <w:rFonts w:hint="eastAsia" w:ascii="宋体" w:hAnsi="宋体" w:eastAsia="宋体" w:cs="宋体"/>
                <w:color w:val="auto"/>
                <w:sz w:val="21"/>
                <w:szCs w:val="21"/>
                <w:highlight w:val="none"/>
              </w:rPr>
            </w:pPr>
          </w:p>
        </w:tc>
        <w:tc>
          <w:tcPr>
            <w:tcW w:w="1704" w:type="dxa"/>
            <w:tcBorders>
              <w:top w:val="single" w:color="auto" w:sz="4" w:space="0"/>
              <w:left w:val="single" w:color="auto" w:sz="4" w:space="0"/>
              <w:bottom w:val="single" w:color="auto" w:sz="4" w:space="0"/>
              <w:right w:val="single" w:color="auto" w:sz="4" w:space="0"/>
            </w:tcBorders>
            <w:noWrap w:val="0"/>
            <w:vAlign w:val="top"/>
          </w:tcPr>
          <w:p w14:paraId="11E3DF3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优等品</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75659FF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一等品</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0791543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合格品</w:t>
            </w:r>
          </w:p>
        </w:tc>
      </w:tr>
      <w:tr w14:paraId="77A4A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restart"/>
            <w:tcBorders>
              <w:top w:val="single" w:color="auto" w:sz="4" w:space="0"/>
              <w:left w:val="single" w:color="auto" w:sz="4" w:space="0"/>
              <w:bottom w:val="single" w:color="auto" w:sz="4" w:space="0"/>
              <w:right w:val="single" w:color="auto" w:sz="4" w:space="0"/>
            </w:tcBorders>
            <w:noWrap w:val="0"/>
            <w:vAlign w:val="center"/>
          </w:tcPr>
          <w:p w14:paraId="62A9906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耐干洗</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2694296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变色</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2464480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421255A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5D11F75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w:t>
            </w:r>
          </w:p>
        </w:tc>
      </w:tr>
      <w:tr w14:paraId="12F84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8" w:type="dxa"/>
            <w:vMerge w:val="continue"/>
            <w:tcBorders>
              <w:top w:val="single" w:color="auto" w:sz="4" w:space="0"/>
              <w:left w:val="single" w:color="auto" w:sz="4" w:space="0"/>
              <w:bottom w:val="single" w:color="auto" w:sz="4" w:space="0"/>
              <w:right w:val="single" w:color="auto" w:sz="4" w:space="0"/>
            </w:tcBorders>
            <w:noWrap w:val="0"/>
            <w:vAlign w:val="center"/>
          </w:tcPr>
          <w:p w14:paraId="7C516B89">
            <w:pPr>
              <w:widowControl/>
              <w:jc w:val="left"/>
              <w:rPr>
                <w:rFonts w:hint="eastAsia" w:ascii="宋体" w:hAnsi="宋体" w:eastAsia="宋体" w:cs="宋体"/>
                <w:color w:val="auto"/>
                <w:sz w:val="21"/>
                <w:szCs w:val="21"/>
                <w:highlight w:val="none"/>
              </w:rPr>
            </w:pPr>
          </w:p>
        </w:tc>
        <w:tc>
          <w:tcPr>
            <w:tcW w:w="1704" w:type="dxa"/>
            <w:tcBorders>
              <w:top w:val="single" w:color="auto" w:sz="4" w:space="0"/>
              <w:left w:val="single" w:color="auto" w:sz="4" w:space="0"/>
              <w:bottom w:val="single" w:color="auto" w:sz="4" w:space="0"/>
              <w:right w:val="single" w:color="auto" w:sz="4" w:space="0"/>
            </w:tcBorders>
            <w:noWrap w:val="0"/>
            <w:vAlign w:val="top"/>
          </w:tcPr>
          <w:p w14:paraId="7606A76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沾色</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5F0CD81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353993D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0F59406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w:t>
            </w:r>
          </w:p>
        </w:tc>
      </w:tr>
      <w:tr w14:paraId="43C14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14:paraId="5B55548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耐干摩擦</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7783C9E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沾色</w:t>
            </w:r>
          </w:p>
        </w:tc>
        <w:tc>
          <w:tcPr>
            <w:tcW w:w="1704" w:type="dxa"/>
            <w:tcBorders>
              <w:top w:val="single" w:color="auto" w:sz="4" w:space="0"/>
              <w:left w:val="single" w:color="auto" w:sz="4" w:space="0"/>
              <w:bottom w:val="single" w:color="auto" w:sz="4" w:space="0"/>
              <w:right w:val="single" w:color="auto" w:sz="4" w:space="0"/>
            </w:tcBorders>
            <w:noWrap w:val="0"/>
            <w:vAlign w:val="top"/>
          </w:tcPr>
          <w:p w14:paraId="2DA1D04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1DB0A22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w:t>
            </w:r>
          </w:p>
        </w:tc>
        <w:tc>
          <w:tcPr>
            <w:tcW w:w="1705" w:type="dxa"/>
            <w:tcBorders>
              <w:top w:val="single" w:color="auto" w:sz="4" w:space="0"/>
              <w:left w:val="single" w:color="auto" w:sz="4" w:space="0"/>
              <w:bottom w:val="single" w:color="auto" w:sz="4" w:space="0"/>
              <w:right w:val="single" w:color="auto" w:sz="4" w:space="0"/>
            </w:tcBorders>
            <w:noWrap w:val="0"/>
            <w:vAlign w:val="top"/>
          </w:tcPr>
          <w:p w14:paraId="3C3B5B7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r>
    </w:tbl>
    <w:p w14:paraId="1FFF7414">
      <w:pPr>
        <w:rPr>
          <w:rFonts w:hint="eastAsia" w:ascii="宋体" w:hAnsi="宋体" w:eastAsia="宋体" w:cs="宋体"/>
          <w:color w:val="auto"/>
          <w:sz w:val="21"/>
          <w:szCs w:val="21"/>
          <w:highlight w:val="none"/>
        </w:rPr>
      </w:pPr>
    </w:p>
    <w:p w14:paraId="65406F01">
      <w:pPr>
        <w:numPr>
          <w:ilvl w:val="0"/>
          <w:numId w:val="1"/>
        </w:num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起球起毛规定：成品摩擦起毛球允许程度。                            单位：级</w:t>
      </w:r>
    </w:p>
    <w:tbl>
      <w:tblPr>
        <w:tblStyle w:val="8"/>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14:paraId="0F630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restart"/>
            <w:tcBorders>
              <w:top w:val="single" w:color="auto" w:sz="4" w:space="0"/>
              <w:left w:val="single" w:color="auto" w:sz="4" w:space="0"/>
              <w:bottom w:val="single" w:color="auto" w:sz="4" w:space="0"/>
              <w:right w:val="single" w:color="auto" w:sz="4" w:space="0"/>
            </w:tcBorders>
            <w:noWrap w:val="0"/>
            <w:vAlign w:val="center"/>
          </w:tcPr>
          <w:p w14:paraId="2338276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w:t>
            </w:r>
          </w:p>
        </w:tc>
        <w:tc>
          <w:tcPr>
            <w:tcW w:w="5682" w:type="dxa"/>
            <w:gridSpan w:val="2"/>
            <w:tcBorders>
              <w:top w:val="single" w:color="auto" w:sz="4" w:space="0"/>
              <w:left w:val="single" w:color="auto" w:sz="4" w:space="0"/>
              <w:bottom w:val="single" w:color="auto" w:sz="4" w:space="0"/>
              <w:right w:val="single" w:color="auto" w:sz="4" w:space="0"/>
            </w:tcBorders>
            <w:noWrap w:val="0"/>
            <w:vAlign w:val="top"/>
          </w:tcPr>
          <w:p w14:paraId="54D93CC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色牢度允许程度</w:t>
            </w:r>
          </w:p>
        </w:tc>
      </w:tr>
      <w:tr w14:paraId="66397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tcBorders>
              <w:top w:val="single" w:color="auto" w:sz="4" w:space="0"/>
              <w:left w:val="single" w:color="auto" w:sz="4" w:space="0"/>
              <w:bottom w:val="single" w:color="auto" w:sz="4" w:space="0"/>
              <w:right w:val="single" w:color="auto" w:sz="4" w:space="0"/>
            </w:tcBorders>
            <w:noWrap w:val="0"/>
            <w:vAlign w:val="center"/>
          </w:tcPr>
          <w:p w14:paraId="234617C6">
            <w:pPr>
              <w:widowControl/>
              <w:jc w:val="left"/>
              <w:rPr>
                <w:rFonts w:hint="eastAsia" w:ascii="宋体" w:hAnsi="宋体" w:eastAsia="宋体" w:cs="宋体"/>
                <w:color w:val="auto"/>
                <w:sz w:val="21"/>
                <w:szCs w:val="21"/>
                <w:highlight w:val="none"/>
              </w:rPr>
            </w:pPr>
          </w:p>
        </w:tc>
        <w:tc>
          <w:tcPr>
            <w:tcW w:w="2841" w:type="dxa"/>
            <w:tcBorders>
              <w:top w:val="single" w:color="auto" w:sz="4" w:space="0"/>
              <w:left w:val="single" w:color="auto" w:sz="4" w:space="0"/>
              <w:bottom w:val="single" w:color="auto" w:sz="4" w:space="0"/>
              <w:right w:val="single" w:color="auto" w:sz="4" w:space="0"/>
            </w:tcBorders>
            <w:noWrap w:val="0"/>
            <w:vAlign w:val="top"/>
          </w:tcPr>
          <w:p w14:paraId="2860F34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优等品</w:t>
            </w:r>
          </w:p>
        </w:tc>
        <w:tc>
          <w:tcPr>
            <w:tcW w:w="2841" w:type="dxa"/>
            <w:tcBorders>
              <w:top w:val="single" w:color="auto" w:sz="4" w:space="0"/>
              <w:left w:val="single" w:color="auto" w:sz="4" w:space="0"/>
              <w:bottom w:val="single" w:color="auto" w:sz="4" w:space="0"/>
              <w:right w:val="single" w:color="auto" w:sz="4" w:space="0"/>
            </w:tcBorders>
            <w:noWrap w:val="0"/>
            <w:vAlign w:val="top"/>
          </w:tcPr>
          <w:p w14:paraId="135BF72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一等品.合格品</w:t>
            </w:r>
          </w:p>
        </w:tc>
      </w:tr>
      <w:tr w14:paraId="21FAC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noWrap w:val="0"/>
            <w:vAlign w:val="top"/>
          </w:tcPr>
          <w:p w14:paraId="1778859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精梳（绒面）</w:t>
            </w:r>
          </w:p>
        </w:tc>
        <w:tc>
          <w:tcPr>
            <w:tcW w:w="2841" w:type="dxa"/>
            <w:tcBorders>
              <w:top w:val="single" w:color="auto" w:sz="4" w:space="0"/>
              <w:left w:val="single" w:color="auto" w:sz="4" w:space="0"/>
              <w:bottom w:val="single" w:color="auto" w:sz="4" w:space="0"/>
              <w:right w:val="single" w:color="auto" w:sz="4" w:space="0"/>
            </w:tcBorders>
            <w:noWrap w:val="0"/>
            <w:vAlign w:val="top"/>
          </w:tcPr>
          <w:p w14:paraId="39D7552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w:t>
            </w:r>
          </w:p>
        </w:tc>
        <w:tc>
          <w:tcPr>
            <w:tcW w:w="2841" w:type="dxa"/>
            <w:tcBorders>
              <w:top w:val="single" w:color="auto" w:sz="4" w:space="0"/>
              <w:left w:val="single" w:color="auto" w:sz="4" w:space="0"/>
              <w:bottom w:val="single" w:color="auto" w:sz="4" w:space="0"/>
              <w:right w:val="single" w:color="auto" w:sz="4" w:space="0"/>
            </w:tcBorders>
            <w:noWrap w:val="0"/>
            <w:vAlign w:val="top"/>
          </w:tcPr>
          <w:p w14:paraId="0A1F928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r>
      <w:tr w14:paraId="1B0A3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noWrap w:val="0"/>
            <w:vAlign w:val="top"/>
          </w:tcPr>
          <w:p w14:paraId="156FC4C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精梳（光面）</w:t>
            </w:r>
          </w:p>
        </w:tc>
        <w:tc>
          <w:tcPr>
            <w:tcW w:w="2841" w:type="dxa"/>
            <w:tcBorders>
              <w:top w:val="single" w:color="auto" w:sz="4" w:space="0"/>
              <w:left w:val="single" w:color="auto" w:sz="4" w:space="0"/>
              <w:bottom w:val="single" w:color="auto" w:sz="4" w:space="0"/>
              <w:right w:val="single" w:color="auto" w:sz="4" w:space="0"/>
            </w:tcBorders>
            <w:noWrap w:val="0"/>
            <w:vAlign w:val="top"/>
          </w:tcPr>
          <w:p w14:paraId="2467E3F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841" w:type="dxa"/>
            <w:tcBorders>
              <w:top w:val="single" w:color="auto" w:sz="4" w:space="0"/>
              <w:left w:val="single" w:color="auto" w:sz="4" w:space="0"/>
              <w:bottom w:val="single" w:color="auto" w:sz="4" w:space="0"/>
              <w:right w:val="single" w:color="auto" w:sz="4" w:space="0"/>
            </w:tcBorders>
            <w:noWrap w:val="0"/>
            <w:vAlign w:val="top"/>
          </w:tcPr>
          <w:p w14:paraId="6DDB907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w:t>
            </w:r>
          </w:p>
        </w:tc>
      </w:tr>
      <w:tr w14:paraId="7E388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noWrap w:val="0"/>
            <w:vAlign w:val="top"/>
          </w:tcPr>
          <w:p w14:paraId="7BB199B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粗梳</w:t>
            </w:r>
          </w:p>
        </w:tc>
        <w:tc>
          <w:tcPr>
            <w:tcW w:w="2841" w:type="dxa"/>
            <w:tcBorders>
              <w:top w:val="single" w:color="auto" w:sz="4" w:space="0"/>
              <w:left w:val="single" w:color="auto" w:sz="4" w:space="0"/>
              <w:bottom w:val="single" w:color="auto" w:sz="4" w:space="0"/>
              <w:right w:val="single" w:color="auto" w:sz="4" w:space="0"/>
            </w:tcBorders>
            <w:noWrap w:val="0"/>
            <w:vAlign w:val="top"/>
          </w:tcPr>
          <w:p w14:paraId="7A49E3A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w:t>
            </w:r>
          </w:p>
        </w:tc>
        <w:tc>
          <w:tcPr>
            <w:tcW w:w="2841" w:type="dxa"/>
            <w:tcBorders>
              <w:top w:val="single" w:color="auto" w:sz="4" w:space="0"/>
              <w:left w:val="single" w:color="auto" w:sz="4" w:space="0"/>
              <w:bottom w:val="single" w:color="auto" w:sz="4" w:space="0"/>
              <w:right w:val="single" w:color="auto" w:sz="4" w:space="0"/>
            </w:tcBorders>
            <w:noWrap w:val="0"/>
            <w:vAlign w:val="top"/>
          </w:tcPr>
          <w:p w14:paraId="431A8E7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r>
    </w:tbl>
    <w:p w14:paraId="10C7E192">
      <w:pPr>
        <w:jc w:val="center"/>
        <w:rPr>
          <w:rFonts w:hint="eastAsia" w:ascii="宋体" w:hAnsi="宋体" w:eastAsia="宋体" w:cs="宋体"/>
          <w:color w:val="auto"/>
          <w:sz w:val="21"/>
          <w:szCs w:val="21"/>
          <w:highlight w:val="none"/>
        </w:rPr>
      </w:pPr>
    </w:p>
    <w:p w14:paraId="352E97D7">
      <w:pPr>
        <w:numPr>
          <w:ilvl w:val="0"/>
          <w:numId w:val="1"/>
        </w:num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缝制强力规定：成品主要部位缝制破裂程度。                          单位：cm</w:t>
      </w:r>
    </w:p>
    <w:tbl>
      <w:tblPr>
        <w:tblStyle w:val="8"/>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7"/>
        <w:gridCol w:w="5675"/>
      </w:tblGrid>
      <w:tr w14:paraId="3DCAE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7" w:type="dxa"/>
            <w:tcBorders>
              <w:top w:val="single" w:color="auto" w:sz="4" w:space="0"/>
              <w:left w:val="single" w:color="auto" w:sz="4" w:space="0"/>
              <w:bottom w:val="single" w:color="auto" w:sz="4" w:space="0"/>
              <w:right w:val="single" w:color="auto" w:sz="4" w:space="0"/>
            </w:tcBorders>
            <w:noWrap w:val="0"/>
            <w:vAlign w:val="top"/>
          </w:tcPr>
          <w:p w14:paraId="748F65F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等级</w:t>
            </w:r>
          </w:p>
        </w:tc>
        <w:tc>
          <w:tcPr>
            <w:tcW w:w="5675" w:type="dxa"/>
            <w:tcBorders>
              <w:top w:val="single" w:color="auto" w:sz="4" w:space="0"/>
              <w:left w:val="single" w:color="auto" w:sz="4" w:space="0"/>
              <w:bottom w:val="single" w:color="auto" w:sz="4" w:space="0"/>
              <w:right w:val="single" w:color="auto" w:sz="4" w:space="0"/>
            </w:tcBorders>
            <w:noWrap w:val="0"/>
            <w:vAlign w:val="top"/>
          </w:tcPr>
          <w:p w14:paraId="07E7957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破裂程度</w:t>
            </w:r>
          </w:p>
        </w:tc>
      </w:tr>
      <w:tr w14:paraId="11519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7" w:type="dxa"/>
            <w:tcBorders>
              <w:top w:val="single" w:color="auto" w:sz="4" w:space="0"/>
              <w:left w:val="single" w:color="auto" w:sz="4" w:space="0"/>
              <w:bottom w:val="single" w:color="auto" w:sz="4" w:space="0"/>
              <w:right w:val="single" w:color="auto" w:sz="4" w:space="0"/>
            </w:tcBorders>
            <w:noWrap w:val="0"/>
            <w:vAlign w:val="top"/>
          </w:tcPr>
          <w:p w14:paraId="7C67169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优等品</w:t>
            </w:r>
          </w:p>
        </w:tc>
        <w:tc>
          <w:tcPr>
            <w:tcW w:w="5675" w:type="dxa"/>
            <w:tcBorders>
              <w:top w:val="single" w:color="auto" w:sz="4" w:space="0"/>
              <w:left w:val="single" w:color="auto" w:sz="4" w:space="0"/>
              <w:bottom w:val="single" w:color="auto" w:sz="4" w:space="0"/>
              <w:right w:val="single" w:color="auto" w:sz="4" w:space="0"/>
            </w:tcBorders>
            <w:noWrap w:val="0"/>
            <w:vAlign w:val="top"/>
          </w:tcPr>
          <w:p w14:paraId="62FE6E4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r>
      <w:tr w14:paraId="4D3E0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7" w:type="dxa"/>
            <w:tcBorders>
              <w:top w:val="single" w:color="auto" w:sz="4" w:space="0"/>
              <w:left w:val="single" w:color="auto" w:sz="4" w:space="0"/>
              <w:bottom w:val="single" w:color="auto" w:sz="4" w:space="0"/>
              <w:right w:val="single" w:color="auto" w:sz="4" w:space="0"/>
            </w:tcBorders>
            <w:noWrap w:val="0"/>
            <w:vAlign w:val="top"/>
          </w:tcPr>
          <w:p w14:paraId="49E0ECB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一等品.合格品</w:t>
            </w:r>
          </w:p>
        </w:tc>
        <w:tc>
          <w:tcPr>
            <w:tcW w:w="5675" w:type="dxa"/>
            <w:tcBorders>
              <w:top w:val="single" w:color="auto" w:sz="4" w:space="0"/>
              <w:left w:val="single" w:color="auto" w:sz="4" w:space="0"/>
              <w:bottom w:val="single" w:color="auto" w:sz="4" w:space="0"/>
              <w:right w:val="single" w:color="auto" w:sz="4" w:space="0"/>
            </w:tcBorders>
            <w:noWrap w:val="0"/>
            <w:vAlign w:val="top"/>
          </w:tcPr>
          <w:p w14:paraId="331B258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≤0.6</w:t>
            </w:r>
          </w:p>
        </w:tc>
      </w:tr>
    </w:tbl>
    <w:p w14:paraId="5CBEBD2D">
      <w:pPr>
        <w:tabs>
          <w:tab w:val="left" w:pos="1110"/>
        </w:tabs>
        <w:jc w:val="center"/>
        <w:rPr>
          <w:rFonts w:hint="eastAsia" w:ascii="宋体" w:hAnsi="宋体" w:eastAsia="宋体" w:cs="宋体"/>
          <w:color w:val="auto"/>
          <w:sz w:val="21"/>
          <w:szCs w:val="21"/>
          <w:highlight w:val="none"/>
        </w:rPr>
      </w:pPr>
    </w:p>
    <w:p w14:paraId="3C77CBA5">
      <w:pPr>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西服、西裤、裙主要技术数据和性能</w:t>
      </w:r>
    </w:p>
    <w:tbl>
      <w:tblPr>
        <w:tblStyle w:val="8"/>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2"/>
        <w:gridCol w:w="1383"/>
        <w:gridCol w:w="2765"/>
        <w:gridCol w:w="3002"/>
      </w:tblGrid>
      <w:tr w14:paraId="323E4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65" w:type="dxa"/>
            <w:gridSpan w:val="2"/>
            <w:tcBorders>
              <w:top w:val="single" w:color="auto" w:sz="4" w:space="0"/>
              <w:left w:val="single" w:color="auto" w:sz="4" w:space="0"/>
              <w:bottom w:val="single" w:color="auto" w:sz="4" w:space="0"/>
              <w:right w:val="single" w:color="auto" w:sz="4" w:space="0"/>
            </w:tcBorders>
            <w:noWrap w:val="0"/>
            <w:vAlign w:val="top"/>
          </w:tcPr>
          <w:p w14:paraId="6A04A2A8">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技术项目</w:t>
            </w:r>
          </w:p>
        </w:tc>
        <w:tc>
          <w:tcPr>
            <w:tcW w:w="2765" w:type="dxa"/>
            <w:tcBorders>
              <w:top w:val="single" w:color="auto" w:sz="4" w:space="0"/>
              <w:left w:val="single" w:color="auto" w:sz="4" w:space="0"/>
              <w:bottom w:val="single" w:color="auto" w:sz="4" w:space="0"/>
              <w:right w:val="single" w:color="auto" w:sz="4" w:space="0"/>
            </w:tcBorders>
            <w:noWrap w:val="0"/>
            <w:vAlign w:val="top"/>
          </w:tcPr>
          <w:p w14:paraId="4D1BF296">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具体数据和性能描述</w:t>
            </w:r>
          </w:p>
        </w:tc>
        <w:tc>
          <w:tcPr>
            <w:tcW w:w="3002" w:type="dxa"/>
            <w:tcBorders>
              <w:top w:val="single" w:color="auto" w:sz="4" w:space="0"/>
              <w:left w:val="single" w:color="auto" w:sz="4" w:space="0"/>
              <w:bottom w:val="single" w:color="auto" w:sz="4" w:space="0"/>
              <w:right w:val="single" w:color="auto" w:sz="4" w:space="0"/>
            </w:tcBorders>
            <w:noWrap w:val="0"/>
            <w:vAlign w:val="top"/>
          </w:tcPr>
          <w:p w14:paraId="1E841624">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14:paraId="14F6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Merge w:val="restart"/>
            <w:tcBorders>
              <w:top w:val="single" w:color="auto" w:sz="4" w:space="0"/>
              <w:left w:val="single" w:color="auto" w:sz="4" w:space="0"/>
              <w:bottom w:val="single" w:color="auto" w:sz="4" w:space="0"/>
              <w:right w:val="single" w:color="auto" w:sz="4" w:space="0"/>
            </w:tcBorders>
            <w:noWrap w:val="0"/>
            <w:vAlign w:val="center"/>
          </w:tcPr>
          <w:p w14:paraId="55BD5AB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规格CM</w:t>
            </w:r>
          </w:p>
        </w:tc>
        <w:tc>
          <w:tcPr>
            <w:tcW w:w="1383" w:type="dxa"/>
            <w:tcBorders>
              <w:top w:val="single" w:color="auto" w:sz="4" w:space="0"/>
              <w:left w:val="single" w:color="auto" w:sz="4" w:space="0"/>
              <w:bottom w:val="single" w:color="auto" w:sz="4" w:space="0"/>
              <w:right w:val="single" w:color="auto" w:sz="4" w:space="0"/>
            </w:tcBorders>
            <w:noWrap w:val="0"/>
            <w:vAlign w:val="center"/>
          </w:tcPr>
          <w:p w14:paraId="5715C09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裤（裙）长</w:t>
            </w:r>
          </w:p>
        </w:tc>
        <w:tc>
          <w:tcPr>
            <w:tcW w:w="2765" w:type="dxa"/>
            <w:tcBorders>
              <w:top w:val="single" w:color="auto" w:sz="4" w:space="0"/>
              <w:left w:val="single" w:color="auto" w:sz="4" w:space="0"/>
              <w:bottom w:val="single" w:color="auto" w:sz="4" w:space="0"/>
              <w:right w:val="single" w:color="auto" w:sz="4" w:space="0"/>
            </w:tcBorders>
            <w:noWrap w:val="0"/>
            <w:vAlign w:val="top"/>
          </w:tcPr>
          <w:p w14:paraId="4C3C676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极限偏差±1.0</w:t>
            </w:r>
          </w:p>
        </w:tc>
        <w:tc>
          <w:tcPr>
            <w:tcW w:w="3002" w:type="dxa"/>
            <w:vMerge w:val="restart"/>
            <w:tcBorders>
              <w:top w:val="single" w:color="auto" w:sz="4" w:space="0"/>
              <w:left w:val="single" w:color="auto" w:sz="4" w:space="0"/>
              <w:bottom w:val="single" w:color="auto" w:sz="4" w:space="0"/>
              <w:right w:val="single" w:color="auto" w:sz="4" w:space="0"/>
            </w:tcBorders>
            <w:noWrap w:val="0"/>
            <w:vAlign w:val="center"/>
          </w:tcPr>
          <w:p w14:paraId="5FC8804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按GB/T2666-2017(裤子)</w:t>
            </w:r>
          </w:p>
          <w:p w14:paraId="0C3D5D2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GB/T2664-2017（上衣）</w:t>
            </w:r>
          </w:p>
          <w:p w14:paraId="0061815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国家标准规定</w:t>
            </w:r>
          </w:p>
        </w:tc>
      </w:tr>
      <w:tr w14:paraId="086A2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vMerge w:val="continue"/>
            <w:tcBorders>
              <w:top w:val="single" w:color="auto" w:sz="4" w:space="0"/>
              <w:left w:val="single" w:color="auto" w:sz="4" w:space="0"/>
              <w:bottom w:val="single" w:color="auto" w:sz="4" w:space="0"/>
              <w:right w:val="single" w:color="auto" w:sz="4" w:space="0"/>
            </w:tcBorders>
            <w:noWrap w:val="0"/>
            <w:vAlign w:val="center"/>
          </w:tcPr>
          <w:p w14:paraId="4C9AB117">
            <w:pPr>
              <w:widowControl/>
              <w:jc w:val="left"/>
              <w:rPr>
                <w:rFonts w:hint="eastAsia" w:ascii="宋体" w:hAnsi="宋体" w:eastAsia="宋体" w:cs="宋体"/>
                <w:color w:val="auto"/>
                <w:sz w:val="21"/>
                <w:szCs w:val="21"/>
                <w:highlight w:val="none"/>
              </w:rPr>
            </w:pPr>
          </w:p>
        </w:tc>
        <w:tc>
          <w:tcPr>
            <w:tcW w:w="1383" w:type="dxa"/>
            <w:tcBorders>
              <w:top w:val="single" w:color="auto" w:sz="4" w:space="0"/>
              <w:left w:val="single" w:color="auto" w:sz="4" w:space="0"/>
              <w:bottom w:val="single" w:color="auto" w:sz="4" w:space="0"/>
              <w:right w:val="single" w:color="auto" w:sz="4" w:space="0"/>
            </w:tcBorders>
            <w:noWrap w:val="0"/>
            <w:vAlign w:val="center"/>
          </w:tcPr>
          <w:p w14:paraId="179CCF2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臂围</w:t>
            </w:r>
          </w:p>
        </w:tc>
        <w:tc>
          <w:tcPr>
            <w:tcW w:w="2765" w:type="dxa"/>
            <w:tcBorders>
              <w:top w:val="single" w:color="auto" w:sz="4" w:space="0"/>
              <w:left w:val="single" w:color="auto" w:sz="4" w:space="0"/>
              <w:bottom w:val="single" w:color="auto" w:sz="4" w:space="0"/>
              <w:right w:val="single" w:color="auto" w:sz="4" w:space="0"/>
            </w:tcBorders>
            <w:noWrap w:val="0"/>
            <w:vAlign w:val="top"/>
          </w:tcPr>
          <w:p w14:paraId="37C4443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极限偏差±2.0</w:t>
            </w:r>
          </w:p>
        </w:tc>
        <w:tc>
          <w:tcPr>
            <w:tcW w:w="3002" w:type="dxa"/>
            <w:vMerge w:val="continue"/>
            <w:tcBorders>
              <w:top w:val="single" w:color="auto" w:sz="4" w:space="0"/>
              <w:left w:val="single" w:color="auto" w:sz="4" w:space="0"/>
              <w:bottom w:val="single" w:color="auto" w:sz="4" w:space="0"/>
              <w:right w:val="single" w:color="auto" w:sz="4" w:space="0"/>
            </w:tcBorders>
            <w:noWrap w:val="0"/>
            <w:vAlign w:val="center"/>
          </w:tcPr>
          <w:p w14:paraId="4488580C">
            <w:pPr>
              <w:widowControl/>
              <w:jc w:val="left"/>
              <w:rPr>
                <w:rFonts w:hint="eastAsia" w:ascii="宋体" w:hAnsi="宋体" w:eastAsia="宋体" w:cs="宋体"/>
                <w:color w:val="auto"/>
                <w:sz w:val="21"/>
                <w:szCs w:val="21"/>
                <w:highlight w:val="none"/>
              </w:rPr>
            </w:pPr>
          </w:p>
        </w:tc>
      </w:tr>
      <w:tr w14:paraId="1D440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vMerge w:val="continue"/>
            <w:tcBorders>
              <w:top w:val="single" w:color="auto" w:sz="4" w:space="0"/>
              <w:left w:val="single" w:color="auto" w:sz="4" w:space="0"/>
              <w:bottom w:val="single" w:color="auto" w:sz="4" w:space="0"/>
              <w:right w:val="single" w:color="auto" w:sz="4" w:space="0"/>
            </w:tcBorders>
            <w:noWrap w:val="0"/>
            <w:vAlign w:val="center"/>
          </w:tcPr>
          <w:p w14:paraId="398467CD">
            <w:pPr>
              <w:widowControl/>
              <w:jc w:val="left"/>
              <w:rPr>
                <w:rFonts w:hint="eastAsia" w:ascii="宋体" w:hAnsi="宋体" w:eastAsia="宋体" w:cs="宋体"/>
                <w:color w:val="auto"/>
                <w:sz w:val="21"/>
                <w:szCs w:val="21"/>
                <w:highlight w:val="none"/>
              </w:rPr>
            </w:pPr>
          </w:p>
        </w:tc>
        <w:tc>
          <w:tcPr>
            <w:tcW w:w="1383" w:type="dxa"/>
            <w:tcBorders>
              <w:top w:val="single" w:color="auto" w:sz="4" w:space="0"/>
              <w:left w:val="single" w:color="auto" w:sz="4" w:space="0"/>
              <w:bottom w:val="single" w:color="auto" w:sz="4" w:space="0"/>
              <w:right w:val="single" w:color="auto" w:sz="4" w:space="0"/>
            </w:tcBorders>
            <w:noWrap w:val="0"/>
            <w:vAlign w:val="center"/>
          </w:tcPr>
          <w:p w14:paraId="48DD281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腰围</w:t>
            </w:r>
          </w:p>
        </w:tc>
        <w:tc>
          <w:tcPr>
            <w:tcW w:w="2765" w:type="dxa"/>
            <w:tcBorders>
              <w:top w:val="single" w:color="auto" w:sz="4" w:space="0"/>
              <w:left w:val="single" w:color="auto" w:sz="4" w:space="0"/>
              <w:bottom w:val="single" w:color="auto" w:sz="4" w:space="0"/>
              <w:right w:val="single" w:color="auto" w:sz="4" w:space="0"/>
            </w:tcBorders>
            <w:noWrap w:val="0"/>
            <w:vAlign w:val="top"/>
          </w:tcPr>
          <w:p w14:paraId="45D7644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极限偏差±1.0</w:t>
            </w:r>
          </w:p>
        </w:tc>
        <w:tc>
          <w:tcPr>
            <w:tcW w:w="3002" w:type="dxa"/>
            <w:vMerge w:val="continue"/>
            <w:tcBorders>
              <w:top w:val="single" w:color="auto" w:sz="4" w:space="0"/>
              <w:left w:val="single" w:color="auto" w:sz="4" w:space="0"/>
              <w:bottom w:val="single" w:color="auto" w:sz="4" w:space="0"/>
              <w:right w:val="single" w:color="auto" w:sz="4" w:space="0"/>
            </w:tcBorders>
            <w:noWrap w:val="0"/>
            <w:vAlign w:val="center"/>
          </w:tcPr>
          <w:p w14:paraId="2E02C4DC">
            <w:pPr>
              <w:widowControl/>
              <w:jc w:val="left"/>
              <w:rPr>
                <w:rFonts w:hint="eastAsia" w:ascii="宋体" w:hAnsi="宋体" w:eastAsia="宋体" w:cs="宋体"/>
                <w:color w:val="auto"/>
                <w:sz w:val="21"/>
                <w:szCs w:val="21"/>
                <w:highlight w:val="none"/>
              </w:rPr>
            </w:pPr>
          </w:p>
        </w:tc>
      </w:tr>
      <w:tr w14:paraId="58C4F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vMerge w:val="continue"/>
            <w:tcBorders>
              <w:top w:val="single" w:color="auto" w:sz="4" w:space="0"/>
              <w:left w:val="single" w:color="auto" w:sz="4" w:space="0"/>
              <w:bottom w:val="single" w:color="auto" w:sz="4" w:space="0"/>
              <w:right w:val="single" w:color="auto" w:sz="4" w:space="0"/>
            </w:tcBorders>
            <w:noWrap w:val="0"/>
            <w:vAlign w:val="center"/>
          </w:tcPr>
          <w:p w14:paraId="6A1FD9F3">
            <w:pPr>
              <w:widowControl/>
              <w:jc w:val="left"/>
              <w:rPr>
                <w:rFonts w:hint="eastAsia" w:ascii="宋体" w:hAnsi="宋体" w:eastAsia="宋体" w:cs="宋体"/>
                <w:color w:val="auto"/>
                <w:sz w:val="21"/>
                <w:szCs w:val="21"/>
                <w:highlight w:val="none"/>
              </w:rPr>
            </w:pPr>
          </w:p>
        </w:tc>
        <w:tc>
          <w:tcPr>
            <w:tcW w:w="1383" w:type="dxa"/>
            <w:tcBorders>
              <w:top w:val="single" w:color="auto" w:sz="4" w:space="0"/>
              <w:left w:val="single" w:color="auto" w:sz="4" w:space="0"/>
              <w:bottom w:val="single" w:color="auto" w:sz="4" w:space="0"/>
              <w:right w:val="single" w:color="auto" w:sz="4" w:space="0"/>
            </w:tcBorders>
            <w:noWrap w:val="0"/>
            <w:vAlign w:val="center"/>
          </w:tcPr>
          <w:p w14:paraId="1F03409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衣长</w:t>
            </w:r>
          </w:p>
        </w:tc>
        <w:tc>
          <w:tcPr>
            <w:tcW w:w="2765" w:type="dxa"/>
            <w:tcBorders>
              <w:top w:val="single" w:color="auto" w:sz="4" w:space="0"/>
              <w:left w:val="single" w:color="auto" w:sz="4" w:space="0"/>
              <w:bottom w:val="single" w:color="auto" w:sz="4" w:space="0"/>
              <w:right w:val="single" w:color="auto" w:sz="4" w:space="0"/>
            </w:tcBorders>
            <w:noWrap w:val="0"/>
            <w:vAlign w:val="top"/>
          </w:tcPr>
          <w:p w14:paraId="478A7EE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极限偏差±1.0</w:t>
            </w:r>
          </w:p>
        </w:tc>
        <w:tc>
          <w:tcPr>
            <w:tcW w:w="3002" w:type="dxa"/>
            <w:vMerge w:val="continue"/>
            <w:tcBorders>
              <w:top w:val="single" w:color="auto" w:sz="4" w:space="0"/>
              <w:left w:val="single" w:color="auto" w:sz="4" w:space="0"/>
              <w:bottom w:val="single" w:color="auto" w:sz="4" w:space="0"/>
              <w:right w:val="single" w:color="auto" w:sz="4" w:space="0"/>
            </w:tcBorders>
            <w:noWrap w:val="0"/>
            <w:vAlign w:val="center"/>
          </w:tcPr>
          <w:p w14:paraId="7B6C2BC0">
            <w:pPr>
              <w:widowControl/>
              <w:jc w:val="left"/>
              <w:rPr>
                <w:rFonts w:hint="eastAsia" w:ascii="宋体" w:hAnsi="宋体" w:eastAsia="宋体" w:cs="宋体"/>
                <w:color w:val="auto"/>
                <w:sz w:val="21"/>
                <w:szCs w:val="21"/>
                <w:highlight w:val="none"/>
              </w:rPr>
            </w:pPr>
          </w:p>
        </w:tc>
      </w:tr>
      <w:tr w14:paraId="50363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vMerge w:val="continue"/>
            <w:tcBorders>
              <w:top w:val="single" w:color="auto" w:sz="4" w:space="0"/>
              <w:left w:val="single" w:color="auto" w:sz="4" w:space="0"/>
              <w:bottom w:val="single" w:color="auto" w:sz="4" w:space="0"/>
              <w:right w:val="single" w:color="auto" w:sz="4" w:space="0"/>
            </w:tcBorders>
            <w:noWrap w:val="0"/>
            <w:vAlign w:val="center"/>
          </w:tcPr>
          <w:p w14:paraId="119F720B">
            <w:pPr>
              <w:widowControl/>
              <w:jc w:val="left"/>
              <w:rPr>
                <w:rFonts w:hint="eastAsia" w:ascii="宋体" w:hAnsi="宋体" w:eastAsia="宋体" w:cs="宋体"/>
                <w:color w:val="auto"/>
                <w:sz w:val="21"/>
                <w:szCs w:val="21"/>
                <w:highlight w:val="none"/>
              </w:rPr>
            </w:pPr>
          </w:p>
        </w:tc>
        <w:tc>
          <w:tcPr>
            <w:tcW w:w="1383" w:type="dxa"/>
            <w:tcBorders>
              <w:top w:val="single" w:color="auto" w:sz="4" w:space="0"/>
              <w:left w:val="single" w:color="auto" w:sz="4" w:space="0"/>
              <w:bottom w:val="single" w:color="auto" w:sz="4" w:space="0"/>
              <w:right w:val="single" w:color="auto" w:sz="4" w:space="0"/>
            </w:tcBorders>
            <w:noWrap w:val="0"/>
            <w:vAlign w:val="center"/>
          </w:tcPr>
          <w:p w14:paraId="53BDC53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胸围</w:t>
            </w:r>
          </w:p>
        </w:tc>
        <w:tc>
          <w:tcPr>
            <w:tcW w:w="2765" w:type="dxa"/>
            <w:tcBorders>
              <w:top w:val="single" w:color="auto" w:sz="4" w:space="0"/>
              <w:left w:val="single" w:color="auto" w:sz="4" w:space="0"/>
              <w:bottom w:val="single" w:color="auto" w:sz="4" w:space="0"/>
              <w:right w:val="single" w:color="auto" w:sz="4" w:space="0"/>
            </w:tcBorders>
            <w:noWrap w:val="0"/>
            <w:vAlign w:val="top"/>
          </w:tcPr>
          <w:p w14:paraId="06E8A4C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极限偏差±1.5</w:t>
            </w:r>
          </w:p>
        </w:tc>
        <w:tc>
          <w:tcPr>
            <w:tcW w:w="3002" w:type="dxa"/>
            <w:vMerge w:val="continue"/>
            <w:tcBorders>
              <w:top w:val="single" w:color="auto" w:sz="4" w:space="0"/>
              <w:left w:val="single" w:color="auto" w:sz="4" w:space="0"/>
              <w:bottom w:val="single" w:color="auto" w:sz="4" w:space="0"/>
              <w:right w:val="single" w:color="auto" w:sz="4" w:space="0"/>
            </w:tcBorders>
            <w:noWrap w:val="0"/>
            <w:vAlign w:val="center"/>
          </w:tcPr>
          <w:p w14:paraId="0145A374">
            <w:pPr>
              <w:widowControl/>
              <w:jc w:val="left"/>
              <w:rPr>
                <w:rFonts w:hint="eastAsia" w:ascii="宋体" w:hAnsi="宋体" w:eastAsia="宋体" w:cs="宋体"/>
                <w:color w:val="auto"/>
                <w:sz w:val="21"/>
                <w:szCs w:val="21"/>
                <w:highlight w:val="none"/>
              </w:rPr>
            </w:pPr>
          </w:p>
        </w:tc>
      </w:tr>
      <w:tr w14:paraId="2D823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vMerge w:val="continue"/>
            <w:tcBorders>
              <w:top w:val="single" w:color="auto" w:sz="4" w:space="0"/>
              <w:left w:val="single" w:color="auto" w:sz="4" w:space="0"/>
              <w:bottom w:val="single" w:color="auto" w:sz="4" w:space="0"/>
              <w:right w:val="single" w:color="auto" w:sz="4" w:space="0"/>
            </w:tcBorders>
            <w:noWrap w:val="0"/>
            <w:vAlign w:val="center"/>
          </w:tcPr>
          <w:p w14:paraId="6F5487E6">
            <w:pPr>
              <w:widowControl/>
              <w:jc w:val="left"/>
              <w:rPr>
                <w:rFonts w:hint="eastAsia" w:ascii="宋体" w:hAnsi="宋体" w:eastAsia="宋体" w:cs="宋体"/>
                <w:color w:val="auto"/>
                <w:sz w:val="21"/>
                <w:szCs w:val="21"/>
                <w:highlight w:val="none"/>
              </w:rPr>
            </w:pPr>
          </w:p>
        </w:tc>
        <w:tc>
          <w:tcPr>
            <w:tcW w:w="1383" w:type="dxa"/>
            <w:tcBorders>
              <w:top w:val="single" w:color="auto" w:sz="4" w:space="0"/>
              <w:left w:val="single" w:color="auto" w:sz="4" w:space="0"/>
              <w:bottom w:val="single" w:color="auto" w:sz="4" w:space="0"/>
              <w:right w:val="single" w:color="auto" w:sz="4" w:space="0"/>
            </w:tcBorders>
            <w:noWrap w:val="0"/>
            <w:vAlign w:val="center"/>
          </w:tcPr>
          <w:p w14:paraId="3869488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肩宽</w:t>
            </w:r>
          </w:p>
        </w:tc>
        <w:tc>
          <w:tcPr>
            <w:tcW w:w="2765" w:type="dxa"/>
            <w:tcBorders>
              <w:top w:val="single" w:color="auto" w:sz="4" w:space="0"/>
              <w:left w:val="single" w:color="auto" w:sz="4" w:space="0"/>
              <w:bottom w:val="single" w:color="auto" w:sz="4" w:space="0"/>
              <w:right w:val="single" w:color="auto" w:sz="4" w:space="0"/>
            </w:tcBorders>
            <w:noWrap w:val="0"/>
            <w:vAlign w:val="top"/>
          </w:tcPr>
          <w:p w14:paraId="0F1FDB6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极限偏差±0.5</w:t>
            </w:r>
          </w:p>
        </w:tc>
        <w:tc>
          <w:tcPr>
            <w:tcW w:w="3002" w:type="dxa"/>
            <w:vMerge w:val="continue"/>
            <w:tcBorders>
              <w:top w:val="single" w:color="auto" w:sz="4" w:space="0"/>
              <w:left w:val="single" w:color="auto" w:sz="4" w:space="0"/>
              <w:bottom w:val="single" w:color="auto" w:sz="4" w:space="0"/>
              <w:right w:val="single" w:color="auto" w:sz="4" w:space="0"/>
            </w:tcBorders>
            <w:noWrap w:val="0"/>
            <w:vAlign w:val="center"/>
          </w:tcPr>
          <w:p w14:paraId="762DB16B">
            <w:pPr>
              <w:widowControl/>
              <w:jc w:val="left"/>
              <w:rPr>
                <w:rFonts w:hint="eastAsia" w:ascii="宋体" w:hAnsi="宋体" w:eastAsia="宋体" w:cs="宋体"/>
                <w:color w:val="auto"/>
                <w:sz w:val="21"/>
                <w:szCs w:val="21"/>
                <w:highlight w:val="none"/>
              </w:rPr>
            </w:pPr>
          </w:p>
        </w:tc>
      </w:tr>
      <w:tr w14:paraId="1408B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vMerge w:val="continue"/>
            <w:tcBorders>
              <w:top w:val="single" w:color="auto" w:sz="4" w:space="0"/>
              <w:left w:val="single" w:color="auto" w:sz="4" w:space="0"/>
              <w:bottom w:val="single" w:color="auto" w:sz="4" w:space="0"/>
              <w:right w:val="single" w:color="auto" w:sz="4" w:space="0"/>
            </w:tcBorders>
            <w:noWrap w:val="0"/>
            <w:vAlign w:val="center"/>
          </w:tcPr>
          <w:p w14:paraId="499ABCC7">
            <w:pPr>
              <w:widowControl/>
              <w:jc w:val="left"/>
              <w:rPr>
                <w:rFonts w:hint="eastAsia" w:ascii="宋体" w:hAnsi="宋体" w:eastAsia="宋体" w:cs="宋体"/>
                <w:color w:val="auto"/>
                <w:sz w:val="21"/>
                <w:szCs w:val="21"/>
                <w:highlight w:val="none"/>
              </w:rPr>
            </w:pPr>
          </w:p>
        </w:tc>
        <w:tc>
          <w:tcPr>
            <w:tcW w:w="1383" w:type="dxa"/>
            <w:tcBorders>
              <w:top w:val="single" w:color="auto" w:sz="4" w:space="0"/>
              <w:left w:val="single" w:color="auto" w:sz="4" w:space="0"/>
              <w:bottom w:val="single" w:color="auto" w:sz="4" w:space="0"/>
              <w:right w:val="single" w:color="auto" w:sz="4" w:space="0"/>
            </w:tcBorders>
            <w:noWrap w:val="0"/>
            <w:vAlign w:val="center"/>
          </w:tcPr>
          <w:p w14:paraId="40EFCA4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袖长</w:t>
            </w:r>
          </w:p>
        </w:tc>
        <w:tc>
          <w:tcPr>
            <w:tcW w:w="2765" w:type="dxa"/>
            <w:tcBorders>
              <w:top w:val="single" w:color="auto" w:sz="4" w:space="0"/>
              <w:left w:val="single" w:color="auto" w:sz="4" w:space="0"/>
              <w:bottom w:val="single" w:color="auto" w:sz="4" w:space="0"/>
              <w:right w:val="single" w:color="auto" w:sz="4" w:space="0"/>
            </w:tcBorders>
            <w:noWrap w:val="0"/>
            <w:vAlign w:val="top"/>
          </w:tcPr>
          <w:p w14:paraId="1DE1F50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极限偏差±0.5</w:t>
            </w:r>
          </w:p>
        </w:tc>
        <w:tc>
          <w:tcPr>
            <w:tcW w:w="3002" w:type="dxa"/>
            <w:vMerge w:val="continue"/>
            <w:tcBorders>
              <w:top w:val="single" w:color="auto" w:sz="4" w:space="0"/>
              <w:left w:val="single" w:color="auto" w:sz="4" w:space="0"/>
              <w:bottom w:val="single" w:color="auto" w:sz="4" w:space="0"/>
              <w:right w:val="single" w:color="auto" w:sz="4" w:space="0"/>
            </w:tcBorders>
            <w:noWrap w:val="0"/>
            <w:vAlign w:val="center"/>
          </w:tcPr>
          <w:p w14:paraId="7139E289">
            <w:pPr>
              <w:widowControl/>
              <w:jc w:val="left"/>
              <w:rPr>
                <w:rFonts w:hint="eastAsia" w:ascii="宋体" w:hAnsi="宋体" w:eastAsia="宋体" w:cs="宋体"/>
                <w:color w:val="auto"/>
                <w:sz w:val="21"/>
                <w:szCs w:val="21"/>
                <w:highlight w:val="none"/>
              </w:rPr>
            </w:pPr>
          </w:p>
        </w:tc>
      </w:tr>
      <w:tr w14:paraId="1840D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5D4E029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针距密度</w:t>
            </w:r>
          </w:p>
        </w:tc>
        <w:tc>
          <w:tcPr>
            <w:tcW w:w="5767" w:type="dxa"/>
            <w:gridSpan w:val="2"/>
            <w:tcBorders>
              <w:top w:val="single" w:color="auto" w:sz="4" w:space="0"/>
              <w:left w:val="single" w:color="auto" w:sz="4" w:space="0"/>
              <w:bottom w:val="single" w:color="auto" w:sz="4" w:space="0"/>
              <w:right w:val="single" w:color="auto" w:sz="4" w:space="0"/>
            </w:tcBorders>
            <w:noWrap w:val="0"/>
            <w:vAlign w:val="top"/>
          </w:tcPr>
          <w:p w14:paraId="28580FD1">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平缝针距：明暗线14-15针/3.0cm</w:t>
            </w:r>
          </w:p>
        </w:tc>
      </w:tr>
      <w:tr w14:paraId="54C24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7718916">
            <w:pPr>
              <w:widowControl/>
              <w:jc w:val="left"/>
              <w:rPr>
                <w:rFonts w:hint="eastAsia" w:ascii="宋体" w:hAnsi="宋体" w:eastAsia="宋体" w:cs="宋体"/>
                <w:color w:val="auto"/>
                <w:sz w:val="21"/>
                <w:szCs w:val="21"/>
                <w:highlight w:val="none"/>
              </w:rPr>
            </w:pPr>
          </w:p>
        </w:tc>
        <w:tc>
          <w:tcPr>
            <w:tcW w:w="5767" w:type="dxa"/>
            <w:gridSpan w:val="2"/>
            <w:tcBorders>
              <w:top w:val="single" w:color="auto" w:sz="4" w:space="0"/>
              <w:left w:val="single" w:color="auto" w:sz="4" w:space="0"/>
              <w:bottom w:val="single" w:color="auto" w:sz="4" w:space="0"/>
              <w:right w:val="single" w:color="auto" w:sz="4" w:space="0"/>
            </w:tcBorders>
            <w:noWrap w:val="0"/>
            <w:vAlign w:val="top"/>
          </w:tcPr>
          <w:p w14:paraId="0B9F75C0">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三针包缝针距：9.0针/3.0针</w:t>
            </w:r>
          </w:p>
        </w:tc>
      </w:tr>
      <w:tr w14:paraId="19719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CAE5510">
            <w:pPr>
              <w:widowControl/>
              <w:jc w:val="left"/>
              <w:rPr>
                <w:rFonts w:hint="eastAsia" w:ascii="宋体" w:hAnsi="宋体" w:eastAsia="宋体" w:cs="宋体"/>
                <w:color w:val="auto"/>
                <w:sz w:val="21"/>
                <w:szCs w:val="21"/>
                <w:highlight w:val="none"/>
              </w:rPr>
            </w:pPr>
          </w:p>
        </w:tc>
        <w:tc>
          <w:tcPr>
            <w:tcW w:w="5767" w:type="dxa"/>
            <w:gridSpan w:val="2"/>
            <w:tcBorders>
              <w:top w:val="single" w:color="auto" w:sz="4" w:space="0"/>
              <w:left w:val="single" w:color="auto" w:sz="4" w:space="0"/>
              <w:bottom w:val="single" w:color="auto" w:sz="4" w:space="0"/>
              <w:right w:val="single" w:color="auto" w:sz="4" w:space="0"/>
            </w:tcBorders>
            <w:noWrap w:val="0"/>
            <w:vAlign w:val="top"/>
          </w:tcPr>
          <w:p w14:paraId="6758103B">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前身锁眼：12-14针/1.0cm（机锁眼）</w:t>
            </w:r>
          </w:p>
          <w:p w14:paraId="7CD2832F">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袖口锁眼：1.0cm不少于6针</w:t>
            </w:r>
          </w:p>
        </w:tc>
      </w:tr>
      <w:tr w14:paraId="3F255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C42CCEA">
            <w:pPr>
              <w:widowControl/>
              <w:jc w:val="left"/>
              <w:rPr>
                <w:rFonts w:hint="eastAsia" w:ascii="宋体" w:hAnsi="宋体" w:eastAsia="宋体" w:cs="宋体"/>
                <w:color w:val="auto"/>
                <w:sz w:val="21"/>
                <w:szCs w:val="21"/>
                <w:highlight w:val="none"/>
              </w:rPr>
            </w:pPr>
          </w:p>
        </w:tc>
        <w:tc>
          <w:tcPr>
            <w:tcW w:w="5767" w:type="dxa"/>
            <w:gridSpan w:val="2"/>
            <w:tcBorders>
              <w:top w:val="single" w:color="auto" w:sz="4" w:space="0"/>
              <w:left w:val="single" w:color="auto" w:sz="4" w:space="0"/>
              <w:bottom w:val="single" w:color="auto" w:sz="4" w:space="0"/>
              <w:right w:val="single" w:color="auto" w:sz="4" w:space="0"/>
            </w:tcBorders>
            <w:noWrap w:val="0"/>
            <w:vAlign w:val="top"/>
          </w:tcPr>
          <w:p w14:paraId="789012D5">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钉扣：细线每孔8根线，粗线每孔4根线</w:t>
            </w:r>
          </w:p>
        </w:tc>
      </w:tr>
      <w:tr w14:paraId="4F131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BA86FF4">
            <w:pPr>
              <w:widowControl/>
              <w:jc w:val="left"/>
              <w:rPr>
                <w:rFonts w:hint="eastAsia" w:ascii="宋体" w:hAnsi="宋体" w:eastAsia="宋体" w:cs="宋体"/>
                <w:color w:val="auto"/>
                <w:sz w:val="21"/>
                <w:szCs w:val="21"/>
                <w:highlight w:val="none"/>
              </w:rPr>
            </w:pPr>
          </w:p>
        </w:tc>
        <w:tc>
          <w:tcPr>
            <w:tcW w:w="5767" w:type="dxa"/>
            <w:gridSpan w:val="2"/>
            <w:tcBorders>
              <w:top w:val="single" w:color="auto" w:sz="4" w:space="0"/>
              <w:left w:val="single" w:color="auto" w:sz="4" w:space="0"/>
              <w:bottom w:val="single" w:color="auto" w:sz="4" w:space="0"/>
              <w:right w:val="single" w:color="auto" w:sz="4" w:space="0"/>
            </w:tcBorders>
            <w:noWrap w:val="0"/>
            <w:vAlign w:val="top"/>
          </w:tcPr>
          <w:p w14:paraId="0230F98D">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三角针针距：12针/3.0cm</w:t>
            </w:r>
          </w:p>
        </w:tc>
      </w:tr>
      <w:tr w14:paraId="64380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47C9409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原材料</w:t>
            </w:r>
          </w:p>
        </w:tc>
        <w:tc>
          <w:tcPr>
            <w:tcW w:w="5767" w:type="dxa"/>
            <w:gridSpan w:val="2"/>
            <w:tcBorders>
              <w:top w:val="single" w:color="auto" w:sz="4" w:space="0"/>
              <w:left w:val="single" w:color="auto" w:sz="4" w:space="0"/>
              <w:bottom w:val="single" w:color="auto" w:sz="4" w:space="0"/>
              <w:right w:val="single" w:color="auto" w:sz="4" w:space="0"/>
            </w:tcBorders>
            <w:noWrap w:val="0"/>
            <w:vAlign w:val="top"/>
          </w:tcPr>
          <w:p w14:paraId="52225425">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粘合衬：缩率、色泽与面料相适应</w:t>
            </w:r>
          </w:p>
        </w:tc>
      </w:tr>
      <w:tr w14:paraId="68190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A6A3732">
            <w:pPr>
              <w:widowControl/>
              <w:jc w:val="left"/>
              <w:rPr>
                <w:rFonts w:hint="eastAsia" w:ascii="宋体" w:hAnsi="宋体" w:eastAsia="宋体" w:cs="宋体"/>
                <w:color w:val="auto"/>
                <w:sz w:val="21"/>
                <w:szCs w:val="21"/>
                <w:highlight w:val="none"/>
              </w:rPr>
            </w:pPr>
          </w:p>
        </w:tc>
        <w:tc>
          <w:tcPr>
            <w:tcW w:w="5767" w:type="dxa"/>
            <w:gridSpan w:val="2"/>
            <w:tcBorders>
              <w:top w:val="single" w:color="auto" w:sz="4" w:space="0"/>
              <w:left w:val="single" w:color="auto" w:sz="4" w:space="0"/>
              <w:bottom w:val="single" w:color="auto" w:sz="4" w:space="0"/>
              <w:right w:val="single" w:color="auto" w:sz="4" w:space="0"/>
            </w:tcBorders>
            <w:noWrap w:val="0"/>
            <w:vAlign w:val="top"/>
          </w:tcPr>
          <w:p w14:paraId="3B042B79">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缝线、钮扣、质量色泽与各使用部位相适应</w:t>
            </w:r>
          </w:p>
        </w:tc>
      </w:tr>
      <w:tr w14:paraId="09F60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5F62E3A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缝制规定</w:t>
            </w:r>
          </w:p>
        </w:tc>
        <w:tc>
          <w:tcPr>
            <w:tcW w:w="5767" w:type="dxa"/>
            <w:gridSpan w:val="2"/>
            <w:tcBorders>
              <w:top w:val="single" w:color="auto" w:sz="4" w:space="0"/>
              <w:left w:val="single" w:color="auto" w:sz="4" w:space="0"/>
              <w:bottom w:val="single" w:color="auto" w:sz="4" w:space="0"/>
              <w:right w:val="single" w:color="auto" w:sz="4" w:space="0"/>
            </w:tcBorders>
            <w:noWrap w:val="0"/>
            <w:vAlign w:val="top"/>
          </w:tcPr>
          <w:p w14:paraId="696B29BB">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各部位线路顺直，整齐，牢固，平服，美观，无跳针</w:t>
            </w:r>
          </w:p>
        </w:tc>
      </w:tr>
      <w:tr w14:paraId="14660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0831D86">
            <w:pPr>
              <w:widowControl/>
              <w:jc w:val="left"/>
              <w:rPr>
                <w:rFonts w:hint="eastAsia" w:ascii="宋体" w:hAnsi="宋体" w:eastAsia="宋体" w:cs="宋体"/>
                <w:color w:val="auto"/>
                <w:sz w:val="21"/>
                <w:szCs w:val="21"/>
                <w:highlight w:val="none"/>
              </w:rPr>
            </w:pPr>
          </w:p>
        </w:tc>
        <w:tc>
          <w:tcPr>
            <w:tcW w:w="5767" w:type="dxa"/>
            <w:gridSpan w:val="2"/>
            <w:tcBorders>
              <w:top w:val="single" w:color="auto" w:sz="4" w:space="0"/>
              <w:left w:val="single" w:color="auto" w:sz="4" w:space="0"/>
              <w:bottom w:val="single" w:color="auto" w:sz="4" w:space="0"/>
              <w:right w:val="single" w:color="auto" w:sz="4" w:space="0"/>
            </w:tcBorders>
            <w:noWrap w:val="0"/>
            <w:vAlign w:val="top"/>
          </w:tcPr>
          <w:p w14:paraId="0A679EAF">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脱线</w:t>
            </w:r>
          </w:p>
        </w:tc>
      </w:tr>
      <w:tr w14:paraId="1219C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1322CDE">
            <w:pPr>
              <w:widowControl/>
              <w:jc w:val="left"/>
              <w:rPr>
                <w:rFonts w:hint="eastAsia" w:ascii="宋体" w:hAnsi="宋体" w:eastAsia="宋体" w:cs="宋体"/>
                <w:color w:val="auto"/>
                <w:sz w:val="21"/>
                <w:szCs w:val="21"/>
                <w:highlight w:val="none"/>
              </w:rPr>
            </w:pPr>
          </w:p>
        </w:tc>
        <w:tc>
          <w:tcPr>
            <w:tcW w:w="5767" w:type="dxa"/>
            <w:gridSpan w:val="2"/>
            <w:tcBorders>
              <w:top w:val="single" w:color="auto" w:sz="4" w:space="0"/>
              <w:left w:val="single" w:color="auto" w:sz="4" w:space="0"/>
              <w:bottom w:val="single" w:color="auto" w:sz="4" w:space="0"/>
              <w:right w:val="single" w:color="auto" w:sz="4" w:space="0"/>
            </w:tcBorders>
            <w:noWrap w:val="0"/>
            <w:vAlign w:val="top"/>
          </w:tcPr>
          <w:p w14:paraId="1E225F35">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面、底线松紧适宜，起落针有回针</w:t>
            </w:r>
          </w:p>
        </w:tc>
      </w:tr>
      <w:tr w14:paraId="69C47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F53210C">
            <w:pPr>
              <w:widowControl/>
              <w:jc w:val="left"/>
              <w:rPr>
                <w:rFonts w:hint="eastAsia" w:ascii="宋体" w:hAnsi="宋体" w:eastAsia="宋体" w:cs="宋体"/>
                <w:color w:val="auto"/>
                <w:sz w:val="21"/>
                <w:szCs w:val="21"/>
                <w:highlight w:val="none"/>
              </w:rPr>
            </w:pPr>
          </w:p>
        </w:tc>
        <w:tc>
          <w:tcPr>
            <w:tcW w:w="5767" w:type="dxa"/>
            <w:gridSpan w:val="2"/>
            <w:tcBorders>
              <w:top w:val="single" w:color="auto" w:sz="4" w:space="0"/>
              <w:left w:val="single" w:color="auto" w:sz="4" w:space="0"/>
              <w:bottom w:val="single" w:color="auto" w:sz="4" w:space="0"/>
              <w:right w:val="single" w:color="auto" w:sz="4" w:space="0"/>
            </w:tcBorders>
            <w:noWrap w:val="0"/>
            <w:vAlign w:val="top"/>
          </w:tcPr>
          <w:p w14:paraId="0061E782">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袋位端平，平服对称。</w:t>
            </w:r>
          </w:p>
        </w:tc>
      </w:tr>
      <w:tr w14:paraId="57166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6D0C5B8">
            <w:pPr>
              <w:widowControl/>
              <w:jc w:val="left"/>
              <w:rPr>
                <w:rFonts w:hint="eastAsia" w:ascii="宋体" w:hAnsi="宋体" w:eastAsia="宋体" w:cs="宋体"/>
                <w:color w:val="auto"/>
                <w:sz w:val="21"/>
                <w:szCs w:val="21"/>
                <w:highlight w:val="none"/>
              </w:rPr>
            </w:pPr>
          </w:p>
        </w:tc>
        <w:tc>
          <w:tcPr>
            <w:tcW w:w="5767" w:type="dxa"/>
            <w:gridSpan w:val="2"/>
            <w:tcBorders>
              <w:top w:val="single" w:color="auto" w:sz="4" w:space="0"/>
              <w:left w:val="single" w:color="auto" w:sz="4" w:space="0"/>
              <w:bottom w:val="single" w:color="auto" w:sz="4" w:space="0"/>
              <w:right w:val="single" w:color="auto" w:sz="4" w:space="0"/>
            </w:tcBorders>
            <w:noWrap w:val="0"/>
            <w:vAlign w:val="top"/>
          </w:tcPr>
          <w:p w14:paraId="4F936B79">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商标端平，号型标志清晰、正确。</w:t>
            </w:r>
          </w:p>
        </w:tc>
      </w:tr>
      <w:tr w14:paraId="0842C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A4DAEA7">
            <w:pPr>
              <w:widowControl/>
              <w:jc w:val="left"/>
              <w:rPr>
                <w:rFonts w:hint="eastAsia" w:ascii="宋体" w:hAnsi="宋体" w:eastAsia="宋体" w:cs="宋体"/>
                <w:color w:val="auto"/>
                <w:sz w:val="21"/>
                <w:szCs w:val="21"/>
                <w:highlight w:val="none"/>
              </w:rPr>
            </w:pPr>
          </w:p>
        </w:tc>
        <w:tc>
          <w:tcPr>
            <w:tcW w:w="5767" w:type="dxa"/>
            <w:gridSpan w:val="2"/>
            <w:tcBorders>
              <w:top w:val="single" w:color="auto" w:sz="4" w:space="0"/>
              <w:left w:val="single" w:color="auto" w:sz="4" w:space="0"/>
              <w:bottom w:val="single" w:color="auto" w:sz="4" w:space="0"/>
              <w:right w:val="single" w:color="auto" w:sz="4" w:space="0"/>
            </w:tcBorders>
            <w:noWrap w:val="0"/>
            <w:vAlign w:val="top"/>
          </w:tcPr>
          <w:p w14:paraId="5AC08D84">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锁眼准确，扣眼相对应，针扣收钱牢固。</w:t>
            </w:r>
          </w:p>
        </w:tc>
      </w:tr>
    </w:tbl>
    <w:p w14:paraId="658574C9">
      <w:pPr>
        <w:keepNext w:val="0"/>
        <w:keepLines w:val="0"/>
        <w:pageBreakBefore w:val="0"/>
        <w:widowControl w:val="0"/>
        <w:kinsoku/>
        <w:wordWrap/>
        <w:overflowPunct/>
        <w:topLinePunct w:val="0"/>
        <w:autoSpaceDE/>
        <w:autoSpaceDN/>
        <w:bidi w:val="0"/>
        <w:adjustRightInd w:val="0"/>
        <w:snapToGrid/>
        <w:spacing w:line="240" w:lineRule="auto"/>
        <w:ind w:firstLine="422" w:firstLineChars="200"/>
        <w:textAlignment w:val="auto"/>
        <w:rPr>
          <w:rFonts w:hint="eastAsia" w:ascii="宋体" w:hAnsi="宋体" w:eastAsia="宋体" w:cs="宋体"/>
          <w:b/>
          <w:bCs/>
          <w:snapToGrid w:val="0"/>
          <w:color w:val="auto"/>
          <w:kern w:val="0"/>
          <w:sz w:val="21"/>
          <w:szCs w:val="21"/>
          <w:highlight w:val="none"/>
          <w:lang w:eastAsia="zh-CN"/>
        </w:rPr>
      </w:pPr>
      <w:r>
        <w:rPr>
          <w:rFonts w:hint="eastAsia" w:ascii="宋体" w:hAnsi="宋体" w:eastAsia="宋体" w:cs="宋体"/>
          <w:b/>
          <w:bCs/>
          <w:snapToGrid w:val="0"/>
          <w:color w:val="auto"/>
          <w:kern w:val="0"/>
          <w:sz w:val="21"/>
          <w:szCs w:val="21"/>
          <w:highlight w:val="none"/>
          <w:lang w:eastAsia="zh-CN"/>
        </w:rPr>
        <w:t>注：本包投标人服装样品中的纽扣、肩章及领带样式由采购人提供。</w:t>
      </w:r>
    </w:p>
    <w:p w14:paraId="3038F071">
      <w:pPr>
        <w:keepNext w:val="0"/>
        <w:keepLines w:val="0"/>
        <w:pageBreakBefore w:val="0"/>
        <w:widowControl w:val="0"/>
        <w:kinsoku/>
        <w:wordWrap/>
        <w:overflowPunct/>
        <w:topLinePunct w:val="0"/>
        <w:autoSpaceDE/>
        <w:autoSpaceDN/>
        <w:bidi w:val="0"/>
        <w:adjustRightInd w:val="0"/>
        <w:snapToGrid/>
        <w:spacing w:line="240" w:lineRule="auto"/>
        <w:ind w:firstLine="422" w:firstLineChars="200"/>
        <w:textAlignment w:val="auto"/>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lang w:eastAsia="zh-CN"/>
        </w:rPr>
        <w:t>（</w:t>
      </w:r>
      <w:r>
        <w:rPr>
          <w:rFonts w:hint="eastAsia" w:ascii="宋体" w:hAnsi="宋体" w:eastAsia="宋体" w:cs="宋体"/>
          <w:b/>
          <w:bCs/>
          <w:snapToGrid w:val="0"/>
          <w:color w:val="auto"/>
          <w:kern w:val="0"/>
          <w:sz w:val="21"/>
          <w:szCs w:val="21"/>
          <w:highlight w:val="none"/>
          <w:lang w:val="en-US" w:eastAsia="zh-CN"/>
        </w:rPr>
        <w:t>三</w:t>
      </w:r>
      <w:r>
        <w:rPr>
          <w:rFonts w:hint="eastAsia" w:ascii="宋体" w:hAnsi="宋体" w:eastAsia="宋体" w:cs="宋体"/>
          <w:b/>
          <w:bCs/>
          <w:snapToGrid w:val="0"/>
          <w:color w:val="auto"/>
          <w:kern w:val="0"/>
          <w:sz w:val="21"/>
          <w:szCs w:val="21"/>
          <w:highlight w:val="none"/>
          <w:lang w:eastAsia="zh-CN"/>
        </w:rPr>
        <w:t>）</w:t>
      </w:r>
      <w:r>
        <w:rPr>
          <w:rFonts w:hint="eastAsia" w:ascii="宋体" w:hAnsi="宋体" w:eastAsia="宋体" w:cs="宋体"/>
          <w:b/>
          <w:bCs/>
          <w:snapToGrid w:val="0"/>
          <w:color w:val="auto"/>
          <w:kern w:val="0"/>
          <w:sz w:val="21"/>
          <w:szCs w:val="21"/>
          <w:highlight w:val="none"/>
        </w:rPr>
        <w:t>其他要求</w:t>
      </w:r>
    </w:p>
    <w:p w14:paraId="1D4A2D15">
      <w:pPr>
        <w:keepNext w:val="0"/>
        <w:keepLines w:val="0"/>
        <w:pageBreakBefore w:val="0"/>
        <w:widowControl w:val="0"/>
        <w:tabs>
          <w:tab w:val="left" w:pos="1155"/>
        </w:tabs>
        <w:kinsoku/>
        <w:wordWrap/>
        <w:overflowPunct/>
        <w:topLinePunct w:val="0"/>
        <w:autoSpaceDE/>
        <w:autoSpaceDN/>
        <w:bidi w:val="0"/>
        <w:snapToGrid/>
        <w:spacing w:line="420" w:lineRule="exact"/>
        <w:ind w:firstLine="440" w:firstLineChars="200"/>
        <w:textAlignment w:val="auto"/>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1.提供上门量体裁衣、送货上门、上门返修服务。</w:t>
      </w:r>
    </w:p>
    <w:p w14:paraId="71C50C2B">
      <w:pPr>
        <w:keepNext w:val="0"/>
        <w:keepLines w:val="0"/>
        <w:pageBreakBefore w:val="0"/>
        <w:widowControl w:val="0"/>
        <w:tabs>
          <w:tab w:val="left" w:pos="1155"/>
        </w:tabs>
        <w:kinsoku/>
        <w:wordWrap/>
        <w:overflowPunct/>
        <w:topLinePunct w:val="0"/>
        <w:autoSpaceDE/>
        <w:autoSpaceDN/>
        <w:bidi w:val="0"/>
        <w:snapToGrid/>
        <w:spacing w:line="420" w:lineRule="exact"/>
        <w:ind w:firstLine="440" w:firstLineChars="200"/>
        <w:textAlignment w:val="auto"/>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2.服装返修率不高于2%。对于不合体或者质量问题的服装，应由供应商在规定时间内免费完成补充量体，并于一个月内完成所有修改并交付采购人。</w:t>
      </w:r>
    </w:p>
    <w:p w14:paraId="0DD98D79">
      <w:pPr>
        <w:keepNext w:val="0"/>
        <w:keepLines w:val="0"/>
        <w:pageBreakBefore w:val="0"/>
        <w:widowControl w:val="0"/>
        <w:tabs>
          <w:tab w:val="left" w:pos="1155"/>
        </w:tabs>
        <w:kinsoku/>
        <w:wordWrap/>
        <w:overflowPunct/>
        <w:topLinePunct w:val="0"/>
        <w:autoSpaceDE/>
        <w:autoSpaceDN/>
        <w:bidi w:val="0"/>
        <w:snapToGrid/>
        <w:spacing w:line="420" w:lineRule="exact"/>
        <w:ind w:firstLine="440" w:firstLineChars="200"/>
        <w:textAlignment w:val="auto"/>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3.每学期供应商免费上门服务一次，对于体型变化的学生进行补充量体及修补工作。</w:t>
      </w:r>
    </w:p>
    <w:p w14:paraId="72D8EE78">
      <w:pPr>
        <w:keepNext w:val="0"/>
        <w:keepLines w:val="0"/>
        <w:pageBreakBefore w:val="0"/>
        <w:widowControl w:val="0"/>
        <w:tabs>
          <w:tab w:val="left" w:pos="1155"/>
        </w:tabs>
        <w:kinsoku/>
        <w:wordWrap/>
        <w:overflowPunct/>
        <w:topLinePunct w:val="0"/>
        <w:autoSpaceDE/>
        <w:autoSpaceDN/>
        <w:bidi w:val="0"/>
        <w:snapToGrid/>
        <w:spacing w:line="420" w:lineRule="exact"/>
        <w:ind w:firstLine="440" w:firstLineChars="200"/>
        <w:textAlignment w:val="auto"/>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4.投标人所投每套学生校服须提供服装不同部位各3个以上的备用纽扣。</w:t>
      </w:r>
    </w:p>
    <w:p w14:paraId="7FCA0864">
      <w:pPr>
        <w:keepNext w:val="0"/>
        <w:keepLines w:val="0"/>
        <w:pageBreakBefore w:val="0"/>
        <w:widowControl w:val="0"/>
        <w:tabs>
          <w:tab w:val="left" w:pos="1155"/>
        </w:tabs>
        <w:kinsoku/>
        <w:wordWrap/>
        <w:overflowPunct/>
        <w:topLinePunct w:val="0"/>
        <w:autoSpaceDE/>
        <w:autoSpaceDN/>
        <w:bidi w:val="0"/>
        <w:snapToGrid/>
        <w:spacing w:line="420" w:lineRule="exact"/>
        <w:ind w:firstLine="440" w:firstLineChars="200"/>
        <w:textAlignment w:val="auto"/>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5.服装上挂有学生信息标识。</w:t>
      </w:r>
    </w:p>
    <w:p w14:paraId="30806C6C">
      <w:pPr>
        <w:keepNext w:val="0"/>
        <w:keepLines w:val="0"/>
        <w:pageBreakBefore w:val="0"/>
        <w:widowControl w:val="0"/>
        <w:tabs>
          <w:tab w:val="left" w:pos="1155"/>
        </w:tabs>
        <w:kinsoku/>
        <w:wordWrap/>
        <w:overflowPunct/>
        <w:topLinePunct w:val="0"/>
        <w:autoSpaceDE/>
        <w:autoSpaceDN/>
        <w:bidi w:val="0"/>
        <w:snapToGrid/>
        <w:spacing w:line="420" w:lineRule="exact"/>
        <w:ind w:firstLine="48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1"/>
          <w:szCs w:val="21"/>
          <w:highlight w:val="none"/>
        </w:rPr>
        <w:t>6.供应商须承诺交货时同时提交供货服装成衣主料的检测报告，否则承担一切责任。提供承诺书加盖公章。</w:t>
      </w:r>
    </w:p>
    <w:p w14:paraId="1ADCD0F8">
      <w:pPr>
        <w:keepNext w:val="0"/>
        <w:keepLines w:val="0"/>
        <w:pageBreakBefore w:val="0"/>
        <w:widowControl w:val="0"/>
        <w:tabs>
          <w:tab w:val="left" w:pos="1155"/>
        </w:tabs>
        <w:kinsoku/>
        <w:wordWrap/>
        <w:overflowPunct/>
        <w:topLinePunct w:val="0"/>
        <w:autoSpaceDE/>
        <w:autoSpaceDN/>
        <w:bidi w:val="0"/>
        <w:snapToGrid/>
        <w:spacing w:line="420" w:lineRule="exact"/>
        <w:ind w:firstLine="48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1"/>
          <w:szCs w:val="21"/>
          <w:highlight w:val="none"/>
        </w:rPr>
        <w:t>7.本次校服采购中，至少包含150套免费提供给家庭经济困难学生。提供承诺书加盖公章。</w:t>
      </w:r>
    </w:p>
    <w:p w14:paraId="364CF90C">
      <w:pPr>
        <w:keepNext w:val="0"/>
        <w:keepLines w:val="0"/>
        <w:pageBreakBefore w:val="0"/>
        <w:widowControl w:val="0"/>
        <w:kinsoku/>
        <w:wordWrap/>
        <w:overflowPunct/>
        <w:topLinePunct w:val="0"/>
        <w:autoSpaceDE/>
        <w:autoSpaceDN/>
        <w:bidi w:val="0"/>
        <w:adjustRightInd w:val="0"/>
        <w:snapToGrid/>
        <w:spacing w:line="240" w:lineRule="auto"/>
        <w:ind w:firstLine="422" w:firstLineChars="200"/>
        <w:textAlignment w:val="auto"/>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w:t>
      </w:r>
      <w:r>
        <w:rPr>
          <w:rFonts w:hint="eastAsia" w:ascii="宋体" w:hAnsi="宋体" w:eastAsia="宋体" w:cs="宋体"/>
          <w:b/>
          <w:bCs/>
          <w:snapToGrid w:val="0"/>
          <w:color w:val="auto"/>
          <w:kern w:val="0"/>
          <w:sz w:val="21"/>
          <w:szCs w:val="21"/>
          <w:highlight w:val="none"/>
          <w:lang w:val="en-US" w:eastAsia="zh-CN"/>
        </w:rPr>
        <w:t>四</w:t>
      </w:r>
      <w:r>
        <w:rPr>
          <w:rFonts w:hint="eastAsia" w:ascii="宋体" w:hAnsi="宋体" w:eastAsia="宋体" w:cs="宋体"/>
          <w:b/>
          <w:bCs/>
          <w:snapToGrid w:val="0"/>
          <w:color w:val="auto"/>
          <w:kern w:val="0"/>
          <w:sz w:val="21"/>
          <w:szCs w:val="21"/>
          <w:highlight w:val="none"/>
        </w:rPr>
        <w:t>）质量保证要求</w:t>
      </w:r>
    </w:p>
    <w:p w14:paraId="36633AEB">
      <w:pPr>
        <w:keepNext w:val="0"/>
        <w:keepLines w:val="0"/>
        <w:pageBreakBefore w:val="0"/>
        <w:widowControl w:val="0"/>
        <w:tabs>
          <w:tab w:val="left" w:pos="1155"/>
        </w:tabs>
        <w:kinsoku/>
        <w:wordWrap/>
        <w:overflowPunct/>
        <w:topLinePunct w:val="0"/>
        <w:autoSpaceDE/>
        <w:autoSpaceDN/>
        <w:bidi w:val="0"/>
        <w:snapToGrid/>
        <w:spacing w:line="420" w:lineRule="exact"/>
        <w:ind w:firstLine="48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1"/>
          <w:szCs w:val="21"/>
          <w:highlight w:val="none"/>
        </w:rPr>
        <w:t>1.服装必须满足“GB 18401-2010《国家纺织产品基本安全技术规范》”的要求。每件衣服须挂有标识（使用面料、洗涤方法等说明）。按招标样服的款式、颜色、做工、辅料进行加工制作验收封样。</w:t>
      </w:r>
    </w:p>
    <w:p w14:paraId="2E19C887">
      <w:pPr>
        <w:keepNext w:val="0"/>
        <w:keepLines w:val="0"/>
        <w:pageBreakBefore w:val="0"/>
        <w:widowControl w:val="0"/>
        <w:tabs>
          <w:tab w:val="left" w:pos="1155"/>
        </w:tabs>
        <w:kinsoku/>
        <w:wordWrap/>
        <w:overflowPunct/>
        <w:topLinePunct w:val="0"/>
        <w:autoSpaceDE/>
        <w:autoSpaceDN/>
        <w:bidi w:val="0"/>
        <w:snapToGrid/>
        <w:spacing w:line="420" w:lineRule="exact"/>
        <w:ind w:firstLine="440" w:firstLineChars="200"/>
        <w:textAlignment w:val="auto"/>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2.采购人对投标单位学生校服的全过程进行抽查，其中包括：购进面料、质检、剪裁、排版、上线、整形、包装进行严格检查、抽查，检验方法按服装抽查方法进行。</w:t>
      </w:r>
    </w:p>
    <w:p w14:paraId="092B4C25">
      <w:pPr>
        <w:keepNext w:val="0"/>
        <w:keepLines w:val="0"/>
        <w:pageBreakBefore w:val="0"/>
        <w:widowControl w:val="0"/>
        <w:tabs>
          <w:tab w:val="left" w:pos="1155"/>
        </w:tabs>
        <w:kinsoku/>
        <w:wordWrap/>
        <w:overflowPunct/>
        <w:topLinePunct w:val="0"/>
        <w:autoSpaceDE/>
        <w:autoSpaceDN/>
        <w:bidi w:val="0"/>
        <w:snapToGrid/>
        <w:spacing w:line="420" w:lineRule="exact"/>
        <w:ind w:firstLine="440" w:firstLineChars="200"/>
        <w:textAlignment w:val="auto"/>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3.中标供应商在合同签订后，正式供货前，须提供男女生套装各40套，采购人对校服质量进行检验抽查，合格后正式供货。</w:t>
      </w:r>
    </w:p>
    <w:p w14:paraId="40F976FF">
      <w:pPr>
        <w:keepNext w:val="0"/>
        <w:keepLines w:val="0"/>
        <w:pageBreakBefore w:val="0"/>
        <w:widowControl w:val="0"/>
        <w:tabs>
          <w:tab w:val="left" w:pos="1155"/>
        </w:tabs>
        <w:kinsoku/>
        <w:wordWrap/>
        <w:overflowPunct/>
        <w:topLinePunct w:val="0"/>
        <w:autoSpaceDE/>
        <w:autoSpaceDN/>
        <w:bidi w:val="0"/>
        <w:snapToGrid/>
        <w:spacing w:line="420" w:lineRule="exact"/>
        <w:ind w:firstLine="440" w:firstLineChars="200"/>
        <w:textAlignment w:val="auto"/>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4.成衣全部使用平装包装，每箱不超过40套，外包装使用透明塑料袋，包装费用含在每套总额中。</w:t>
      </w:r>
    </w:p>
    <w:p w14:paraId="5DB9D606">
      <w:pPr>
        <w:keepNext w:val="0"/>
        <w:keepLines w:val="0"/>
        <w:pageBreakBefore w:val="0"/>
        <w:widowControl w:val="0"/>
        <w:kinsoku/>
        <w:wordWrap/>
        <w:overflowPunct/>
        <w:topLinePunct w:val="0"/>
        <w:autoSpaceDE/>
        <w:autoSpaceDN/>
        <w:bidi w:val="0"/>
        <w:adjustRightInd w:val="0"/>
        <w:snapToGrid/>
        <w:spacing w:line="240" w:lineRule="auto"/>
        <w:ind w:firstLine="422" w:firstLineChars="200"/>
        <w:textAlignment w:val="auto"/>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w:t>
      </w:r>
      <w:r>
        <w:rPr>
          <w:rFonts w:hint="eastAsia" w:ascii="宋体" w:hAnsi="宋体" w:eastAsia="宋体" w:cs="宋体"/>
          <w:b/>
          <w:bCs/>
          <w:snapToGrid w:val="0"/>
          <w:color w:val="auto"/>
          <w:kern w:val="0"/>
          <w:sz w:val="21"/>
          <w:szCs w:val="21"/>
          <w:highlight w:val="none"/>
          <w:lang w:val="en-US" w:eastAsia="zh-CN"/>
        </w:rPr>
        <w:t>五</w:t>
      </w:r>
      <w:r>
        <w:rPr>
          <w:rFonts w:hint="eastAsia" w:ascii="宋体" w:hAnsi="宋体" w:eastAsia="宋体" w:cs="宋体"/>
          <w:b/>
          <w:bCs/>
          <w:snapToGrid w:val="0"/>
          <w:color w:val="auto"/>
          <w:kern w:val="0"/>
          <w:sz w:val="21"/>
          <w:szCs w:val="21"/>
          <w:highlight w:val="none"/>
        </w:rPr>
        <w:t>）样品要求</w:t>
      </w:r>
    </w:p>
    <w:p w14:paraId="0EC9DF0E">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提供校服套装样品一套，包括男生套装（西装上衣、西裤、长袖衬衣、短袖衬衣、领带、硬肩章、软肩章）和女生套装（西装上衣、西裤、制服裙、长袖衬衣、短袖衬衣、领带、硬肩章、软肩章），校服样式参照附图。</w:t>
      </w:r>
    </w:p>
    <w:p w14:paraId="493A031B">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其他要求</w:t>
      </w:r>
    </w:p>
    <w:p w14:paraId="1B398DCD">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样品：按上述要求对应提供样品，仅收取一组样品。</w:t>
      </w:r>
    </w:p>
    <w:p w14:paraId="367327AE">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样品的生产、安装、运输费、保全费等一切费用由投标人自理。</w:t>
      </w:r>
    </w:p>
    <w:p w14:paraId="45F6F721">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送样截止时间：同投标文件递交截止时间。</w:t>
      </w:r>
    </w:p>
    <w:p w14:paraId="4C148FB3">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送样送达地点：同投标文件递交地点。逾期送达或未送达到指定地点的拒绝接收。</w:t>
      </w:r>
    </w:p>
    <w:p w14:paraId="15C01DC9">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样品制作的标准和要求：与采购需求一致。</w:t>
      </w:r>
    </w:p>
    <w:p w14:paraId="03702E47">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样品不能有投标人的标识及产品信息标识，样品将进行统一编号。</w:t>
      </w:r>
    </w:p>
    <w:p w14:paraId="584A802D">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宣布评标结果前，投标人不得将样品整理、装箱或者撤离展示区；遇到特殊情况需要对样品进行整理、装箱或者移动样品的，投标人必须书面提出申请，采购代理机构同意后方可移动样品。评标委员会已经确定投标人投标无效或者废标的，投标人签字确认后可以进行样品整理、装箱或者撤离展示区，但不得影响或者损害其他投标人的样品，否则将承担相应的法律责任。</w:t>
      </w:r>
    </w:p>
    <w:p w14:paraId="716CE690">
      <w:pPr>
        <w:pStyle w:val="12"/>
        <w:spacing w:line="420" w:lineRule="exact"/>
        <w:ind w:firstLine="420" w:firstLineChars="200"/>
        <w:jc w:val="both"/>
        <w:rPr>
          <w:rFonts w:hint="eastAsia" w:ascii="宋体" w:hAnsi="宋体" w:eastAsia="宋体" w:cs="宋体"/>
          <w:color w:val="auto"/>
          <w:kern w:val="2"/>
          <w:sz w:val="21"/>
          <w:szCs w:val="21"/>
        </w:rPr>
      </w:pPr>
      <w:r>
        <w:rPr>
          <w:rFonts w:hint="eastAsia" w:hAnsi="宋体" w:eastAsia="宋体" w:cs="宋体"/>
          <w:color w:val="auto"/>
          <w:kern w:val="2"/>
          <w:sz w:val="21"/>
          <w:szCs w:val="21"/>
          <w:lang w:val="en-US" w:eastAsia="zh-CN"/>
        </w:rPr>
        <w:t>8）</w:t>
      </w:r>
      <w:r>
        <w:rPr>
          <w:rFonts w:hint="eastAsia" w:ascii="宋体" w:hAnsi="宋体" w:eastAsia="宋体" w:cs="宋体"/>
          <w:color w:val="auto"/>
          <w:kern w:val="2"/>
          <w:sz w:val="21"/>
          <w:szCs w:val="21"/>
        </w:rPr>
        <w:t>样品退还：中标人的样品封存，不予退还，用作履约验收依据。</w:t>
      </w:r>
    </w:p>
    <w:p w14:paraId="2C0D83AD">
      <w:pPr>
        <w:pStyle w:val="12"/>
        <w:spacing w:line="420" w:lineRule="exact"/>
        <w:ind w:firstLine="420" w:firstLineChars="200"/>
        <w:jc w:val="both"/>
        <w:rPr>
          <w:rFonts w:hint="eastAsia" w:ascii="宋体" w:hAnsi="宋体" w:eastAsia="宋体" w:cs="宋体"/>
          <w:color w:val="auto"/>
          <w:kern w:val="2"/>
          <w:sz w:val="21"/>
          <w:szCs w:val="21"/>
        </w:rPr>
      </w:pPr>
      <w:r>
        <w:rPr>
          <w:rFonts w:hint="eastAsia" w:hAnsi="宋体" w:eastAsia="宋体" w:cs="宋体"/>
          <w:color w:val="auto"/>
          <w:kern w:val="2"/>
          <w:sz w:val="21"/>
          <w:szCs w:val="21"/>
          <w:lang w:val="en-US" w:eastAsia="zh-CN"/>
        </w:rPr>
        <w:t>9）</w:t>
      </w:r>
      <w:r>
        <w:rPr>
          <w:rFonts w:hint="eastAsia" w:ascii="宋体" w:hAnsi="宋体" w:eastAsia="宋体" w:cs="宋体"/>
          <w:color w:val="auto"/>
          <w:kern w:val="2"/>
          <w:sz w:val="21"/>
          <w:szCs w:val="21"/>
        </w:rPr>
        <w:t>未中标单位样品于中标公告发布后，由未中标人2个自然日内自行现场领取。</w:t>
      </w:r>
    </w:p>
    <w:p w14:paraId="05DE833F">
      <w:pPr>
        <w:tabs>
          <w:tab w:val="left" w:pos="1155"/>
        </w:tabs>
        <w:spacing w:line="420" w:lineRule="exact"/>
        <w:rPr>
          <w:rFonts w:hint="eastAsia" w:ascii="宋体" w:hAnsi="宋体" w:eastAsia="宋体" w:cs="宋体"/>
          <w:color w:val="auto"/>
          <w:kern w:val="2"/>
          <w:sz w:val="21"/>
          <w:szCs w:val="21"/>
          <w:highlight w:val="none"/>
        </w:rPr>
      </w:pPr>
      <w:r>
        <w:rPr>
          <w:rFonts w:hint="eastAsia" w:ascii="宋体" w:hAnsi="宋体" w:eastAsia="宋体" w:cs="宋体"/>
          <w:b w:val="0"/>
          <w:bCs w:val="0"/>
          <w:color w:val="auto"/>
          <w:sz w:val="21"/>
          <w:szCs w:val="21"/>
          <w:highlight w:val="none"/>
          <w:lang w:val="en-US" w:eastAsia="zh-CN"/>
        </w:rPr>
        <w:t>注：</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1</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评标结束后，采购人将中标人投标样品进行封存，不可移动位置，封条封存，产品上共同签字标记，拍照，全程视频影像资料保存，并移交给采购部门作为后期验收依据标准，移交过程中明确移交样品名称、数量、颜色、规格型号等详细信息。如出现丢失、损坏、擅自更换样品和篡改标识的，由纪委等监督部门追究其责任，并对中标人做</w:t>
      </w:r>
      <w:r>
        <w:rPr>
          <w:rFonts w:hint="eastAsia" w:ascii="宋体" w:hAnsi="宋体" w:eastAsia="宋体" w:cs="宋体"/>
          <w:color w:val="auto"/>
          <w:kern w:val="2"/>
          <w:sz w:val="21"/>
          <w:szCs w:val="21"/>
          <w:highlight w:val="none"/>
          <w:lang w:val="en-US" w:eastAsia="zh-CN"/>
        </w:rPr>
        <w:t>无效投标</w:t>
      </w:r>
      <w:r>
        <w:rPr>
          <w:rFonts w:hint="eastAsia" w:ascii="宋体" w:hAnsi="宋体" w:eastAsia="宋体" w:cs="宋体"/>
          <w:color w:val="auto"/>
          <w:kern w:val="2"/>
          <w:sz w:val="21"/>
          <w:szCs w:val="21"/>
          <w:highlight w:val="none"/>
        </w:rPr>
        <w:t>处理。中标人在后续提供货物时不得低于样品</w:t>
      </w:r>
      <w:r>
        <w:rPr>
          <w:rFonts w:hint="eastAsia" w:ascii="宋体" w:hAnsi="宋体" w:eastAsia="宋体" w:cs="宋体"/>
          <w:color w:val="auto"/>
          <w:kern w:val="2"/>
          <w:sz w:val="21"/>
          <w:szCs w:val="21"/>
          <w:highlight w:val="none"/>
          <w:lang w:val="en-US" w:eastAsia="zh-CN"/>
        </w:rPr>
        <w:t>标准</w:t>
      </w:r>
      <w:r>
        <w:rPr>
          <w:rFonts w:hint="eastAsia" w:ascii="宋体" w:hAnsi="宋体" w:eastAsia="宋体" w:cs="宋体"/>
          <w:color w:val="auto"/>
          <w:kern w:val="2"/>
          <w:sz w:val="21"/>
          <w:szCs w:val="21"/>
          <w:highlight w:val="none"/>
        </w:rPr>
        <w:t>，采购人会随时抽查货物并与样品对比，如出现与样品、数量、颜色、规格型号等不符，中标人将承担一切后果。未中标样品在发布中标公告后由采购代理公司联系投标人完成样品退还工作。</w:t>
      </w:r>
    </w:p>
    <w:p w14:paraId="440BB425">
      <w:pPr>
        <w:tabs>
          <w:tab w:val="left" w:pos="1155"/>
        </w:tabs>
        <w:spacing w:line="420" w:lineRule="exac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2</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投标人提供的样品，自送达采购人指定地点签收之日起，其保管责任及意外损毁风险（包括但不限于运输损耗、仓储虫蛀、极端天气淋雨、暴晒、搬运碰撞等）均由投标人自行承担。投标截止时间前招标代理对样品的签收仅代表样品数量及外观基本完整，不视为对样品质量的认可。</w:t>
      </w:r>
    </w:p>
    <w:p w14:paraId="17938428">
      <w:pPr>
        <w:tabs>
          <w:tab w:val="left" w:pos="1155"/>
        </w:tabs>
        <w:spacing w:line="420" w:lineRule="exact"/>
        <w:rPr>
          <w:rFonts w:hint="eastAsia" w:ascii="宋体" w:hAnsi="宋体" w:eastAsia="宋体" w:cs="宋体"/>
          <w:color w:val="auto"/>
          <w:kern w:val="2"/>
          <w:sz w:val="21"/>
          <w:szCs w:val="21"/>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3</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采购人有权对样品进行合理测试（如承重试验、开合测试</w:t>
      </w:r>
      <w:r>
        <w:rPr>
          <w:rFonts w:hint="eastAsia" w:ascii="宋体" w:hAnsi="宋体" w:eastAsia="宋体" w:cs="宋体"/>
          <w:color w:val="auto"/>
          <w:kern w:val="2"/>
          <w:sz w:val="21"/>
          <w:szCs w:val="21"/>
          <w:highlight w:val="none"/>
          <w:lang w:eastAsia="zh-CN"/>
        </w:rPr>
        <w:t>、破坏性试验</w:t>
      </w:r>
      <w:r>
        <w:rPr>
          <w:rFonts w:hint="eastAsia" w:ascii="宋体" w:hAnsi="宋体" w:eastAsia="宋体" w:cs="宋体"/>
          <w:color w:val="auto"/>
          <w:kern w:val="2"/>
          <w:sz w:val="21"/>
          <w:szCs w:val="21"/>
          <w:highlight w:val="none"/>
        </w:rPr>
        <w:t>），因测试导致的正常磨损或性能衰减不构成索赔依据。因自然灾害（洪水、台风）、政府行为等不可抗力导致样品损毁或招标终止，采购人不承担投标人的样品成本、物流等损失。</w:t>
      </w:r>
    </w:p>
    <w:p w14:paraId="01C0D496">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如供应商中标，供货产品必须与样品一致。</w:t>
      </w:r>
    </w:p>
    <w:p w14:paraId="41156872">
      <w:pPr>
        <w:tabs>
          <w:tab w:val="left" w:pos="1155"/>
        </w:tabs>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mc:AlternateContent>
          <mc:Choice Requires="wps">
            <w:drawing>
              <wp:anchor distT="0" distB="0" distL="114300" distR="114300" simplePos="0" relativeHeight="251662336" behindDoc="0" locked="0" layoutInCell="1" allowOverlap="1">
                <wp:simplePos x="0" y="0"/>
                <wp:positionH relativeFrom="column">
                  <wp:posOffset>-107950</wp:posOffset>
                </wp:positionH>
                <wp:positionV relativeFrom="paragraph">
                  <wp:posOffset>92075</wp:posOffset>
                </wp:positionV>
                <wp:extent cx="5418455" cy="3420745"/>
                <wp:effectExtent l="7620" t="7620" r="12700" b="10160"/>
                <wp:wrapNone/>
                <wp:docPr id="54" name="文本框 54"/>
                <wp:cNvGraphicFramePr/>
                <a:graphic xmlns:a="http://schemas.openxmlformats.org/drawingml/2006/main">
                  <a:graphicData uri="http://schemas.microsoft.com/office/word/2010/wordprocessingShape">
                    <wps:wsp>
                      <wps:cNvSpPr txBox="1">
                        <a:spLocks noChangeArrowheads="1"/>
                      </wps:cNvSpPr>
                      <wps:spPr bwMode="auto">
                        <a:xfrm>
                          <a:off x="0" y="0"/>
                          <a:ext cx="5418455" cy="3420745"/>
                        </a:xfrm>
                        <a:prstGeom prst="rect">
                          <a:avLst/>
                        </a:prstGeom>
                        <a:gradFill rotWithShape="0">
                          <a:gsLst>
                            <a:gs pos="0">
                              <a:srgbClr val="FFFFFF"/>
                            </a:gs>
                            <a:gs pos="100000">
                              <a:srgbClr val="FFFFFF"/>
                            </a:gs>
                          </a:gsLst>
                          <a:lin ang="0"/>
                        </a:gradFill>
                        <a:ln w="15875" cmpd="sng">
                          <a:solidFill>
                            <a:srgbClr val="739CC3"/>
                          </a:solidFill>
                          <a:miter lim="800000"/>
                        </a:ln>
                        <a:effectLst/>
                      </wps:spPr>
                      <wps:txbx>
                        <w:txbxContent>
                          <w:p w14:paraId="0B4988D6">
                            <w:pPr>
                              <w:keepNext w:val="0"/>
                              <w:keepLines w:val="0"/>
                              <w:pageBreakBefore w:val="0"/>
                              <w:widowControl w:val="0"/>
                              <w:kinsoku/>
                              <w:wordWrap/>
                              <w:overflowPunct/>
                              <w:topLinePunct w:val="0"/>
                              <w:bidi w:val="0"/>
                              <w:adjustRightInd/>
                              <w:snapToGrid/>
                              <w:ind w:firstLine="0" w:firstLineChars="0"/>
                              <w:jc w:val="center"/>
                              <w:textAlignment w:val="auto"/>
                              <w:rPr>
                                <w:rFonts w:hint="eastAsia" w:ascii="宋体" w:hAnsi="宋体" w:eastAsia="宋体" w:cs="宋体"/>
                                <w:kern w:val="0"/>
                                <w:szCs w:val="24"/>
                              </w:rPr>
                            </w:pPr>
                            <w:r>
                              <w:rPr>
                                <w:rFonts w:hint="eastAsia" w:ascii="宋体" w:hAnsi="宋体" w:eastAsia="宋体" w:cs="宋体"/>
                                <w:kern w:val="0"/>
                                <w:szCs w:val="24"/>
                              </w:rPr>
                              <w:t>西装上衣（男、女）</w:t>
                            </w:r>
                            <w:r>
                              <w:rPr>
                                <w:rFonts w:hint="eastAsia" w:ascii="宋体" w:hAnsi="宋体" w:eastAsia="宋体" w:cs="宋体"/>
                              </w:rPr>
                              <w:t xml:space="preserve">                    </w:t>
                            </w:r>
                            <w:r>
                              <w:rPr>
                                <w:rFonts w:hint="eastAsia" w:ascii="宋体" w:hAnsi="宋体" w:eastAsia="宋体" w:cs="宋体"/>
                                <w:kern w:val="0"/>
                                <w:szCs w:val="24"/>
                              </w:rPr>
                              <w:t>西裤（男、女）</w:t>
                            </w:r>
                          </w:p>
                          <w:p w14:paraId="61241276">
                            <w:pPr>
                              <w:jc w:val="center"/>
                            </w:pPr>
                            <w:r>
                              <w:drawing>
                                <wp:inline distT="0" distB="0" distL="114300" distR="114300">
                                  <wp:extent cx="2381250" cy="3181350"/>
                                  <wp:effectExtent l="0" t="0" r="0" b="0"/>
                                  <wp:docPr id="60" name="图片 1" descr="校服上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 descr="校服上衣"/>
                                          <pic:cNvPicPr>
                                            <a:picLocks noChangeAspect="1"/>
                                          </pic:cNvPicPr>
                                        </pic:nvPicPr>
                                        <pic:blipFill>
                                          <a:blip r:embed="rId11"/>
                                          <a:stretch>
                                            <a:fillRect/>
                                          </a:stretch>
                                        </pic:blipFill>
                                        <pic:spPr>
                                          <a:xfrm>
                                            <a:off x="0" y="0"/>
                                            <a:ext cx="2381250" cy="3181350"/>
                                          </a:xfrm>
                                          <a:prstGeom prst="rect">
                                            <a:avLst/>
                                          </a:prstGeom>
                                          <a:noFill/>
                                          <a:ln>
                                            <a:noFill/>
                                          </a:ln>
                                        </pic:spPr>
                                      </pic:pic>
                                    </a:graphicData>
                                  </a:graphic>
                                </wp:inline>
                              </w:drawing>
                            </w:r>
                            <w:r>
                              <w:rPr>
                                <w:rFonts w:hint="eastAsia"/>
                              </w:rPr>
                              <w:t xml:space="preserve">       </w:t>
                            </w:r>
                            <w:r>
                              <w:drawing>
                                <wp:inline distT="0" distB="0" distL="114300" distR="114300">
                                  <wp:extent cx="1685925" cy="3190875"/>
                                  <wp:effectExtent l="0" t="0" r="0" b="0"/>
                                  <wp:docPr id="55" name="图片 2" descr="校服裤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 descr="校服裤装"/>
                                          <pic:cNvPicPr>
                                            <a:picLocks noChangeAspect="1"/>
                                          </pic:cNvPicPr>
                                        </pic:nvPicPr>
                                        <pic:blipFill>
                                          <a:blip r:embed="rId12"/>
                                          <a:stretch>
                                            <a:fillRect/>
                                          </a:stretch>
                                        </pic:blipFill>
                                        <pic:spPr>
                                          <a:xfrm>
                                            <a:off x="0" y="0"/>
                                            <a:ext cx="1685925" cy="3190875"/>
                                          </a:xfrm>
                                          <a:prstGeom prst="rect">
                                            <a:avLst/>
                                          </a:prstGeom>
                                          <a:noFill/>
                                          <a:ln>
                                            <a:noFill/>
                                          </a:ln>
                                        </pic:spPr>
                                      </pic:pic>
                                    </a:graphicData>
                                  </a:graphic>
                                </wp:inline>
                              </w:drawing>
                            </w:r>
                          </w:p>
                          <w:p w14:paraId="266F83B0">
                            <w:pPr>
                              <w:pStyle w:val="2"/>
                              <w:tabs>
                                <w:tab w:val="left" w:pos="1155"/>
                              </w:tabs>
                            </w:pPr>
                          </w:p>
                          <w:p w14:paraId="636BA04C">
                            <w:pPr>
                              <w:pStyle w:val="2"/>
                              <w:tabs>
                                <w:tab w:val="left" w:pos="1155"/>
                              </w:tabs>
                            </w:pPr>
                          </w:p>
                          <w:p w14:paraId="22EB030B">
                            <w:pPr>
                              <w:pStyle w:val="2"/>
                              <w:tabs>
                                <w:tab w:val="left" w:pos="1155"/>
                              </w:tabs>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8.5pt;margin-top:7.25pt;height:269.35pt;width:426.65pt;z-index:251662336;mso-width-relative:page;mso-height-relative:page;" fillcolor="#FFFFFF" filled="t" stroked="t" coordsize="21600,21600" o:gfxdata="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HVQME3ZAAAACgEAAA8A&#10;AAAAAAAAAQAgAAAAIgAAAGRycy9kb3ducmV2LnhtbFBLAQIUABQAAAAIAIdO4kB06HqYiAIAAB4F&#10;AAAOAAAAAAAAAAEAIAAAACgBAABkcnMvZTJvRG9jLnhtbFBLBQYAAAAABgAGAFkBAAAiBgAAAAA=&#10;">
                <v:fill type="gradient" on="t" color2="#FFFFFF" angle="90" focus="100%" focussize="0,0">
                  <o:fill type="gradientUnscaled" v:ext="backwardCompatible"/>
                </v:fill>
                <v:stroke weight="1.25pt" color="#739CC3" miterlimit="8" joinstyle="miter"/>
                <v:imagedata o:title=""/>
                <o:lock v:ext="edit" aspectratio="f"/>
                <v:textbox>
                  <w:txbxContent>
                    <w:p w14:paraId="0B4988D6">
                      <w:pPr>
                        <w:keepNext w:val="0"/>
                        <w:keepLines w:val="0"/>
                        <w:pageBreakBefore w:val="0"/>
                        <w:widowControl w:val="0"/>
                        <w:kinsoku/>
                        <w:wordWrap/>
                        <w:overflowPunct/>
                        <w:topLinePunct w:val="0"/>
                        <w:bidi w:val="0"/>
                        <w:adjustRightInd/>
                        <w:snapToGrid/>
                        <w:ind w:firstLine="0" w:firstLineChars="0"/>
                        <w:jc w:val="center"/>
                        <w:textAlignment w:val="auto"/>
                        <w:rPr>
                          <w:rFonts w:hint="eastAsia" w:ascii="宋体" w:hAnsi="宋体" w:eastAsia="宋体" w:cs="宋体"/>
                          <w:kern w:val="0"/>
                          <w:szCs w:val="24"/>
                        </w:rPr>
                      </w:pPr>
                      <w:r>
                        <w:rPr>
                          <w:rFonts w:hint="eastAsia" w:ascii="宋体" w:hAnsi="宋体" w:eastAsia="宋体" w:cs="宋体"/>
                          <w:kern w:val="0"/>
                          <w:szCs w:val="24"/>
                        </w:rPr>
                        <w:t>西装上衣（男、女）</w:t>
                      </w:r>
                      <w:r>
                        <w:rPr>
                          <w:rFonts w:hint="eastAsia" w:ascii="宋体" w:hAnsi="宋体" w:eastAsia="宋体" w:cs="宋体"/>
                        </w:rPr>
                        <w:t xml:space="preserve">                    </w:t>
                      </w:r>
                      <w:r>
                        <w:rPr>
                          <w:rFonts w:hint="eastAsia" w:ascii="宋体" w:hAnsi="宋体" w:eastAsia="宋体" w:cs="宋体"/>
                          <w:kern w:val="0"/>
                          <w:szCs w:val="24"/>
                        </w:rPr>
                        <w:t>西裤（男、女）</w:t>
                      </w:r>
                    </w:p>
                    <w:p w14:paraId="61241276">
                      <w:pPr>
                        <w:jc w:val="center"/>
                      </w:pPr>
                      <w:r>
                        <w:drawing>
                          <wp:inline distT="0" distB="0" distL="114300" distR="114300">
                            <wp:extent cx="2381250" cy="3181350"/>
                            <wp:effectExtent l="0" t="0" r="0" b="0"/>
                            <wp:docPr id="60" name="图片 1" descr="校服上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 descr="校服上衣"/>
                                    <pic:cNvPicPr>
                                      <a:picLocks noChangeAspect="1"/>
                                    </pic:cNvPicPr>
                                  </pic:nvPicPr>
                                  <pic:blipFill>
                                    <a:blip r:embed="rId11"/>
                                    <a:stretch>
                                      <a:fillRect/>
                                    </a:stretch>
                                  </pic:blipFill>
                                  <pic:spPr>
                                    <a:xfrm>
                                      <a:off x="0" y="0"/>
                                      <a:ext cx="2381250" cy="3181350"/>
                                    </a:xfrm>
                                    <a:prstGeom prst="rect">
                                      <a:avLst/>
                                    </a:prstGeom>
                                    <a:noFill/>
                                    <a:ln>
                                      <a:noFill/>
                                    </a:ln>
                                  </pic:spPr>
                                </pic:pic>
                              </a:graphicData>
                            </a:graphic>
                          </wp:inline>
                        </w:drawing>
                      </w:r>
                      <w:r>
                        <w:rPr>
                          <w:rFonts w:hint="eastAsia"/>
                        </w:rPr>
                        <w:t xml:space="preserve">       </w:t>
                      </w:r>
                      <w:r>
                        <w:drawing>
                          <wp:inline distT="0" distB="0" distL="114300" distR="114300">
                            <wp:extent cx="1685925" cy="3190875"/>
                            <wp:effectExtent l="0" t="0" r="0" b="0"/>
                            <wp:docPr id="55" name="图片 2" descr="校服裤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 descr="校服裤装"/>
                                    <pic:cNvPicPr>
                                      <a:picLocks noChangeAspect="1"/>
                                    </pic:cNvPicPr>
                                  </pic:nvPicPr>
                                  <pic:blipFill>
                                    <a:blip r:embed="rId12"/>
                                    <a:stretch>
                                      <a:fillRect/>
                                    </a:stretch>
                                  </pic:blipFill>
                                  <pic:spPr>
                                    <a:xfrm>
                                      <a:off x="0" y="0"/>
                                      <a:ext cx="1685925" cy="3190875"/>
                                    </a:xfrm>
                                    <a:prstGeom prst="rect">
                                      <a:avLst/>
                                    </a:prstGeom>
                                    <a:noFill/>
                                    <a:ln>
                                      <a:noFill/>
                                    </a:ln>
                                  </pic:spPr>
                                </pic:pic>
                              </a:graphicData>
                            </a:graphic>
                          </wp:inline>
                        </w:drawing>
                      </w:r>
                    </w:p>
                    <w:p w14:paraId="266F83B0">
                      <w:pPr>
                        <w:pStyle w:val="2"/>
                        <w:tabs>
                          <w:tab w:val="left" w:pos="1155"/>
                        </w:tabs>
                      </w:pPr>
                    </w:p>
                    <w:p w14:paraId="636BA04C">
                      <w:pPr>
                        <w:pStyle w:val="2"/>
                        <w:tabs>
                          <w:tab w:val="left" w:pos="1155"/>
                        </w:tabs>
                      </w:pPr>
                    </w:p>
                    <w:p w14:paraId="22EB030B">
                      <w:pPr>
                        <w:pStyle w:val="2"/>
                        <w:tabs>
                          <w:tab w:val="left" w:pos="1155"/>
                        </w:tabs>
                      </w:pPr>
                    </w:p>
                  </w:txbxContent>
                </v:textbox>
              </v:shape>
            </w:pict>
          </mc:Fallback>
        </mc:AlternateContent>
      </w:r>
    </w:p>
    <w:p w14:paraId="0483E4BC">
      <w:pPr>
        <w:tabs>
          <w:tab w:val="left" w:pos="1155"/>
        </w:tabs>
        <w:spacing w:line="240" w:lineRule="auto"/>
        <w:rPr>
          <w:rFonts w:hint="eastAsia" w:ascii="宋体" w:hAnsi="宋体" w:eastAsia="宋体" w:cs="宋体"/>
          <w:color w:val="auto"/>
          <w:sz w:val="24"/>
          <w:szCs w:val="24"/>
          <w:highlight w:val="none"/>
        </w:rPr>
      </w:pPr>
    </w:p>
    <w:p w14:paraId="54173955">
      <w:pPr>
        <w:tabs>
          <w:tab w:val="left" w:pos="1155"/>
        </w:tabs>
        <w:spacing w:line="240" w:lineRule="auto"/>
        <w:rPr>
          <w:rFonts w:hint="eastAsia" w:ascii="宋体" w:hAnsi="宋体" w:eastAsia="宋体" w:cs="宋体"/>
          <w:color w:val="auto"/>
          <w:sz w:val="24"/>
          <w:szCs w:val="24"/>
          <w:highlight w:val="none"/>
        </w:rPr>
      </w:pPr>
    </w:p>
    <w:p w14:paraId="4B80C86E">
      <w:pPr>
        <w:tabs>
          <w:tab w:val="left" w:pos="1155"/>
        </w:tabs>
        <w:spacing w:line="240" w:lineRule="auto"/>
        <w:jc w:val="center"/>
        <w:rPr>
          <w:rFonts w:hint="eastAsia" w:ascii="宋体" w:hAnsi="宋体" w:eastAsia="宋体" w:cs="宋体"/>
          <w:color w:val="auto"/>
          <w:sz w:val="24"/>
          <w:szCs w:val="24"/>
          <w:highlight w:val="none"/>
        </w:rPr>
      </w:pPr>
    </w:p>
    <w:p w14:paraId="21168F65">
      <w:pPr>
        <w:tabs>
          <w:tab w:val="left" w:pos="1155"/>
        </w:tabs>
        <w:spacing w:line="240" w:lineRule="auto"/>
        <w:rPr>
          <w:rFonts w:hint="eastAsia" w:ascii="宋体" w:hAnsi="宋体" w:eastAsia="宋体" w:cs="宋体"/>
          <w:color w:val="auto"/>
          <w:sz w:val="24"/>
          <w:szCs w:val="24"/>
          <w:highlight w:val="none"/>
        </w:rPr>
      </w:pPr>
    </w:p>
    <w:p w14:paraId="75E6183F">
      <w:pPr>
        <w:tabs>
          <w:tab w:val="left" w:pos="1155"/>
        </w:tabs>
        <w:spacing w:line="240" w:lineRule="auto"/>
        <w:rPr>
          <w:rFonts w:hint="eastAsia" w:ascii="宋体" w:hAnsi="宋体" w:eastAsia="宋体" w:cs="宋体"/>
          <w:color w:val="auto"/>
          <w:sz w:val="24"/>
          <w:szCs w:val="24"/>
          <w:highlight w:val="none"/>
        </w:rPr>
      </w:pPr>
    </w:p>
    <w:p w14:paraId="3DD86707">
      <w:pPr>
        <w:tabs>
          <w:tab w:val="left" w:pos="1155"/>
        </w:tabs>
        <w:spacing w:line="240" w:lineRule="auto"/>
        <w:rPr>
          <w:rFonts w:hint="eastAsia" w:ascii="宋体" w:hAnsi="宋体" w:eastAsia="宋体" w:cs="宋体"/>
          <w:color w:val="auto"/>
          <w:sz w:val="24"/>
          <w:szCs w:val="24"/>
          <w:highlight w:val="none"/>
        </w:rPr>
      </w:pPr>
    </w:p>
    <w:p w14:paraId="2214DEE7">
      <w:pPr>
        <w:tabs>
          <w:tab w:val="left" w:pos="1155"/>
        </w:tabs>
        <w:spacing w:line="240" w:lineRule="auto"/>
        <w:rPr>
          <w:rFonts w:hint="eastAsia" w:ascii="宋体" w:hAnsi="宋体" w:eastAsia="宋体" w:cs="宋体"/>
          <w:color w:val="auto"/>
          <w:sz w:val="24"/>
          <w:szCs w:val="24"/>
          <w:highlight w:val="none"/>
        </w:rPr>
      </w:pPr>
    </w:p>
    <w:p w14:paraId="79AB978F">
      <w:pPr>
        <w:tabs>
          <w:tab w:val="left" w:pos="1155"/>
        </w:tabs>
        <w:spacing w:line="240" w:lineRule="auto"/>
        <w:rPr>
          <w:rFonts w:hint="eastAsia" w:ascii="宋体" w:hAnsi="宋体" w:eastAsia="宋体" w:cs="宋体"/>
          <w:color w:val="auto"/>
          <w:sz w:val="24"/>
          <w:szCs w:val="24"/>
          <w:highlight w:val="none"/>
        </w:rPr>
      </w:pPr>
    </w:p>
    <w:p w14:paraId="230A4708">
      <w:pPr>
        <w:tabs>
          <w:tab w:val="left" w:pos="1155"/>
        </w:tabs>
        <w:spacing w:line="240" w:lineRule="auto"/>
        <w:rPr>
          <w:rFonts w:hint="eastAsia" w:ascii="宋体" w:hAnsi="宋体" w:eastAsia="宋体" w:cs="宋体"/>
          <w:color w:val="auto"/>
          <w:sz w:val="24"/>
          <w:szCs w:val="24"/>
          <w:highlight w:val="none"/>
        </w:rPr>
      </w:pPr>
    </w:p>
    <w:p w14:paraId="1BF0A371">
      <w:pPr>
        <w:tabs>
          <w:tab w:val="left" w:pos="1155"/>
        </w:tabs>
        <w:spacing w:line="240" w:lineRule="auto"/>
        <w:rPr>
          <w:rFonts w:hint="eastAsia" w:ascii="宋体" w:hAnsi="宋体" w:eastAsia="宋体" w:cs="宋体"/>
          <w:color w:val="auto"/>
          <w:sz w:val="24"/>
          <w:szCs w:val="24"/>
          <w:highlight w:val="none"/>
        </w:rPr>
      </w:pPr>
    </w:p>
    <w:p w14:paraId="4A19CC59">
      <w:pPr>
        <w:tabs>
          <w:tab w:val="left" w:pos="1155"/>
        </w:tabs>
        <w:spacing w:line="240" w:lineRule="auto"/>
        <w:rPr>
          <w:rFonts w:hint="eastAsia" w:ascii="宋体" w:hAnsi="宋体" w:eastAsia="宋体" w:cs="宋体"/>
          <w:color w:val="auto"/>
          <w:sz w:val="24"/>
          <w:szCs w:val="24"/>
          <w:highlight w:val="none"/>
        </w:rPr>
      </w:pPr>
    </w:p>
    <w:p w14:paraId="58A387F3">
      <w:pPr>
        <w:tabs>
          <w:tab w:val="left" w:pos="1155"/>
        </w:tabs>
        <w:spacing w:line="240" w:lineRule="auto"/>
        <w:rPr>
          <w:rFonts w:hint="eastAsia" w:ascii="宋体" w:hAnsi="宋体" w:eastAsia="宋体" w:cs="宋体"/>
          <w:color w:val="auto"/>
          <w:sz w:val="24"/>
          <w:szCs w:val="24"/>
          <w:highlight w:val="none"/>
        </w:rPr>
      </w:pPr>
    </w:p>
    <w:p w14:paraId="2052CBBE">
      <w:pPr>
        <w:tabs>
          <w:tab w:val="left" w:pos="1155"/>
        </w:tabs>
        <w:spacing w:line="240" w:lineRule="auto"/>
        <w:rPr>
          <w:rFonts w:hint="eastAsia" w:ascii="宋体" w:hAnsi="宋体" w:eastAsia="宋体" w:cs="宋体"/>
          <w:color w:val="auto"/>
          <w:sz w:val="24"/>
          <w:szCs w:val="24"/>
          <w:highlight w:val="none"/>
        </w:rPr>
      </w:pPr>
    </w:p>
    <w:p w14:paraId="6462292F">
      <w:pPr>
        <w:spacing w:line="240" w:lineRule="auto"/>
        <w:ind w:firstLine="482" w:firstLineChars="200"/>
        <w:rPr>
          <w:rFonts w:hint="eastAsia" w:ascii="宋体" w:hAnsi="宋体" w:eastAsia="宋体" w:cs="宋体"/>
          <w:b/>
          <w:color w:val="auto"/>
          <w:sz w:val="24"/>
          <w:szCs w:val="24"/>
          <w:highlight w:val="none"/>
        </w:rPr>
      </w:pPr>
    </w:p>
    <w:p w14:paraId="3D201C5C">
      <w:pPr>
        <w:spacing w:line="240" w:lineRule="auto"/>
        <w:ind w:firstLine="482" w:firstLineChars="200"/>
        <w:rPr>
          <w:rFonts w:hint="eastAsia" w:ascii="宋体" w:hAnsi="宋体" w:eastAsia="宋体" w:cs="宋体"/>
          <w:b/>
          <w:color w:val="auto"/>
          <w:sz w:val="24"/>
          <w:szCs w:val="24"/>
          <w:highlight w:val="none"/>
        </w:rPr>
        <w:sectPr>
          <w:footerReference r:id="rId4" w:type="first"/>
          <w:footerReference r:id="rId3" w:type="default"/>
          <w:pgSz w:w="11906" w:h="16838"/>
          <w:pgMar w:top="1440" w:right="1800" w:bottom="1440" w:left="1800" w:header="851" w:footer="851" w:gutter="0"/>
          <w:pgNumType w:fmt="decimal"/>
          <w:cols w:space="720" w:num="1"/>
          <w:docGrid w:type="lines" w:linePitch="332" w:charSpace="-1866"/>
        </w:sectPr>
      </w:pPr>
    </w:p>
    <w:p w14:paraId="2BD93C3D">
      <w:pPr>
        <w:spacing w:line="240" w:lineRule="auto"/>
        <w:ind w:firstLine="482" w:firstLineChars="200"/>
        <w:rPr>
          <w:rFonts w:hint="eastAsia" w:ascii="宋体" w:hAnsi="宋体" w:eastAsia="宋体" w:cs="宋体"/>
          <w:b/>
          <w:color w:val="auto"/>
          <w:sz w:val="24"/>
          <w:szCs w:val="24"/>
          <w:highlight w:val="none"/>
        </w:rPr>
      </w:pPr>
    </w:p>
    <w:p w14:paraId="001623A4">
      <w:pPr>
        <w:tabs>
          <w:tab w:val="left" w:pos="1155"/>
        </w:tabs>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mc:AlternateContent>
          <mc:Choice Requires="wps">
            <w:drawing>
              <wp:anchor distT="0" distB="0" distL="114300" distR="114300" simplePos="0" relativeHeight="251661312" behindDoc="0" locked="0" layoutInCell="1" allowOverlap="1">
                <wp:simplePos x="0" y="0"/>
                <wp:positionH relativeFrom="column">
                  <wp:posOffset>-107950</wp:posOffset>
                </wp:positionH>
                <wp:positionV relativeFrom="paragraph">
                  <wp:posOffset>71120</wp:posOffset>
                </wp:positionV>
                <wp:extent cx="5439410" cy="3277235"/>
                <wp:effectExtent l="7620" t="7620" r="10795" b="10795"/>
                <wp:wrapNone/>
                <wp:docPr id="40" name="文本框 40"/>
                <wp:cNvGraphicFramePr/>
                <a:graphic xmlns:a="http://schemas.openxmlformats.org/drawingml/2006/main">
                  <a:graphicData uri="http://schemas.microsoft.com/office/word/2010/wordprocessingShape">
                    <wps:wsp>
                      <wps:cNvSpPr txBox="1">
                        <a:spLocks noChangeArrowheads="1"/>
                      </wps:cNvSpPr>
                      <wps:spPr bwMode="auto">
                        <a:xfrm>
                          <a:off x="0" y="0"/>
                          <a:ext cx="5439410" cy="3277235"/>
                        </a:xfrm>
                        <a:prstGeom prst="rect">
                          <a:avLst/>
                        </a:prstGeom>
                        <a:gradFill rotWithShape="0">
                          <a:gsLst>
                            <a:gs pos="0">
                              <a:srgbClr val="FFFFFF"/>
                            </a:gs>
                            <a:gs pos="100000">
                              <a:srgbClr val="FFFFFF"/>
                            </a:gs>
                          </a:gsLst>
                          <a:lin ang="0"/>
                        </a:gradFill>
                        <a:ln w="15875" cmpd="sng">
                          <a:solidFill>
                            <a:srgbClr val="739CC3"/>
                          </a:solidFill>
                          <a:miter lim="800000"/>
                        </a:ln>
                        <a:effectLst/>
                      </wps:spPr>
                      <wps:txbx>
                        <w:txbxContent>
                          <w:p w14:paraId="55DF553E">
                            <w:pPr>
                              <w:keepNext w:val="0"/>
                              <w:keepLines w:val="0"/>
                              <w:pageBreakBefore w:val="0"/>
                              <w:widowControl w:val="0"/>
                              <w:kinsoku/>
                              <w:wordWrap/>
                              <w:overflowPunct/>
                              <w:topLinePunct w:val="0"/>
                              <w:bidi w:val="0"/>
                              <w:adjustRightInd/>
                              <w:snapToGrid/>
                              <w:ind w:firstLine="0" w:firstLineChars="0"/>
                              <w:jc w:val="center"/>
                              <w:textAlignment w:val="auto"/>
                              <w:rPr>
                                <w:rFonts w:hint="eastAsia" w:ascii="宋体" w:hAnsi="宋体" w:eastAsia="宋体" w:cs="宋体"/>
                                <w:kern w:val="0"/>
                                <w:szCs w:val="24"/>
                              </w:rPr>
                            </w:pPr>
                            <w:r>
                              <w:rPr>
                                <w:rFonts w:hint="eastAsia" w:ascii="宋体" w:hAnsi="宋体" w:eastAsia="宋体" w:cs="宋体"/>
                                <w:kern w:val="0"/>
                                <w:szCs w:val="24"/>
                              </w:rPr>
                              <w:t>制服裙（女）</w:t>
                            </w:r>
                          </w:p>
                          <w:p w14:paraId="158F3E6E">
                            <w:pPr>
                              <w:keepNext w:val="0"/>
                              <w:keepLines w:val="0"/>
                              <w:pageBreakBefore w:val="0"/>
                              <w:widowControl w:val="0"/>
                              <w:kinsoku/>
                              <w:wordWrap/>
                              <w:overflowPunct/>
                              <w:topLinePunct w:val="0"/>
                              <w:bidi w:val="0"/>
                              <w:adjustRightInd/>
                              <w:snapToGrid/>
                              <w:ind w:firstLine="0" w:firstLineChars="0"/>
                              <w:jc w:val="center"/>
                              <w:textAlignment w:val="auto"/>
                              <w:rPr>
                                <w:rFonts w:hint="eastAsia" w:ascii="宋体" w:hAnsi="宋体" w:eastAsia="宋体" w:cs="宋体"/>
                              </w:rPr>
                            </w:pPr>
                            <w:r>
                              <w:rPr>
                                <w:rFonts w:hint="eastAsia" w:ascii="宋体" w:hAnsi="宋体" w:eastAsia="宋体" w:cs="宋体"/>
                              </w:rPr>
                              <w:drawing>
                                <wp:inline distT="0" distB="0" distL="114300" distR="114300">
                                  <wp:extent cx="2257425" cy="3019425"/>
                                  <wp:effectExtent l="0" t="0" r="0" b="0"/>
                                  <wp:docPr id="45" name="图片 3" descr="单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 descr="单裙"/>
                                          <pic:cNvPicPr>
                                            <a:picLocks noChangeAspect="1"/>
                                          </pic:cNvPicPr>
                                        </pic:nvPicPr>
                                        <pic:blipFill>
                                          <a:blip r:embed="rId13"/>
                                          <a:stretch>
                                            <a:fillRect/>
                                          </a:stretch>
                                        </pic:blipFill>
                                        <pic:spPr>
                                          <a:xfrm>
                                            <a:off x="0" y="0"/>
                                            <a:ext cx="2257425" cy="3019425"/>
                                          </a:xfrm>
                                          <a:prstGeom prst="rect">
                                            <a:avLst/>
                                          </a:prstGeom>
                                          <a:noFill/>
                                          <a:ln>
                                            <a:noFill/>
                                          </a:ln>
                                        </pic:spPr>
                                      </pic:pic>
                                    </a:graphicData>
                                  </a:graphic>
                                </wp:inline>
                              </w:drawing>
                            </w:r>
                          </w:p>
                          <w:p w14:paraId="36AB4ED9">
                            <w:pPr>
                              <w:keepNext w:val="0"/>
                              <w:keepLines w:val="0"/>
                              <w:pageBreakBefore w:val="0"/>
                              <w:widowControl w:val="0"/>
                              <w:kinsoku/>
                              <w:wordWrap/>
                              <w:overflowPunct/>
                              <w:topLinePunct w:val="0"/>
                              <w:bidi w:val="0"/>
                              <w:adjustRightInd/>
                              <w:snapToGrid/>
                              <w:ind w:firstLine="0" w:firstLineChars="0"/>
                              <w:jc w:val="center"/>
                              <w:textAlignment w:val="auto"/>
                              <w:rPr>
                                <w:rFonts w:hint="eastAsia" w:ascii="宋体" w:hAnsi="宋体" w:eastAsia="宋体" w:cs="宋体"/>
                              </w:rPr>
                            </w:pPr>
                            <w:r>
                              <w:rPr>
                                <w:rFonts w:hint="eastAsia" w:ascii="宋体" w:hAnsi="宋体" w:eastAsia="宋体" w:cs="宋体"/>
                                <w:kern w:val="0"/>
                                <w:szCs w:val="24"/>
                              </w:rPr>
                              <w:t>短袖衬衣（男、女）</w:t>
                            </w:r>
                          </w:p>
                          <w:p w14:paraId="0C072B34">
                            <w:pPr>
                              <w:keepNext w:val="0"/>
                              <w:keepLines w:val="0"/>
                              <w:pageBreakBefore w:val="0"/>
                              <w:widowControl w:val="0"/>
                              <w:kinsoku/>
                              <w:wordWrap/>
                              <w:overflowPunct/>
                              <w:topLinePunct w:val="0"/>
                              <w:bidi w:val="0"/>
                              <w:adjustRightInd/>
                              <w:snapToGrid/>
                              <w:ind w:firstLine="0" w:firstLineChars="0"/>
                              <w:jc w:val="center"/>
                              <w:textAlignment w:val="auto"/>
                              <w:rPr>
                                <w:rFonts w:hint="eastAsia" w:ascii="宋体" w:hAnsi="宋体" w:eastAsia="宋体" w:cs="宋体"/>
                              </w:rPr>
                            </w:pPr>
                            <w:r>
                              <w:rPr>
                                <w:rFonts w:hint="eastAsia" w:ascii="宋体" w:hAnsi="宋体" w:eastAsia="宋体" w:cs="宋体"/>
                              </w:rPr>
                              <w:drawing>
                                <wp:inline distT="0" distB="0" distL="114300" distR="114300">
                                  <wp:extent cx="2752725" cy="3009900"/>
                                  <wp:effectExtent l="0" t="0" r="0" b="0"/>
                                  <wp:docPr id="41" name="图片 4" descr="校服短袖衬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 descr="校服短袖衬衣"/>
                                          <pic:cNvPicPr>
                                            <a:picLocks noChangeAspect="1"/>
                                          </pic:cNvPicPr>
                                        </pic:nvPicPr>
                                        <pic:blipFill>
                                          <a:blip r:embed="rId14"/>
                                          <a:stretch>
                                            <a:fillRect/>
                                          </a:stretch>
                                        </pic:blipFill>
                                        <pic:spPr>
                                          <a:xfrm>
                                            <a:off x="0" y="0"/>
                                            <a:ext cx="2752725" cy="3009900"/>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anchor>
            </w:drawing>
          </mc:Choice>
          <mc:Fallback>
            <w:pict>
              <v:shape id="_x0000_s1026" o:spid="_x0000_s1026" o:spt="202" type="#_x0000_t202" style="position:absolute;left:0pt;margin-left:-8.5pt;margin-top:5.6pt;height:258.05pt;width:428.3pt;z-index:251661312;mso-width-relative:page;mso-height-relative:page;" fillcolor="#FFFFFF" filled="t" stroked="t" coordsize="21600,21600" o:gfxdata="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Dx1xnl2AAAAAoBAAAPAAAA&#10;AAAAAAEAIAAAACIAAABkcnMvZG93bnJldi54bWxQSwECFAAUAAAACACHTuJArvsHRYcCAAAeBQAA&#10;DgAAAAAAAAABACAAAAAnAQAAZHJzL2Uyb0RvYy54bWxQSwUGAAAAAAYABgBZAQAAIAYAAAAA&#10;">
                <v:fill type="gradient" on="t" color2="#FFFFFF" angle="90" focus="100%" focussize="0,0">
                  <o:fill type="gradientUnscaled" v:ext="backwardCompatible"/>
                </v:fill>
                <v:stroke weight="1.25pt" color="#739CC3" miterlimit="8" joinstyle="miter"/>
                <v:imagedata o:title=""/>
                <o:lock v:ext="edit" aspectratio="f"/>
                <v:textbox style="mso-fit-shape-to-text:t;">
                  <w:txbxContent>
                    <w:p w14:paraId="55DF553E">
                      <w:pPr>
                        <w:keepNext w:val="0"/>
                        <w:keepLines w:val="0"/>
                        <w:pageBreakBefore w:val="0"/>
                        <w:widowControl w:val="0"/>
                        <w:kinsoku/>
                        <w:wordWrap/>
                        <w:overflowPunct/>
                        <w:topLinePunct w:val="0"/>
                        <w:bidi w:val="0"/>
                        <w:adjustRightInd/>
                        <w:snapToGrid/>
                        <w:ind w:firstLine="0" w:firstLineChars="0"/>
                        <w:jc w:val="center"/>
                        <w:textAlignment w:val="auto"/>
                        <w:rPr>
                          <w:rFonts w:hint="eastAsia" w:ascii="宋体" w:hAnsi="宋体" w:eastAsia="宋体" w:cs="宋体"/>
                          <w:kern w:val="0"/>
                          <w:szCs w:val="24"/>
                        </w:rPr>
                      </w:pPr>
                      <w:r>
                        <w:rPr>
                          <w:rFonts w:hint="eastAsia" w:ascii="宋体" w:hAnsi="宋体" w:eastAsia="宋体" w:cs="宋体"/>
                          <w:kern w:val="0"/>
                          <w:szCs w:val="24"/>
                        </w:rPr>
                        <w:t>制服裙（女）</w:t>
                      </w:r>
                    </w:p>
                    <w:p w14:paraId="158F3E6E">
                      <w:pPr>
                        <w:keepNext w:val="0"/>
                        <w:keepLines w:val="0"/>
                        <w:pageBreakBefore w:val="0"/>
                        <w:widowControl w:val="0"/>
                        <w:kinsoku/>
                        <w:wordWrap/>
                        <w:overflowPunct/>
                        <w:topLinePunct w:val="0"/>
                        <w:bidi w:val="0"/>
                        <w:adjustRightInd/>
                        <w:snapToGrid/>
                        <w:ind w:firstLine="0" w:firstLineChars="0"/>
                        <w:jc w:val="center"/>
                        <w:textAlignment w:val="auto"/>
                        <w:rPr>
                          <w:rFonts w:hint="eastAsia" w:ascii="宋体" w:hAnsi="宋体" w:eastAsia="宋体" w:cs="宋体"/>
                        </w:rPr>
                      </w:pPr>
                      <w:r>
                        <w:rPr>
                          <w:rFonts w:hint="eastAsia" w:ascii="宋体" w:hAnsi="宋体" w:eastAsia="宋体" w:cs="宋体"/>
                        </w:rPr>
                        <w:drawing>
                          <wp:inline distT="0" distB="0" distL="114300" distR="114300">
                            <wp:extent cx="2257425" cy="3019425"/>
                            <wp:effectExtent l="0" t="0" r="0" b="0"/>
                            <wp:docPr id="45" name="图片 3" descr="单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 descr="单裙"/>
                                    <pic:cNvPicPr>
                                      <a:picLocks noChangeAspect="1"/>
                                    </pic:cNvPicPr>
                                  </pic:nvPicPr>
                                  <pic:blipFill>
                                    <a:blip r:embed="rId13"/>
                                    <a:stretch>
                                      <a:fillRect/>
                                    </a:stretch>
                                  </pic:blipFill>
                                  <pic:spPr>
                                    <a:xfrm>
                                      <a:off x="0" y="0"/>
                                      <a:ext cx="2257425" cy="3019425"/>
                                    </a:xfrm>
                                    <a:prstGeom prst="rect">
                                      <a:avLst/>
                                    </a:prstGeom>
                                    <a:noFill/>
                                    <a:ln>
                                      <a:noFill/>
                                    </a:ln>
                                  </pic:spPr>
                                </pic:pic>
                              </a:graphicData>
                            </a:graphic>
                          </wp:inline>
                        </w:drawing>
                      </w:r>
                    </w:p>
                    <w:p w14:paraId="36AB4ED9">
                      <w:pPr>
                        <w:keepNext w:val="0"/>
                        <w:keepLines w:val="0"/>
                        <w:pageBreakBefore w:val="0"/>
                        <w:widowControl w:val="0"/>
                        <w:kinsoku/>
                        <w:wordWrap/>
                        <w:overflowPunct/>
                        <w:topLinePunct w:val="0"/>
                        <w:bidi w:val="0"/>
                        <w:adjustRightInd/>
                        <w:snapToGrid/>
                        <w:ind w:firstLine="0" w:firstLineChars="0"/>
                        <w:jc w:val="center"/>
                        <w:textAlignment w:val="auto"/>
                        <w:rPr>
                          <w:rFonts w:hint="eastAsia" w:ascii="宋体" w:hAnsi="宋体" w:eastAsia="宋体" w:cs="宋体"/>
                        </w:rPr>
                      </w:pPr>
                      <w:r>
                        <w:rPr>
                          <w:rFonts w:hint="eastAsia" w:ascii="宋体" w:hAnsi="宋体" w:eastAsia="宋体" w:cs="宋体"/>
                          <w:kern w:val="0"/>
                          <w:szCs w:val="24"/>
                        </w:rPr>
                        <w:t>短袖衬衣（男、女）</w:t>
                      </w:r>
                    </w:p>
                    <w:p w14:paraId="0C072B34">
                      <w:pPr>
                        <w:keepNext w:val="0"/>
                        <w:keepLines w:val="0"/>
                        <w:pageBreakBefore w:val="0"/>
                        <w:widowControl w:val="0"/>
                        <w:kinsoku/>
                        <w:wordWrap/>
                        <w:overflowPunct/>
                        <w:topLinePunct w:val="0"/>
                        <w:bidi w:val="0"/>
                        <w:adjustRightInd/>
                        <w:snapToGrid/>
                        <w:ind w:firstLine="0" w:firstLineChars="0"/>
                        <w:jc w:val="center"/>
                        <w:textAlignment w:val="auto"/>
                        <w:rPr>
                          <w:rFonts w:hint="eastAsia" w:ascii="宋体" w:hAnsi="宋体" w:eastAsia="宋体" w:cs="宋体"/>
                        </w:rPr>
                      </w:pPr>
                      <w:r>
                        <w:rPr>
                          <w:rFonts w:hint="eastAsia" w:ascii="宋体" w:hAnsi="宋体" w:eastAsia="宋体" w:cs="宋体"/>
                        </w:rPr>
                        <w:drawing>
                          <wp:inline distT="0" distB="0" distL="114300" distR="114300">
                            <wp:extent cx="2752725" cy="3009900"/>
                            <wp:effectExtent l="0" t="0" r="0" b="0"/>
                            <wp:docPr id="41" name="图片 4" descr="校服短袖衬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 descr="校服短袖衬衣"/>
                                    <pic:cNvPicPr>
                                      <a:picLocks noChangeAspect="1"/>
                                    </pic:cNvPicPr>
                                  </pic:nvPicPr>
                                  <pic:blipFill>
                                    <a:blip r:embed="rId14"/>
                                    <a:stretch>
                                      <a:fillRect/>
                                    </a:stretch>
                                  </pic:blipFill>
                                  <pic:spPr>
                                    <a:xfrm>
                                      <a:off x="0" y="0"/>
                                      <a:ext cx="2752725" cy="3009900"/>
                                    </a:xfrm>
                                    <a:prstGeom prst="rect">
                                      <a:avLst/>
                                    </a:prstGeom>
                                    <a:noFill/>
                                    <a:ln>
                                      <a:noFill/>
                                    </a:ln>
                                  </pic:spPr>
                                </pic:pic>
                              </a:graphicData>
                            </a:graphic>
                          </wp:inline>
                        </w:drawing>
                      </w:r>
                    </w:p>
                  </w:txbxContent>
                </v:textbox>
              </v:shape>
            </w:pict>
          </mc:Fallback>
        </mc:AlternateContent>
      </w:r>
    </w:p>
    <w:p w14:paraId="2B97036F">
      <w:pPr>
        <w:tabs>
          <w:tab w:val="left" w:pos="1155"/>
        </w:tabs>
        <w:spacing w:line="240" w:lineRule="auto"/>
        <w:rPr>
          <w:rFonts w:hint="eastAsia" w:ascii="宋体" w:hAnsi="宋体" w:eastAsia="宋体" w:cs="宋体"/>
          <w:color w:val="auto"/>
          <w:sz w:val="24"/>
          <w:szCs w:val="24"/>
          <w:highlight w:val="none"/>
        </w:rPr>
      </w:pPr>
    </w:p>
    <w:p w14:paraId="13904CC4">
      <w:pPr>
        <w:tabs>
          <w:tab w:val="left" w:pos="1155"/>
        </w:tabs>
        <w:spacing w:line="240" w:lineRule="auto"/>
        <w:rPr>
          <w:rFonts w:hint="eastAsia" w:ascii="宋体" w:hAnsi="宋体" w:eastAsia="宋体" w:cs="宋体"/>
          <w:color w:val="auto"/>
          <w:sz w:val="24"/>
          <w:szCs w:val="24"/>
          <w:highlight w:val="none"/>
        </w:rPr>
      </w:pPr>
    </w:p>
    <w:p w14:paraId="4C64879E">
      <w:pPr>
        <w:tabs>
          <w:tab w:val="left" w:pos="1155"/>
        </w:tabs>
        <w:spacing w:line="240" w:lineRule="auto"/>
        <w:rPr>
          <w:rFonts w:hint="eastAsia" w:ascii="宋体" w:hAnsi="宋体" w:eastAsia="宋体" w:cs="宋体"/>
          <w:color w:val="auto"/>
          <w:sz w:val="24"/>
          <w:szCs w:val="24"/>
          <w:highlight w:val="none"/>
        </w:rPr>
      </w:pPr>
    </w:p>
    <w:p w14:paraId="7102DB43">
      <w:pPr>
        <w:tabs>
          <w:tab w:val="left" w:pos="1155"/>
        </w:tabs>
        <w:spacing w:line="240" w:lineRule="auto"/>
        <w:rPr>
          <w:rFonts w:hint="eastAsia" w:ascii="宋体" w:hAnsi="宋体" w:eastAsia="宋体" w:cs="宋体"/>
          <w:color w:val="auto"/>
          <w:sz w:val="24"/>
          <w:szCs w:val="24"/>
          <w:highlight w:val="none"/>
        </w:rPr>
      </w:pPr>
    </w:p>
    <w:p w14:paraId="059CAC2D">
      <w:pPr>
        <w:tabs>
          <w:tab w:val="left" w:pos="1155"/>
        </w:tabs>
        <w:spacing w:line="240" w:lineRule="auto"/>
        <w:rPr>
          <w:rFonts w:hint="eastAsia" w:ascii="宋体" w:hAnsi="宋体" w:eastAsia="宋体" w:cs="宋体"/>
          <w:color w:val="auto"/>
          <w:sz w:val="24"/>
          <w:szCs w:val="24"/>
          <w:highlight w:val="none"/>
        </w:rPr>
      </w:pPr>
    </w:p>
    <w:p w14:paraId="6AC64BF1">
      <w:pPr>
        <w:tabs>
          <w:tab w:val="left" w:pos="1155"/>
        </w:tabs>
        <w:spacing w:line="240" w:lineRule="auto"/>
        <w:rPr>
          <w:rFonts w:hint="eastAsia" w:ascii="宋体" w:hAnsi="宋体" w:eastAsia="宋体" w:cs="宋体"/>
          <w:color w:val="auto"/>
          <w:sz w:val="24"/>
          <w:szCs w:val="24"/>
          <w:highlight w:val="none"/>
        </w:rPr>
      </w:pPr>
    </w:p>
    <w:p w14:paraId="4B518A47">
      <w:pPr>
        <w:tabs>
          <w:tab w:val="left" w:pos="1155"/>
        </w:tabs>
        <w:spacing w:line="240" w:lineRule="auto"/>
        <w:rPr>
          <w:rFonts w:hint="eastAsia" w:ascii="宋体" w:hAnsi="宋体" w:eastAsia="宋体" w:cs="宋体"/>
          <w:color w:val="auto"/>
          <w:sz w:val="24"/>
          <w:szCs w:val="24"/>
          <w:highlight w:val="none"/>
        </w:rPr>
      </w:pPr>
    </w:p>
    <w:p w14:paraId="4313C5E8">
      <w:pPr>
        <w:tabs>
          <w:tab w:val="left" w:pos="1155"/>
        </w:tabs>
        <w:spacing w:line="240" w:lineRule="auto"/>
        <w:rPr>
          <w:rFonts w:hint="eastAsia" w:ascii="宋体" w:hAnsi="宋体" w:eastAsia="宋体" w:cs="宋体"/>
          <w:color w:val="auto"/>
          <w:sz w:val="24"/>
          <w:szCs w:val="24"/>
          <w:highlight w:val="none"/>
        </w:rPr>
      </w:pPr>
    </w:p>
    <w:p w14:paraId="10D896F1">
      <w:pPr>
        <w:tabs>
          <w:tab w:val="left" w:pos="1155"/>
        </w:tabs>
        <w:spacing w:line="240" w:lineRule="auto"/>
        <w:rPr>
          <w:rFonts w:hint="eastAsia" w:ascii="宋体" w:hAnsi="宋体" w:eastAsia="宋体" w:cs="宋体"/>
          <w:color w:val="auto"/>
          <w:sz w:val="24"/>
          <w:szCs w:val="24"/>
          <w:highlight w:val="none"/>
        </w:rPr>
      </w:pPr>
    </w:p>
    <w:p w14:paraId="0F02F62F">
      <w:pPr>
        <w:tabs>
          <w:tab w:val="left" w:pos="1155"/>
        </w:tabs>
        <w:spacing w:line="240" w:lineRule="auto"/>
        <w:rPr>
          <w:rFonts w:hint="eastAsia" w:ascii="宋体" w:hAnsi="宋体" w:eastAsia="宋体" w:cs="宋体"/>
          <w:color w:val="auto"/>
          <w:sz w:val="24"/>
          <w:szCs w:val="24"/>
          <w:highlight w:val="none"/>
        </w:rPr>
      </w:pPr>
    </w:p>
    <w:p w14:paraId="229458D6">
      <w:pPr>
        <w:tabs>
          <w:tab w:val="left" w:pos="1155"/>
        </w:tabs>
        <w:spacing w:line="240" w:lineRule="auto"/>
        <w:rPr>
          <w:rFonts w:hint="eastAsia" w:ascii="宋体" w:hAnsi="宋体" w:eastAsia="宋体" w:cs="宋体"/>
          <w:color w:val="auto"/>
          <w:sz w:val="24"/>
          <w:szCs w:val="24"/>
          <w:highlight w:val="none"/>
        </w:rPr>
      </w:pPr>
    </w:p>
    <w:p w14:paraId="32E2ED3D">
      <w:pPr>
        <w:tabs>
          <w:tab w:val="left" w:pos="1155"/>
        </w:tabs>
        <w:spacing w:line="240" w:lineRule="auto"/>
        <w:rPr>
          <w:rFonts w:hint="eastAsia" w:ascii="宋体" w:hAnsi="宋体" w:eastAsia="宋体" w:cs="宋体"/>
          <w:color w:val="auto"/>
          <w:sz w:val="24"/>
          <w:szCs w:val="24"/>
          <w:highlight w:val="none"/>
        </w:rPr>
      </w:pPr>
    </w:p>
    <w:p w14:paraId="69C8D975">
      <w:pPr>
        <w:tabs>
          <w:tab w:val="left" w:pos="1155"/>
        </w:tabs>
        <w:spacing w:line="240" w:lineRule="auto"/>
        <w:rPr>
          <w:rFonts w:hint="eastAsia" w:ascii="宋体" w:hAnsi="宋体" w:eastAsia="宋体" w:cs="宋体"/>
          <w:color w:val="auto"/>
          <w:sz w:val="24"/>
          <w:szCs w:val="24"/>
          <w:highlight w:val="none"/>
        </w:rPr>
      </w:pPr>
    </w:p>
    <w:p w14:paraId="5375C723">
      <w:pPr>
        <w:tabs>
          <w:tab w:val="left" w:pos="1155"/>
        </w:tabs>
        <w:spacing w:line="240" w:lineRule="auto"/>
        <w:rPr>
          <w:rFonts w:hint="eastAsia" w:ascii="宋体" w:hAnsi="宋体" w:eastAsia="宋体" w:cs="宋体"/>
          <w:color w:val="auto"/>
          <w:sz w:val="24"/>
          <w:szCs w:val="24"/>
          <w:highlight w:val="none"/>
        </w:rPr>
      </w:pPr>
    </w:p>
    <w:p w14:paraId="77FE2522">
      <w:pPr>
        <w:tabs>
          <w:tab w:val="left" w:pos="1155"/>
        </w:tabs>
        <w:spacing w:line="240" w:lineRule="auto"/>
        <w:rPr>
          <w:rFonts w:hint="eastAsia" w:ascii="宋体" w:hAnsi="宋体" w:eastAsia="宋体" w:cs="宋体"/>
          <w:color w:val="auto"/>
          <w:sz w:val="24"/>
          <w:szCs w:val="24"/>
          <w:highlight w:val="none"/>
        </w:rPr>
      </w:pPr>
    </w:p>
    <w:p w14:paraId="7683F49F">
      <w:pPr>
        <w:tabs>
          <w:tab w:val="left" w:pos="1155"/>
        </w:tabs>
        <w:spacing w:line="240" w:lineRule="auto"/>
        <w:rPr>
          <w:rFonts w:hint="eastAsia" w:ascii="宋体" w:hAnsi="宋体" w:eastAsia="宋体" w:cs="宋体"/>
          <w:color w:val="auto"/>
          <w:sz w:val="24"/>
          <w:szCs w:val="24"/>
          <w:highlight w:val="none"/>
        </w:rPr>
      </w:pPr>
    </w:p>
    <w:p w14:paraId="79E69E0E">
      <w:pPr>
        <w:tabs>
          <w:tab w:val="left" w:pos="1155"/>
        </w:tabs>
        <w:spacing w:line="240" w:lineRule="auto"/>
        <w:rPr>
          <w:rFonts w:hint="eastAsia" w:ascii="宋体" w:hAnsi="宋体" w:eastAsia="宋体" w:cs="宋体"/>
          <w:color w:val="auto"/>
          <w:sz w:val="24"/>
          <w:szCs w:val="24"/>
          <w:highlight w:val="none"/>
        </w:rPr>
        <w:sectPr>
          <w:pgSz w:w="11906" w:h="16838"/>
          <w:pgMar w:top="1440" w:right="1800" w:bottom="1440" w:left="1800" w:header="851" w:footer="851" w:gutter="0"/>
          <w:pgNumType w:fmt="decimal"/>
          <w:cols w:space="720" w:num="1"/>
          <w:docGrid w:type="lines" w:linePitch="332" w:charSpace="-1866"/>
        </w:sectPr>
      </w:pPr>
    </w:p>
    <w:p w14:paraId="456B7892">
      <w:pPr>
        <w:spacing w:line="240" w:lineRule="auto"/>
        <w:rPr>
          <w:rFonts w:hint="eastAsia" w:ascii="宋体" w:hAnsi="宋体" w:eastAsia="宋体" w:cs="宋体"/>
          <w:color w:val="auto"/>
          <w:sz w:val="24"/>
          <w:szCs w:val="24"/>
          <w:highlight w:val="none"/>
        </w:rPr>
      </w:pPr>
    </w:p>
    <w:p w14:paraId="49CB7F01">
      <w:pPr>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mc:AlternateContent>
          <mc:Choice Requires="wps">
            <w:drawing>
              <wp:anchor distT="0" distB="0" distL="114300" distR="114300" simplePos="0" relativeHeight="251660288" behindDoc="0" locked="0" layoutInCell="1" allowOverlap="1">
                <wp:simplePos x="0" y="0"/>
                <wp:positionH relativeFrom="column">
                  <wp:posOffset>-504190</wp:posOffset>
                </wp:positionH>
                <wp:positionV relativeFrom="paragraph">
                  <wp:posOffset>55880</wp:posOffset>
                </wp:positionV>
                <wp:extent cx="5715635" cy="8152765"/>
                <wp:effectExtent l="7620" t="7620" r="10795" b="12065"/>
                <wp:wrapNone/>
                <wp:docPr id="42" name="文本框 42"/>
                <wp:cNvGraphicFramePr/>
                <a:graphic xmlns:a="http://schemas.openxmlformats.org/drawingml/2006/main">
                  <a:graphicData uri="http://schemas.microsoft.com/office/word/2010/wordprocessingShape">
                    <wps:wsp>
                      <wps:cNvSpPr txBox="1">
                        <a:spLocks noChangeArrowheads="1"/>
                      </wps:cNvSpPr>
                      <wps:spPr bwMode="auto">
                        <a:xfrm>
                          <a:off x="0" y="0"/>
                          <a:ext cx="5973445" cy="8581390"/>
                        </a:xfrm>
                        <a:prstGeom prst="rect">
                          <a:avLst/>
                        </a:prstGeom>
                        <a:gradFill rotWithShape="0">
                          <a:gsLst>
                            <a:gs pos="0">
                              <a:srgbClr val="FFFFFF"/>
                            </a:gs>
                            <a:gs pos="100000">
                              <a:srgbClr val="FFFFFF"/>
                            </a:gs>
                          </a:gsLst>
                          <a:lin ang="0"/>
                        </a:gradFill>
                        <a:ln w="15875" cmpd="sng">
                          <a:solidFill>
                            <a:srgbClr val="739CC3"/>
                          </a:solidFill>
                          <a:miter lim="800000"/>
                        </a:ln>
                        <a:effectLst/>
                      </wps:spPr>
                      <wps:txbx>
                        <w:txbxContent>
                          <w:p w14:paraId="6B000462">
                            <w:pPr>
                              <w:pStyle w:val="2"/>
                              <w:keepNext w:val="0"/>
                              <w:keepLines w:val="0"/>
                              <w:pageBreakBefore w:val="0"/>
                              <w:widowControl w:val="0"/>
                              <w:tabs>
                                <w:tab w:val="left" w:pos="1155"/>
                              </w:tabs>
                              <w:kinsoku/>
                              <w:wordWrap/>
                              <w:overflowPunct/>
                              <w:topLinePunct w:val="0"/>
                              <w:bidi w:val="0"/>
                              <w:adjustRightInd/>
                              <w:snapToGrid w:val="0"/>
                              <w:ind w:firstLine="0" w:firstLineChars="0"/>
                              <w:jc w:val="center"/>
                              <w:textAlignment w:val="auto"/>
                              <w:rPr>
                                <w:rFonts w:hint="eastAsia" w:ascii="宋体" w:hAnsi="宋体" w:eastAsia="宋体" w:cs="宋体"/>
                                <w:kern w:val="2"/>
                                <w:szCs w:val="20"/>
                              </w:rPr>
                            </w:pPr>
                            <w:r>
                              <w:rPr>
                                <w:rFonts w:hint="eastAsia" w:ascii="宋体" w:hAnsi="宋体" w:eastAsia="宋体" w:cs="宋体"/>
                              </w:rPr>
                              <w:t>长袖衬衣（男、女）</w:t>
                            </w:r>
                            <w:r>
                              <w:rPr>
                                <w:rFonts w:hint="eastAsia" w:ascii="宋体" w:hAnsi="宋体" w:eastAsia="宋体" w:cs="宋体"/>
                                <w:kern w:val="2"/>
                                <w:szCs w:val="20"/>
                              </w:rPr>
                              <w:t xml:space="preserve">                    </w:t>
                            </w:r>
                            <w:r>
                              <w:rPr>
                                <w:rFonts w:hint="eastAsia" w:ascii="宋体" w:hAnsi="宋体" w:eastAsia="宋体" w:cs="宋体"/>
                              </w:rPr>
                              <w:t>纽扣（男、女）</w:t>
                            </w:r>
                          </w:p>
                          <w:p w14:paraId="3B5CD5FA">
                            <w:pPr>
                              <w:pStyle w:val="2"/>
                              <w:keepNext w:val="0"/>
                              <w:keepLines w:val="0"/>
                              <w:pageBreakBefore w:val="0"/>
                              <w:widowControl w:val="0"/>
                              <w:tabs>
                                <w:tab w:val="left" w:pos="1155"/>
                              </w:tabs>
                              <w:kinsoku/>
                              <w:wordWrap/>
                              <w:overflowPunct/>
                              <w:topLinePunct w:val="0"/>
                              <w:bidi w:val="0"/>
                              <w:adjustRightInd/>
                              <w:snapToGrid w:val="0"/>
                              <w:ind w:firstLine="0" w:firstLineChars="0"/>
                              <w:jc w:val="center"/>
                              <w:textAlignment w:val="auto"/>
                              <w:rPr>
                                <w:rFonts w:hint="eastAsia" w:ascii="宋体" w:hAnsi="宋体" w:eastAsia="宋体" w:cs="宋体"/>
                              </w:rPr>
                            </w:pPr>
                            <w:r>
                              <w:rPr>
                                <w:rFonts w:hint="eastAsia" w:ascii="宋体" w:hAnsi="宋体" w:eastAsia="宋体" w:cs="宋体"/>
                              </w:rPr>
                              <w:drawing>
                                <wp:inline distT="0" distB="0" distL="114300" distR="114300">
                                  <wp:extent cx="2276475" cy="3257550"/>
                                  <wp:effectExtent l="0" t="0" r="0" b="0"/>
                                  <wp:docPr id="59" name="图片 5" descr="长袖衬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 descr="长袖衬衣"/>
                                          <pic:cNvPicPr>
                                            <a:picLocks noChangeAspect="1"/>
                                          </pic:cNvPicPr>
                                        </pic:nvPicPr>
                                        <pic:blipFill>
                                          <a:blip r:embed="rId15"/>
                                          <a:stretch>
                                            <a:fillRect/>
                                          </a:stretch>
                                        </pic:blipFill>
                                        <pic:spPr>
                                          <a:xfrm>
                                            <a:off x="0" y="0"/>
                                            <a:ext cx="2276475" cy="3257550"/>
                                          </a:xfrm>
                                          <a:prstGeom prst="rect">
                                            <a:avLst/>
                                          </a:prstGeom>
                                          <a:noFill/>
                                          <a:ln>
                                            <a:noFill/>
                                          </a:ln>
                                        </pic:spPr>
                                      </pic:pic>
                                    </a:graphicData>
                                  </a:graphic>
                                </wp:inline>
                              </w:drawing>
                            </w:r>
                            <w:r>
                              <w:rPr>
                                <w:rFonts w:hint="eastAsia" w:ascii="宋体" w:hAnsi="宋体" w:eastAsia="宋体" w:cs="宋体"/>
                              </w:rPr>
                              <w:drawing>
                                <wp:inline distT="0" distB="0" distL="114300" distR="114300">
                                  <wp:extent cx="3197860" cy="2399030"/>
                                  <wp:effectExtent l="0" t="0" r="2540" b="1270"/>
                                  <wp:docPr id="43" name="图片 6" descr="校服扣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6" descr="校服扣子"/>
                                          <pic:cNvPicPr>
                                            <a:picLocks noChangeAspect="1"/>
                                          </pic:cNvPicPr>
                                        </pic:nvPicPr>
                                        <pic:blipFill>
                                          <a:blip r:embed="rId16"/>
                                          <a:stretch>
                                            <a:fillRect/>
                                          </a:stretch>
                                        </pic:blipFill>
                                        <pic:spPr>
                                          <a:xfrm>
                                            <a:off x="0" y="0"/>
                                            <a:ext cx="3197860" cy="2399030"/>
                                          </a:xfrm>
                                          <a:prstGeom prst="rect">
                                            <a:avLst/>
                                          </a:prstGeom>
                                          <a:noFill/>
                                          <a:ln>
                                            <a:noFill/>
                                          </a:ln>
                                        </pic:spPr>
                                      </pic:pic>
                                    </a:graphicData>
                                  </a:graphic>
                                </wp:inline>
                              </w:drawing>
                            </w:r>
                          </w:p>
                          <w:p w14:paraId="15E18492">
                            <w:pPr>
                              <w:pStyle w:val="2"/>
                              <w:keepNext w:val="0"/>
                              <w:keepLines w:val="0"/>
                              <w:pageBreakBefore w:val="0"/>
                              <w:widowControl w:val="0"/>
                              <w:tabs>
                                <w:tab w:val="left" w:pos="1155"/>
                              </w:tabs>
                              <w:kinsoku/>
                              <w:wordWrap/>
                              <w:overflowPunct/>
                              <w:topLinePunct w:val="0"/>
                              <w:bidi w:val="0"/>
                              <w:adjustRightInd/>
                              <w:snapToGrid w:val="0"/>
                              <w:ind w:firstLine="0" w:firstLineChars="0"/>
                              <w:jc w:val="center"/>
                              <w:textAlignment w:val="auto"/>
                              <w:rPr>
                                <w:rFonts w:hint="eastAsia" w:ascii="宋体" w:hAnsi="宋体" w:eastAsia="宋体" w:cs="宋体"/>
                              </w:rPr>
                            </w:pPr>
                          </w:p>
                          <w:p w14:paraId="6A80574D">
                            <w:pPr>
                              <w:pStyle w:val="2"/>
                              <w:keepNext w:val="0"/>
                              <w:keepLines w:val="0"/>
                              <w:pageBreakBefore w:val="0"/>
                              <w:widowControl w:val="0"/>
                              <w:tabs>
                                <w:tab w:val="left" w:pos="1155"/>
                              </w:tabs>
                              <w:kinsoku/>
                              <w:wordWrap/>
                              <w:overflowPunct/>
                              <w:topLinePunct w:val="0"/>
                              <w:bidi w:val="0"/>
                              <w:adjustRightInd/>
                              <w:snapToGrid w:val="0"/>
                              <w:ind w:firstLine="0" w:firstLineChars="0"/>
                              <w:jc w:val="center"/>
                              <w:textAlignment w:val="auto"/>
                              <w:rPr>
                                <w:rFonts w:hint="eastAsia" w:ascii="宋体" w:hAnsi="宋体" w:eastAsia="宋体" w:cs="宋体"/>
                                <w:kern w:val="2"/>
                                <w:szCs w:val="20"/>
                              </w:rPr>
                            </w:pPr>
                            <w:r>
                              <w:rPr>
                                <w:rFonts w:hint="eastAsia" w:ascii="宋体" w:hAnsi="宋体" w:eastAsia="宋体" w:cs="宋体"/>
                              </w:rPr>
                              <w:t>软肩章、硬肩章（男、女）</w:t>
                            </w:r>
                            <w:r>
                              <w:rPr>
                                <w:rFonts w:hint="eastAsia" w:ascii="宋体" w:hAnsi="宋体" w:eastAsia="宋体" w:cs="宋体"/>
                                <w:kern w:val="2"/>
                                <w:szCs w:val="20"/>
                              </w:rPr>
                              <w:t xml:space="preserve">                        </w:t>
                            </w:r>
                            <w:r>
                              <w:rPr>
                                <w:rFonts w:hint="eastAsia" w:ascii="宋体" w:hAnsi="宋体" w:eastAsia="宋体" w:cs="宋体"/>
                              </w:rPr>
                              <w:t>领带（男、女）</w:t>
                            </w:r>
                          </w:p>
                          <w:p w14:paraId="576977A6">
                            <w:pPr>
                              <w:pStyle w:val="2"/>
                              <w:tabs>
                                <w:tab w:val="left" w:pos="1155"/>
                              </w:tabs>
                            </w:pPr>
                            <w:r>
                              <w:drawing>
                                <wp:inline distT="0" distB="0" distL="114300" distR="114300">
                                  <wp:extent cx="2895600" cy="2581275"/>
                                  <wp:effectExtent l="0" t="0" r="0" b="0"/>
                                  <wp:docPr id="34" name="图片 7" descr="校服肩章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7" descr="校服肩章1"/>
                                          <pic:cNvPicPr>
                                            <a:picLocks noChangeAspect="1"/>
                                          </pic:cNvPicPr>
                                        </pic:nvPicPr>
                                        <pic:blipFill>
                                          <a:blip r:embed="rId17"/>
                                          <a:stretch>
                                            <a:fillRect/>
                                          </a:stretch>
                                        </pic:blipFill>
                                        <pic:spPr>
                                          <a:xfrm>
                                            <a:off x="0" y="0"/>
                                            <a:ext cx="2895600" cy="2581275"/>
                                          </a:xfrm>
                                          <a:prstGeom prst="rect">
                                            <a:avLst/>
                                          </a:prstGeom>
                                          <a:noFill/>
                                          <a:ln>
                                            <a:noFill/>
                                          </a:ln>
                                        </pic:spPr>
                                      </pic:pic>
                                    </a:graphicData>
                                  </a:graphic>
                                </wp:inline>
                              </w:drawing>
                            </w:r>
                            <w:r>
                              <w:rPr>
                                <w:rFonts w:hint="eastAsia"/>
                              </w:rPr>
                              <w:t xml:space="preserve">   </w:t>
                            </w:r>
                            <w:r>
                              <w:drawing>
                                <wp:inline distT="0" distB="0" distL="114300" distR="114300">
                                  <wp:extent cx="2257425" cy="3000375"/>
                                  <wp:effectExtent l="0" t="0" r="0" b="0"/>
                                  <wp:docPr id="35" name="图片 8" descr="校服领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8" descr="校服领带"/>
                                          <pic:cNvPicPr>
                                            <a:picLocks noChangeAspect="1"/>
                                          </pic:cNvPicPr>
                                        </pic:nvPicPr>
                                        <pic:blipFill>
                                          <a:blip r:embed="rId18"/>
                                          <a:stretch>
                                            <a:fillRect/>
                                          </a:stretch>
                                        </pic:blipFill>
                                        <pic:spPr>
                                          <a:xfrm>
                                            <a:off x="0" y="0"/>
                                            <a:ext cx="2257425" cy="3000375"/>
                                          </a:xfrm>
                                          <a:prstGeom prst="rect">
                                            <a:avLst/>
                                          </a:prstGeom>
                                          <a:noFill/>
                                          <a:ln>
                                            <a:noFill/>
                                          </a:ln>
                                        </pic:spPr>
                                      </pic:pic>
                                    </a:graphicData>
                                  </a:graphic>
                                </wp:inline>
                              </w:drawing>
                            </w:r>
                          </w:p>
                          <w:p w14:paraId="5917F52C">
                            <w:pPr>
                              <w:pStyle w:val="2"/>
                              <w:keepNext w:val="0"/>
                              <w:keepLines w:val="0"/>
                              <w:pageBreakBefore w:val="0"/>
                              <w:widowControl w:val="0"/>
                              <w:tabs>
                                <w:tab w:val="left" w:pos="1155"/>
                              </w:tabs>
                              <w:kinsoku/>
                              <w:wordWrap/>
                              <w:overflowPunct/>
                              <w:topLinePunct w:val="0"/>
                              <w:bidi w:val="0"/>
                              <w:adjustRightInd/>
                              <w:snapToGrid w:val="0"/>
                              <w:ind w:firstLine="0" w:firstLineChars="0"/>
                              <w:jc w:val="left"/>
                              <w:textAlignment w:val="auto"/>
                              <w:rPr>
                                <w:rFonts w:hint="eastAsia" w:ascii="宋体" w:hAnsi="宋体" w:eastAsia="宋体" w:cs="宋体"/>
                              </w:rPr>
                            </w:pPr>
                            <w:r>
                              <w:rPr>
                                <w:rFonts w:hint="eastAsia" w:ascii="宋体" w:hAnsi="宋体" w:eastAsia="宋体" w:cs="宋体"/>
                              </w:rPr>
                              <w:t>注：本包投标人服装样品中的纽扣、肩章及领带样式由采购人提供。</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9.7pt;margin-top:4.4pt;height:641.95pt;width:450.05pt;z-index:251660288;mso-width-relative:page;mso-height-relative:page;" fillcolor="#FFFFFF" filled="t" stroked="t" coordsize="21600,21600" o:gfxdata="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AlSwi/2QAAAAoBAAAP&#10;AAAAAAAAAAEAIAAAACIAAABkcnMvZG93bnJldi54bWxQSwECFAAUAAAACACHTuJAweG4G4kCAAAe&#10;BQAADgAAAAAAAAABACAAAAAoAQAAZHJzL2Uyb0RvYy54bWxQSwUGAAAAAAYABgBZAQAAIwYAAAAA&#10;">
                <v:fill type="gradient" on="t" color2="#FFFFFF" angle="90" focus="100%" focussize="0,0">
                  <o:fill type="gradientUnscaled" v:ext="backwardCompatible"/>
                </v:fill>
                <v:stroke weight="1.25pt" color="#739CC3" miterlimit="8" joinstyle="miter"/>
                <v:imagedata o:title=""/>
                <o:lock v:ext="edit" aspectratio="f"/>
                <v:textbox>
                  <w:txbxContent>
                    <w:p w14:paraId="6B000462">
                      <w:pPr>
                        <w:pStyle w:val="2"/>
                        <w:keepNext w:val="0"/>
                        <w:keepLines w:val="0"/>
                        <w:pageBreakBefore w:val="0"/>
                        <w:widowControl w:val="0"/>
                        <w:tabs>
                          <w:tab w:val="left" w:pos="1155"/>
                        </w:tabs>
                        <w:kinsoku/>
                        <w:wordWrap/>
                        <w:overflowPunct/>
                        <w:topLinePunct w:val="0"/>
                        <w:bidi w:val="0"/>
                        <w:adjustRightInd/>
                        <w:snapToGrid w:val="0"/>
                        <w:ind w:firstLine="0" w:firstLineChars="0"/>
                        <w:jc w:val="center"/>
                        <w:textAlignment w:val="auto"/>
                        <w:rPr>
                          <w:rFonts w:hint="eastAsia" w:ascii="宋体" w:hAnsi="宋体" w:eastAsia="宋体" w:cs="宋体"/>
                          <w:kern w:val="2"/>
                          <w:szCs w:val="20"/>
                        </w:rPr>
                      </w:pPr>
                      <w:r>
                        <w:rPr>
                          <w:rFonts w:hint="eastAsia" w:ascii="宋体" w:hAnsi="宋体" w:eastAsia="宋体" w:cs="宋体"/>
                        </w:rPr>
                        <w:t>长袖衬衣（男、女）</w:t>
                      </w:r>
                      <w:r>
                        <w:rPr>
                          <w:rFonts w:hint="eastAsia" w:ascii="宋体" w:hAnsi="宋体" w:eastAsia="宋体" w:cs="宋体"/>
                          <w:kern w:val="2"/>
                          <w:szCs w:val="20"/>
                        </w:rPr>
                        <w:t xml:space="preserve">                    </w:t>
                      </w:r>
                      <w:r>
                        <w:rPr>
                          <w:rFonts w:hint="eastAsia" w:ascii="宋体" w:hAnsi="宋体" w:eastAsia="宋体" w:cs="宋体"/>
                        </w:rPr>
                        <w:t>纽扣（男、女）</w:t>
                      </w:r>
                    </w:p>
                    <w:p w14:paraId="3B5CD5FA">
                      <w:pPr>
                        <w:pStyle w:val="2"/>
                        <w:keepNext w:val="0"/>
                        <w:keepLines w:val="0"/>
                        <w:pageBreakBefore w:val="0"/>
                        <w:widowControl w:val="0"/>
                        <w:tabs>
                          <w:tab w:val="left" w:pos="1155"/>
                        </w:tabs>
                        <w:kinsoku/>
                        <w:wordWrap/>
                        <w:overflowPunct/>
                        <w:topLinePunct w:val="0"/>
                        <w:bidi w:val="0"/>
                        <w:adjustRightInd/>
                        <w:snapToGrid w:val="0"/>
                        <w:ind w:firstLine="0" w:firstLineChars="0"/>
                        <w:jc w:val="center"/>
                        <w:textAlignment w:val="auto"/>
                        <w:rPr>
                          <w:rFonts w:hint="eastAsia" w:ascii="宋体" w:hAnsi="宋体" w:eastAsia="宋体" w:cs="宋体"/>
                        </w:rPr>
                      </w:pPr>
                      <w:r>
                        <w:rPr>
                          <w:rFonts w:hint="eastAsia" w:ascii="宋体" w:hAnsi="宋体" w:eastAsia="宋体" w:cs="宋体"/>
                        </w:rPr>
                        <w:drawing>
                          <wp:inline distT="0" distB="0" distL="114300" distR="114300">
                            <wp:extent cx="2276475" cy="3257550"/>
                            <wp:effectExtent l="0" t="0" r="0" b="0"/>
                            <wp:docPr id="59" name="图片 5" descr="长袖衬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 descr="长袖衬衣"/>
                                    <pic:cNvPicPr>
                                      <a:picLocks noChangeAspect="1"/>
                                    </pic:cNvPicPr>
                                  </pic:nvPicPr>
                                  <pic:blipFill>
                                    <a:blip r:embed="rId15"/>
                                    <a:stretch>
                                      <a:fillRect/>
                                    </a:stretch>
                                  </pic:blipFill>
                                  <pic:spPr>
                                    <a:xfrm>
                                      <a:off x="0" y="0"/>
                                      <a:ext cx="2276475" cy="3257550"/>
                                    </a:xfrm>
                                    <a:prstGeom prst="rect">
                                      <a:avLst/>
                                    </a:prstGeom>
                                    <a:noFill/>
                                    <a:ln>
                                      <a:noFill/>
                                    </a:ln>
                                  </pic:spPr>
                                </pic:pic>
                              </a:graphicData>
                            </a:graphic>
                          </wp:inline>
                        </w:drawing>
                      </w:r>
                      <w:r>
                        <w:rPr>
                          <w:rFonts w:hint="eastAsia" w:ascii="宋体" w:hAnsi="宋体" w:eastAsia="宋体" w:cs="宋体"/>
                        </w:rPr>
                        <w:drawing>
                          <wp:inline distT="0" distB="0" distL="114300" distR="114300">
                            <wp:extent cx="3197860" cy="2399030"/>
                            <wp:effectExtent l="0" t="0" r="2540" b="1270"/>
                            <wp:docPr id="43" name="图片 6" descr="校服扣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6" descr="校服扣子"/>
                                    <pic:cNvPicPr>
                                      <a:picLocks noChangeAspect="1"/>
                                    </pic:cNvPicPr>
                                  </pic:nvPicPr>
                                  <pic:blipFill>
                                    <a:blip r:embed="rId16"/>
                                    <a:stretch>
                                      <a:fillRect/>
                                    </a:stretch>
                                  </pic:blipFill>
                                  <pic:spPr>
                                    <a:xfrm>
                                      <a:off x="0" y="0"/>
                                      <a:ext cx="3197860" cy="2399030"/>
                                    </a:xfrm>
                                    <a:prstGeom prst="rect">
                                      <a:avLst/>
                                    </a:prstGeom>
                                    <a:noFill/>
                                    <a:ln>
                                      <a:noFill/>
                                    </a:ln>
                                  </pic:spPr>
                                </pic:pic>
                              </a:graphicData>
                            </a:graphic>
                          </wp:inline>
                        </w:drawing>
                      </w:r>
                    </w:p>
                    <w:p w14:paraId="15E18492">
                      <w:pPr>
                        <w:pStyle w:val="2"/>
                        <w:keepNext w:val="0"/>
                        <w:keepLines w:val="0"/>
                        <w:pageBreakBefore w:val="0"/>
                        <w:widowControl w:val="0"/>
                        <w:tabs>
                          <w:tab w:val="left" w:pos="1155"/>
                        </w:tabs>
                        <w:kinsoku/>
                        <w:wordWrap/>
                        <w:overflowPunct/>
                        <w:topLinePunct w:val="0"/>
                        <w:bidi w:val="0"/>
                        <w:adjustRightInd/>
                        <w:snapToGrid w:val="0"/>
                        <w:ind w:firstLine="0" w:firstLineChars="0"/>
                        <w:jc w:val="center"/>
                        <w:textAlignment w:val="auto"/>
                        <w:rPr>
                          <w:rFonts w:hint="eastAsia" w:ascii="宋体" w:hAnsi="宋体" w:eastAsia="宋体" w:cs="宋体"/>
                        </w:rPr>
                      </w:pPr>
                    </w:p>
                    <w:p w14:paraId="6A80574D">
                      <w:pPr>
                        <w:pStyle w:val="2"/>
                        <w:keepNext w:val="0"/>
                        <w:keepLines w:val="0"/>
                        <w:pageBreakBefore w:val="0"/>
                        <w:widowControl w:val="0"/>
                        <w:tabs>
                          <w:tab w:val="left" w:pos="1155"/>
                        </w:tabs>
                        <w:kinsoku/>
                        <w:wordWrap/>
                        <w:overflowPunct/>
                        <w:topLinePunct w:val="0"/>
                        <w:bidi w:val="0"/>
                        <w:adjustRightInd/>
                        <w:snapToGrid w:val="0"/>
                        <w:ind w:firstLine="0" w:firstLineChars="0"/>
                        <w:jc w:val="center"/>
                        <w:textAlignment w:val="auto"/>
                        <w:rPr>
                          <w:rFonts w:hint="eastAsia" w:ascii="宋体" w:hAnsi="宋体" w:eastAsia="宋体" w:cs="宋体"/>
                          <w:kern w:val="2"/>
                          <w:szCs w:val="20"/>
                        </w:rPr>
                      </w:pPr>
                      <w:r>
                        <w:rPr>
                          <w:rFonts w:hint="eastAsia" w:ascii="宋体" w:hAnsi="宋体" w:eastAsia="宋体" w:cs="宋体"/>
                        </w:rPr>
                        <w:t>软肩章、硬肩章（男、女）</w:t>
                      </w:r>
                      <w:r>
                        <w:rPr>
                          <w:rFonts w:hint="eastAsia" w:ascii="宋体" w:hAnsi="宋体" w:eastAsia="宋体" w:cs="宋体"/>
                          <w:kern w:val="2"/>
                          <w:szCs w:val="20"/>
                        </w:rPr>
                        <w:t xml:space="preserve">                        </w:t>
                      </w:r>
                      <w:r>
                        <w:rPr>
                          <w:rFonts w:hint="eastAsia" w:ascii="宋体" w:hAnsi="宋体" w:eastAsia="宋体" w:cs="宋体"/>
                        </w:rPr>
                        <w:t>领带（男、女）</w:t>
                      </w:r>
                    </w:p>
                    <w:p w14:paraId="576977A6">
                      <w:pPr>
                        <w:pStyle w:val="2"/>
                        <w:tabs>
                          <w:tab w:val="left" w:pos="1155"/>
                        </w:tabs>
                      </w:pPr>
                      <w:r>
                        <w:drawing>
                          <wp:inline distT="0" distB="0" distL="114300" distR="114300">
                            <wp:extent cx="2895600" cy="2581275"/>
                            <wp:effectExtent l="0" t="0" r="0" b="0"/>
                            <wp:docPr id="34" name="图片 7" descr="校服肩章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7" descr="校服肩章1"/>
                                    <pic:cNvPicPr>
                                      <a:picLocks noChangeAspect="1"/>
                                    </pic:cNvPicPr>
                                  </pic:nvPicPr>
                                  <pic:blipFill>
                                    <a:blip r:embed="rId17"/>
                                    <a:stretch>
                                      <a:fillRect/>
                                    </a:stretch>
                                  </pic:blipFill>
                                  <pic:spPr>
                                    <a:xfrm>
                                      <a:off x="0" y="0"/>
                                      <a:ext cx="2895600" cy="2581275"/>
                                    </a:xfrm>
                                    <a:prstGeom prst="rect">
                                      <a:avLst/>
                                    </a:prstGeom>
                                    <a:noFill/>
                                    <a:ln>
                                      <a:noFill/>
                                    </a:ln>
                                  </pic:spPr>
                                </pic:pic>
                              </a:graphicData>
                            </a:graphic>
                          </wp:inline>
                        </w:drawing>
                      </w:r>
                      <w:r>
                        <w:rPr>
                          <w:rFonts w:hint="eastAsia"/>
                        </w:rPr>
                        <w:t xml:space="preserve">   </w:t>
                      </w:r>
                      <w:r>
                        <w:drawing>
                          <wp:inline distT="0" distB="0" distL="114300" distR="114300">
                            <wp:extent cx="2257425" cy="3000375"/>
                            <wp:effectExtent l="0" t="0" r="0" b="0"/>
                            <wp:docPr id="35" name="图片 8" descr="校服领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8" descr="校服领带"/>
                                    <pic:cNvPicPr>
                                      <a:picLocks noChangeAspect="1"/>
                                    </pic:cNvPicPr>
                                  </pic:nvPicPr>
                                  <pic:blipFill>
                                    <a:blip r:embed="rId18"/>
                                    <a:stretch>
                                      <a:fillRect/>
                                    </a:stretch>
                                  </pic:blipFill>
                                  <pic:spPr>
                                    <a:xfrm>
                                      <a:off x="0" y="0"/>
                                      <a:ext cx="2257425" cy="3000375"/>
                                    </a:xfrm>
                                    <a:prstGeom prst="rect">
                                      <a:avLst/>
                                    </a:prstGeom>
                                    <a:noFill/>
                                    <a:ln>
                                      <a:noFill/>
                                    </a:ln>
                                  </pic:spPr>
                                </pic:pic>
                              </a:graphicData>
                            </a:graphic>
                          </wp:inline>
                        </w:drawing>
                      </w:r>
                    </w:p>
                    <w:p w14:paraId="5917F52C">
                      <w:pPr>
                        <w:pStyle w:val="2"/>
                        <w:keepNext w:val="0"/>
                        <w:keepLines w:val="0"/>
                        <w:pageBreakBefore w:val="0"/>
                        <w:widowControl w:val="0"/>
                        <w:tabs>
                          <w:tab w:val="left" w:pos="1155"/>
                        </w:tabs>
                        <w:kinsoku/>
                        <w:wordWrap/>
                        <w:overflowPunct/>
                        <w:topLinePunct w:val="0"/>
                        <w:bidi w:val="0"/>
                        <w:adjustRightInd/>
                        <w:snapToGrid w:val="0"/>
                        <w:ind w:firstLine="0" w:firstLineChars="0"/>
                        <w:jc w:val="left"/>
                        <w:textAlignment w:val="auto"/>
                        <w:rPr>
                          <w:rFonts w:hint="eastAsia" w:ascii="宋体" w:hAnsi="宋体" w:eastAsia="宋体" w:cs="宋体"/>
                        </w:rPr>
                      </w:pPr>
                      <w:r>
                        <w:rPr>
                          <w:rFonts w:hint="eastAsia" w:ascii="宋体" w:hAnsi="宋体" w:eastAsia="宋体" w:cs="宋体"/>
                        </w:rPr>
                        <w:t>注：本包投标人服装样品中的纽扣、肩章及领带样式由采购人提供。</w:t>
                      </w:r>
                    </w:p>
                  </w:txbxContent>
                </v:textbox>
              </v:shape>
            </w:pict>
          </mc:Fallback>
        </mc:AlternateContent>
      </w:r>
    </w:p>
    <w:p w14:paraId="7DACF977">
      <w:pPr>
        <w:tabs>
          <w:tab w:val="left" w:pos="1155"/>
        </w:tabs>
        <w:spacing w:line="240" w:lineRule="auto"/>
        <w:rPr>
          <w:rFonts w:hint="eastAsia" w:ascii="宋体" w:hAnsi="宋体" w:eastAsia="宋体" w:cs="宋体"/>
          <w:color w:val="auto"/>
          <w:sz w:val="24"/>
          <w:szCs w:val="24"/>
          <w:highlight w:val="none"/>
        </w:rPr>
      </w:pPr>
    </w:p>
    <w:p w14:paraId="222512EB">
      <w:pPr>
        <w:tabs>
          <w:tab w:val="left" w:pos="1155"/>
        </w:tabs>
        <w:spacing w:line="240" w:lineRule="auto"/>
        <w:rPr>
          <w:rFonts w:hint="eastAsia" w:ascii="宋体" w:hAnsi="宋体" w:eastAsia="宋体" w:cs="宋体"/>
          <w:color w:val="auto"/>
          <w:sz w:val="24"/>
          <w:szCs w:val="24"/>
          <w:highlight w:val="none"/>
        </w:rPr>
      </w:pPr>
    </w:p>
    <w:p w14:paraId="02F27120">
      <w:pPr>
        <w:tabs>
          <w:tab w:val="left" w:pos="1155"/>
        </w:tabs>
        <w:spacing w:line="240" w:lineRule="auto"/>
        <w:rPr>
          <w:rFonts w:hint="eastAsia" w:ascii="宋体" w:hAnsi="宋体" w:eastAsia="宋体" w:cs="宋体"/>
          <w:color w:val="auto"/>
          <w:sz w:val="24"/>
          <w:szCs w:val="24"/>
          <w:highlight w:val="none"/>
        </w:rPr>
      </w:pPr>
    </w:p>
    <w:p w14:paraId="3C67CA5D">
      <w:pPr>
        <w:tabs>
          <w:tab w:val="left" w:pos="1155"/>
        </w:tabs>
        <w:spacing w:line="240" w:lineRule="auto"/>
        <w:rPr>
          <w:rFonts w:hint="eastAsia" w:ascii="宋体" w:hAnsi="宋体" w:eastAsia="宋体" w:cs="宋体"/>
          <w:color w:val="auto"/>
          <w:sz w:val="24"/>
          <w:szCs w:val="24"/>
          <w:highlight w:val="none"/>
        </w:rPr>
      </w:pPr>
    </w:p>
    <w:p w14:paraId="27CF3283">
      <w:pPr>
        <w:tabs>
          <w:tab w:val="left" w:pos="1155"/>
        </w:tabs>
        <w:spacing w:line="240" w:lineRule="auto"/>
        <w:rPr>
          <w:rFonts w:hint="eastAsia" w:ascii="宋体" w:hAnsi="宋体" w:eastAsia="宋体" w:cs="宋体"/>
          <w:color w:val="auto"/>
          <w:sz w:val="24"/>
          <w:szCs w:val="24"/>
          <w:highlight w:val="none"/>
        </w:rPr>
      </w:pPr>
    </w:p>
    <w:p w14:paraId="618A0327">
      <w:pPr>
        <w:tabs>
          <w:tab w:val="left" w:pos="1155"/>
        </w:tabs>
        <w:spacing w:line="240" w:lineRule="auto"/>
        <w:rPr>
          <w:rFonts w:hint="eastAsia" w:ascii="宋体" w:hAnsi="宋体" w:eastAsia="宋体" w:cs="宋体"/>
          <w:color w:val="auto"/>
          <w:sz w:val="24"/>
          <w:szCs w:val="24"/>
          <w:highlight w:val="none"/>
        </w:rPr>
      </w:pPr>
    </w:p>
    <w:p w14:paraId="03171A76">
      <w:pPr>
        <w:tabs>
          <w:tab w:val="left" w:pos="1155"/>
        </w:tabs>
        <w:spacing w:line="240" w:lineRule="auto"/>
        <w:rPr>
          <w:rFonts w:hint="eastAsia" w:ascii="宋体" w:hAnsi="宋体" w:eastAsia="宋体" w:cs="宋体"/>
          <w:color w:val="auto"/>
          <w:sz w:val="24"/>
          <w:szCs w:val="24"/>
          <w:highlight w:val="none"/>
        </w:rPr>
      </w:pPr>
    </w:p>
    <w:p w14:paraId="7D084B6F">
      <w:pPr>
        <w:tabs>
          <w:tab w:val="left" w:pos="1155"/>
        </w:tabs>
        <w:spacing w:line="240" w:lineRule="auto"/>
        <w:rPr>
          <w:rFonts w:hint="eastAsia" w:ascii="宋体" w:hAnsi="宋体" w:eastAsia="宋体" w:cs="宋体"/>
          <w:color w:val="auto"/>
          <w:sz w:val="24"/>
          <w:szCs w:val="24"/>
          <w:highlight w:val="none"/>
        </w:rPr>
      </w:pPr>
    </w:p>
    <w:p w14:paraId="48412B87">
      <w:pPr>
        <w:tabs>
          <w:tab w:val="left" w:pos="1155"/>
        </w:tabs>
        <w:spacing w:line="240" w:lineRule="auto"/>
        <w:rPr>
          <w:rFonts w:hint="eastAsia" w:ascii="宋体" w:hAnsi="宋体" w:eastAsia="宋体" w:cs="宋体"/>
          <w:color w:val="auto"/>
          <w:sz w:val="24"/>
          <w:szCs w:val="24"/>
          <w:highlight w:val="none"/>
        </w:rPr>
      </w:pPr>
    </w:p>
    <w:p w14:paraId="4D817C1D">
      <w:pPr>
        <w:tabs>
          <w:tab w:val="left" w:pos="1155"/>
        </w:tabs>
        <w:spacing w:line="240" w:lineRule="auto"/>
        <w:rPr>
          <w:rFonts w:hint="eastAsia" w:ascii="宋体" w:hAnsi="宋体" w:eastAsia="宋体" w:cs="宋体"/>
          <w:color w:val="auto"/>
          <w:sz w:val="24"/>
          <w:szCs w:val="24"/>
          <w:highlight w:val="none"/>
        </w:rPr>
      </w:pPr>
    </w:p>
    <w:p w14:paraId="0A2982AC">
      <w:pPr>
        <w:tabs>
          <w:tab w:val="left" w:pos="1155"/>
        </w:tabs>
        <w:spacing w:line="240" w:lineRule="auto"/>
        <w:rPr>
          <w:rFonts w:hint="eastAsia" w:ascii="宋体" w:hAnsi="宋体" w:eastAsia="宋体" w:cs="宋体"/>
          <w:color w:val="auto"/>
          <w:sz w:val="24"/>
          <w:szCs w:val="24"/>
          <w:highlight w:val="none"/>
        </w:rPr>
      </w:pPr>
    </w:p>
    <w:p w14:paraId="1D0C71B9">
      <w:pPr>
        <w:tabs>
          <w:tab w:val="left" w:pos="1155"/>
        </w:tabs>
        <w:spacing w:line="240" w:lineRule="auto"/>
        <w:rPr>
          <w:rFonts w:hint="eastAsia" w:ascii="宋体" w:hAnsi="宋体" w:eastAsia="宋体" w:cs="宋体"/>
          <w:color w:val="auto"/>
          <w:sz w:val="24"/>
          <w:szCs w:val="24"/>
          <w:highlight w:val="none"/>
        </w:rPr>
      </w:pPr>
    </w:p>
    <w:p w14:paraId="4C51CEE9">
      <w:pPr>
        <w:tabs>
          <w:tab w:val="left" w:pos="1155"/>
        </w:tabs>
        <w:spacing w:line="240" w:lineRule="auto"/>
        <w:rPr>
          <w:rFonts w:hint="eastAsia" w:ascii="宋体" w:hAnsi="宋体" w:eastAsia="宋体" w:cs="宋体"/>
          <w:color w:val="auto"/>
          <w:sz w:val="24"/>
          <w:szCs w:val="24"/>
          <w:highlight w:val="none"/>
        </w:rPr>
      </w:pPr>
    </w:p>
    <w:p w14:paraId="5B800290">
      <w:pPr>
        <w:tabs>
          <w:tab w:val="left" w:pos="1155"/>
        </w:tabs>
        <w:spacing w:line="240" w:lineRule="auto"/>
        <w:rPr>
          <w:rFonts w:hint="eastAsia" w:ascii="宋体" w:hAnsi="宋体" w:eastAsia="宋体" w:cs="宋体"/>
          <w:color w:val="auto"/>
          <w:sz w:val="24"/>
          <w:szCs w:val="24"/>
          <w:highlight w:val="none"/>
        </w:rPr>
      </w:pPr>
    </w:p>
    <w:p w14:paraId="13C8679B">
      <w:pPr>
        <w:tabs>
          <w:tab w:val="left" w:pos="1155"/>
        </w:tabs>
        <w:spacing w:line="240" w:lineRule="auto"/>
        <w:rPr>
          <w:rFonts w:hint="eastAsia" w:ascii="宋体" w:hAnsi="宋体" w:eastAsia="宋体" w:cs="宋体"/>
          <w:color w:val="auto"/>
          <w:sz w:val="24"/>
          <w:szCs w:val="24"/>
          <w:highlight w:val="none"/>
        </w:rPr>
      </w:pPr>
    </w:p>
    <w:p w14:paraId="1CA61CA7">
      <w:pPr>
        <w:tabs>
          <w:tab w:val="left" w:pos="1155"/>
        </w:tabs>
        <w:spacing w:line="240" w:lineRule="auto"/>
        <w:rPr>
          <w:rFonts w:hint="eastAsia" w:ascii="宋体" w:hAnsi="宋体" w:eastAsia="宋体" w:cs="宋体"/>
          <w:color w:val="auto"/>
          <w:sz w:val="24"/>
          <w:szCs w:val="24"/>
          <w:highlight w:val="none"/>
        </w:rPr>
      </w:pPr>
    </w:p>
    <w:p w14:paraId="4760C6D1">
      <w:pPr>
        <w:tabs>
          <w:tab w:val="left" w:pos="1155"/>
        </w:tabs>
        <w:spacing w:line="240" w:lineRule="auto"/>
        <w:rPr>
          <w:rFonts w:hint="eastAsia" w:ascii="宋体" w:hAnsi="宋体" w:eastAsia="宋体" w:cs="宋体"/>
          <w:color w:val="auto"/>
          <w:sz w:val="24"/>
          <w:szCs w:val="24"/>
          <w:highlight w:val="none"/>
        </w:rPr>
      </w:pPr>
    </w:p>
    <w:p w14:paraId="01E8EA59">
      <w:pPr>
        <w:spacing w:line="240" w:lineRule="auto"/>
        <w:rPr>
          <w:rFonts w:hint="eastAsia" w:ascii="宋体" w:hAnsi="宋体" w:eastAsia="宋体" w:cs="宋体"/>
          <w:color w:val="auto"/>
          <w:sz w:val="24"/>
          <w:szCs w:val="24"/>
          <w:highlight w:val="none"/>
        </w:rPr>
      </w:pPr>
    </w:p>
    <w:p w14:paraId="4FB4829E">
      <w:pPr>
        <w:spacing w:line="240" w:lineRule="auto"/>
        <w:rPr>
          <w:rFonts w:hint="eastAsia" w:ascii="宋体" w:hAnsi="宋体" w:eastAsia="宋体" w:cs="宋体"/>
          <w:color w:val="auto"/>
          <w:sz w:val="24"/>
          <w:szCs w:val="24"/>
          <w:highlight w:val="none"/>
        </w:rPr>
      </w:pPr>
    </w:p>
    <w:p w14:paraId="2986972E">
      <w:pPr>
        <w:spacing w:line="240" w:lineRule="auto"/>
        <w:rPr>
          <w:rFonts w:hint="eastAsia" w:ascii="宋体" w:hAnsi="宋体" w:eastAsia="宋体" w:cs="宋体"/>
          <w:color w:val="auto"/>
          <w:sz w:val="24"/>
          <w:szCs w:val="24"/>
          <w:highlight w:val="none"/>
        </w:rPr>
      </w:pPr>
    </w:p>
    <w:p w14:paraId="5EF10681">
      <w:pPr>
        <w:spacing w:line="240" w:lineRule="auto"/>
        <w:rPr>
          <w:rFonts w:hint="eastAsia" w:ascii="宋体" w:hAnsi="宋体" w:eastAsia="宋体" w:cs="宋体"/>
          <w:color w:val="auto"/>
          <w:sz w:val="24"/>
          <w:szCs w:val="24"/>
          <w:highlight w:val="none"/>
        </w:rPr>
      </w:pPr>
    </w:p>
    <w:p w14:paraId="3BADB2E6">
      <w:pPr>
        <w:spacing w:line="240" w:lineRule="auto"/>
        <w:rPr>
          <w:rFonts w:hint="eastAsia" w:ascii="宋体" w:hAnsi="宋体" w:eastAsia="宋体" w:cs="宋体"/>
          <w:color w:val="auto"/>
          <w:sz w:val="24"/>
          <w:szCs w:val="24"/>
          <w:highlight w:val="none"/>
        </w:rPr>
      </w:pPr>
    </w:p>
    <w:p w14:paraId="60E85C08">
      <w:pPr>
        <w:spacing w:line="240" w:lineRule="auto"/>
        <w:rPr>
          <w:rFonts w:hint="eastAsia" w:ascii="宋体" w:hAnsi="宋体" w:eastAsia="宋体" w:cs="宋体"/>
          <w:color w:val="auto"/>
          <w:sz w:val="24"/>
          <w:szCs w:val="24"/>
          <w:highlight w:val="none"/>
        </w:rPr>
      </w:pPr>
    </w:p>
    <w:p w14:paraId="47B07603">
      <w:pPr>
        <w:spacing w:line="240" w:lineRule="auto"/>
        <w:rPr>
          <w:rFonts w:hint="eastAsia" w:ascii="宋体" w:hAnsi="宋体" w:eastAsia="宋体" w:cs="宋体"/>
          <w:color w:val="auto"/>
          <w:sz w:val="24"/>
          <w:szCs w:val="24"/>
          <w:highlight w:val="none"/>
        </w:rPr>
      </w:pPr>
    </w:p>
    <w:p w14:paraId="789262E2">
      <w:pPr>
        <w:spacing w:line="240" w:lineRule="auto"/>
        <w:rPr>
          <w:rFonts w:hint="eastAsia" w:ascii="宋体" w:hAnsi="宋体" w:eastAsia="宋体" w:cs="宋体"/>
          <w:color w:val="auto"/>
          <w:sz w:val="24"/>
          <w:szCs w:val="24"/>
          <w:highlight w:val="none"/>
        </w:rPr>
      </w:pPr>
    </w:p>
    <w:p w14:paraId="45EC6CB2">
      <w:pPr>
        <w:spacing w:line="240" w:lineRule="auto"/>
        <w:jc w:val="right"/>
        <w:rPr>
          <w:rFonts w:hint="eastAsia" w:ascii="宋体" w:hAnsi="宋体" w:eastAsia="宋体" w:cs="宋体"/>
          <w:i/>
          <w:color w:val="auto"/>
          <w:sz w:val="24"/>
          <w:szCs w:val="24"/>
          <w:highlight w:val="none"/>
        </w:rPr>
      </w:pPr>
    </w:p>
    <w:p w14:paraId="52EBE03B">
      <w:pPr>
        <w:spacing w:line="240" w:lineRule="auto"/>
        <w:rPr>
          <w:rFonts w:hint="eastAsia" w:ascii="宋体" w:hAnsi="宋体" w:eastAsia="宋体" w:cs="宋体"/>
          <w:color w:val="auto"/>
          <w:sz w:val="24"/>
          <w:szCs w:val="24"/>
          <w:highlight w:val="none"/>
        </w:rPr>
      </w:pPr>
    </w:p>
    <w:p w14:paraId="331CC110">
      <w:pPr>
        <w:spacing w:line="240" w:lineRule="auto"/>
        <w:rPr>
          <w:rFonts w:hint="eastAsia" w:ascii="宋体" w:hAnsi="宋体" w:eastAsia="宋体" w:cs="宋体"/>
          <w:color w:val="auto"/>
          <w:sz w:val="24"/>
          <w:szCs w:val="24"/>
          <w:highlight w:val="none"/>
          <w:lang w:val="zh-CN"/>
        </w:rPr>
      </w:pPr>
    </w:p>
    <w:p w14:paraId="2755BF52">
      <w:pPr>
        <w:spacing w:line="240" w:lineRule="auto"/>
        <w:rPr>
          <w:rFonts w:hint="eastAsia" w:ascii="宋体" w:hAnsi="宋体" w:eastAsia="宋体" w:cs="宋体"/>
          <w:color w:val="auto"/>
          <w:sz w:val="24"/>
          <w:szCs w:val="24"/>
          <w:highlight w:val="none"/>
          <w:lang w:val="zh-CN"/>
        </w:rPr>
      </w:pPr>
    </w:p>
    <w:p w14:paraId="3E7816B6">
      <w:pPr>
        <w:spacing w:line="240" w:lineRule="auto"/>
        <w:rPr>
          <w:rFonts w:hint="eastAsia" w:ascii="宋体" w:hAnsi="宋体" w:eastAsia="宋体" w:cs="宋体"/>
          <w:color w:val="auto"/>
          <w:sz w:val="24"/>
          <w:szCs w:val="24"/>
          <w:highlight w:val="none"/>
          <w:lang w:val="zh-CN"/>
        </w:rPr>
      </w:pPr>
    </w:p>
    <w:p w14:paraId="24535381">
      <w:pPr>
        <w:spacing w:line="240" w:lineRule="auto"/>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学生军训服：</w:t>
      </w:r>
    </w:p>
    <w:p w14:paraId="676B96B0">
      <w:pPr>
        <w:spacing w:line="24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学生校服：</w:t>
      </w:r>
    </w:p>
    <w:p w14:paraId="25B37A47">
      <w:pPr>
        <w:spacing w:line="24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学生校服：</w:t>
      </w:r>
    </w:p>
    <w:p w14:paraId="2474A323">
      <w:pPr>
        <w:spacing w:line="240" w:lineRule="auto"/>
        <w:rPr>
          <w:rFonts w:hint="eastAsia" w:ascii="宋体" w:hAnsi="宋体" w:eastAsia="宋体" w:cs="宋体"/>
          <w:b/>
          <w:color w:val="auto"/>
          <w:sz w:val="24"/>
          <w:szCs w:val="24"/>
          <w:highlight w:val="none"/>
        </w:rPr>
        <w:sectPr>
          <w:pgSz w:w="11906" w:h="16838"/>
          <w:pgMar w:top="1440" w:right="1800" w:bottom="1440" w:left="1800" w:header="851" w:footer="851" w:gutter="0"/>
          <w:pgNumType w:fmt="decimal"/>
          <w:cols w:space="720" w:num="1"/>
          <w:docGrid w:type="lines" w:linePitch="332" w:charSpace="-1866"/>
        </w:sectPr>
      </w:pPr>
      <w:r>
        <w:rPr>
          <w:rFonts w:hint="eastAsia" w:ascii="宋体" w:hAnsi="宋体" w:eastAsia="宋体" w:cs="宋体"/>
          <w:b/>
          <w:color w:val="auto"/>
          <w:sz w:val="24"/>
          <w:szCs w:val="24"/>
          <w:highlight w:val="none"/>
        </w:rPr>
        <w:t>学生校服</w:t>
      </w:r>
    </w:p>
    <w:p w14:paraId="4D478940">
      <w:pPr>
        <w:pStyle w:val="4"/>
        <w:shd w:val="clear" w:color="auto" w:fill="auto"/>
        <w:spacing w:before="0" w:after="0" w:line="240" w:lineRule="auto"/>
        <w:jc w:val="center"/>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包2：</w:t>
      </w:r>
    </w:p>
    <w:p w14:paraId="42A3FD56">
      <w:pPr>
        <w:adjustRightInd w:val="0"/>
        <w:spacing w:line="240" w:lineRule="auto"/>
        <w:ind w:firstLine="422" w:firstLineChars="200"/>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（一）采购明细及技术参数</w:t>
      </w:r>
    </w:p>
    <w:tbl>
      <w:tblPr>
        <w:tblStyle w:val="8"/>
        <w:tblW w:w="8989" w:type="dxa"/>
        <w:tblInd w:w="-351" w:type="dxa"/>
        <w:tblLayout w:type="fixed"/>
        <w:tblCellMar>
          <w:top w:w="15" w:type="dxa"/>
          <w:left w:w="15" w:type="dxa"/>
          <w:bottom w:w="15" w:type="dxa"/>
          <w:right w:w="15" w:type="dxa"/>
        </w:tblCellMar>
      </w:tblPr>
      <w:tblGrid>
        <w:gridCol w:w="816"/>
        <w:gridCol w:w="1069"/>
        <w:gridCol w:w="824"/>
        <w:gridCol w:w="720"/>
        <w:gridCol w:w="5560"/>
      </w:tblGrid>
      <w:tr w14:paraId="01B26E93">
        <w:tblPrEx>
          <w:tblCellMar>
            <w:top w:w="15" w:type="dxa"/>
            <w:left w:w="15" w:type="dxa"/>
            <w:bottom w:w="15" w:type="dxa"/>
            <w:right w:w="15" w:type="dxa"/>
          </w:tblCellMar>
        </w:tblPrEx>
        <w:trPr>
          <w:trHeight w:val="510" w:hRule="atLeast"/>
        </w:trPr>
        <w:tc>
          <w:tcPr>
            <w:tcW w:w="816" w:type="dxa"/>
            <w:tcBorders>
              <w:top w:val="single" w:color="000000" w:sz="4" w:space="0"/>
              <w:left w:val="single" w:color="000000" w:sz="4" w:space="0"/>
              <w:right w:val="single" w:color="000000" w:sz="4" w:space="0"/>
            </w:tcBorders>
            <w:noWrap w:val="0"/>
            <w:vAlign w:val="center"/>
          </w:tcPr>
          <w:p w14:paraId="6FA8E4FA">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序号</w:t>
            </w:r>
          </w:p>
        </w:tc>
        <w:tc>
          <w:tcPr>
            <w:tcW w:w="1069" w:type="dxa"/>
            <w:tcBorders>
              <w:top w:val="single" w:color="000000" w:sz="4" w:space="0"/>
              <w:left w:val="single" w:color="000000" w:sz="4" w:space="0"/>
              <w:right w:val="single" w:color="000000" w:sz="4" w:space="0"/>
            </w:tcBorders>
            <w:noWrap w:val="0"/>
            <w:vAlign w:val="center"/>
          </w:tcPr>
          <w:p w14:paraId="3AD06993">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货物名称</w:t>
            </w:r>
          </w:p>
        </w:tc>
        <w:tc>
          <w:tcPr>
            <w:tcW w:w="824" w:type="dxa"/>
            <w:tcBorders>
              <w:top w:val="single" w:color="000000" w:sz="4" w:space="0"/>
              <w:left w:val="single" w:color="000000" w:sz="4" w:space="0"/>
              <w:right w:val="single" w:color="000000" w:sz="4" w:space="0"/>
            </w:tcBorders>
            <w:noWrap w:val="0"/>
            <w:vAlign w:val="center"/>
          </w:tcPr>
          <w:p w14:paraId="6CBB8D1B">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单位</w:t>
            </w:r>
          </w:p>
        </w:tc>
        <w:tc>
          <w:tcPr>
            <w:tcW w:w="720" w:type="dxa"/>
            <w:tcBorders>
              <w:top w:val="single" w:color="000000" w:sz="4" w:space="0"/>
              <w:left w:val="single" w:color="000000" w:sz="4" w:space="0"/>
              <w:right w:val="single" w:color="000000" w:sz="4" w:space="0"/>
            </w:tcBorders>
            <w:noWrap w:val="0"/>
            <w:vAlign w:val="center"/>
          </w:tcPr>
          <w:p w14:paraId="2ECF9D9C">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数量</w:t>
            </w:r>
          </w:p>
        </w:tc>
        <w:tc>
          <w:tcPr>
            <w:tcW w:w="5560" w:type="dxa"/>
            <w:tcBorders>
              <w:top w:val="single" w:color="000000" w:sz="4" w:space="0"/>
              <w:left w:val="single" w:color="000000" w:sz="4" w:space="0"/>
              <w:right w:val="single" w:color="000000" w:sz="4" w:space="0"/>
            </w:tcBorders>
            <w:noWrap w:val="0"/>
            <w:vAlign w:val="center"/>
          </w:tcPr>
          <w:p w14:paraId="2AFCC1C3">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技术参数</w:t>
            </w:r>
          </w:p>
        </w:tc>
      </w:tr>
      <w:tr w14:paraId="31A4E202">
        <w:tblPrEx>
          <w:tblCellMar>
            <w:top w:w="15" w:type="dxa"/>
            <w:left w:w="15" w:type="dxa"/>
            <w:bottom w:w="15" w:type="dxa"/>
            <w:right w:w="15" w:type="dxa"/>
          </w:tblCellMar>
        </w:tblPrEx>
        <w:trPr>
          <w:trHeight w:val="510" w:hRule="atLeast"/>
        </w:trPr>
        <w:tc>
          <w:tcPr>
            <w:tcW w:w="816" w:type="dxa"/>
            <w:tcBorders>
              <w:top w:val="single" w:color="000000" w:sz="4" w:space="0"/>
              <w:left w:val="single" w:color="000000" w:sz="4" w:space="0"/>
              <w:bottom w:val="single" w:color="000000" w:sz="4" w:space="0"/>
              <w:right w:val="single" w:color="000000" w:sz="4" w:space="0"/>
            </w:tcBorders>
            <w:noWrap w:val="0"/>
            <w:vAlign w:val="center"/>
          </w:tcPr>
          <w:p w14:paraId="443CC03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627FF19B">
            <w:pPr>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rPr>
              <w:t>迷彩服上衣</w:t>
            </w:r>
          </w:p>
        </w:tc>
        <w:tc>
          <w:tcPr>
            <w:tcW w:w="824" w:type="dxa"/>
            <w:tcBorders>
              <w:top w:val="single" w:color="000000" w:sz="4" w:space="0"/>
              <w:left w:val="single" w:color="000000" w:sz="4" w:space="0"/>
              <w:bottom w:val="single" w:color="000000" w:sz="4" w:space="0"/>
              <w:right w:val="single" w:color="000000" w:sz="4" w:space="0"/>
            </w:tcBorders>
            <w:noWrap w:val="0"/>
            <w:vAlign w:val="center"/>
          </w:tcPr>
          <w:p w14:paraId="6AA6902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件</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C61D4D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6500</w:t>
            </w:r>
          </w:p>
        </w:tc>
        <w:tc>
          <w:tcPr>
            <w:tcW w:w="5560" w:type="dxa"/>
            <w:tcBorders>
              <w:top w:val="single" w:color="000000" w:sz="4" w:space="0"/>
              <w:left w:val="single" w:color="000000" w:sz="4" w:space="0"/>
              <w:bottom w:val="single" w:color="000000" w:sz="4" w:space="0"/>
              <w:right w:val="single" w:color="000000" w:sz="4" w:space="0"/>
            </w:tcBorders>
            <w:noWrap w:val="0"/>
            <w:vAlign w:val="center"/>
          </w:tcPr>
          <w:p w14:paraId="74FFBED8">
            <w:pPr>
              <w:spacing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★标识必须符合GB5296.4-2012《消费品使用说明纺织品和服装的使用说明》标准要求。</w:t>
            </w:r>
          </w:p>
          <w:p w14:paraId="4D94E6CF">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★产品必须符合GB18401-2010国家纺织产品基本安全技术规范B类技术要求。</w:t>
            </w:r>
          </w:p>
          <w:p w14:paraId="4B03F2AF">
            <w:pPr>
              <w:widowControl/>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0"/>
                <w:sz w:val="21"/>
                <w:szCs w:val="21"/>
                <w:highlight w:val="none"/>
                <w:lang w:bidi="ar"/>
              </w:rPr>
              <w:t>款式：仿07式作训服样式，作训服夹克式样，领型为通拉链领，上衣胸前两个拉链口袋，上衣下摆上部有两个斜插口袋，不要上衣肩部扣带。</w:t>
            </w:r>
          </w:p>
          <w:p w14:paraId="3420073D">
            <w:pPr>
              <w:widowControl/>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0"/>
                <w:sz w:val="21"/>
                <w:szCs w:val="21"/>
                <w:highlight w:val="none"/>
                <w:lang w:bidi="ar"/>
              </w:rPr>
              <w:t>材质：含棉≥</w:t>
            </w:r>
            <w:r>
              <w:rPr>
                <w:rFonts w:hint="eastAsia" w:ascii="宋体" w:hAnsi="宋体" w:eastAsia="宋体" w:cs="宋体"/>
                <w:color w:val="auto"/>
                <w:kern w:val="0"/>
                <w:sz w:val="21"/>
                <w:szCs w:val="21"/>
                <w:highlight w:val="none"/>
                <w:lang w:val="en-US" w:eastAsia="zh-CN" w:bidi="ar"/>
              </w:rPr>
              <w:t>20</w:t>
            </w:r>
            <w:r>
              <w:rPr>
                <w:rFonts w:hint="eastAsia" w:ascii="宋体" w:hAnsi="宋体" w:eastAsia="宋体" w:cs="宋体"/>
                <w:color w:val="auto"/>
                <w:kern w:val="0"/>
                <w:sz w:val="21"/>
                <w:szCs w:val="21"/>
                <w:highlight w:val="none"/>
                <w:lang w:bidi="ar"/>
              </w:rPr>
              <w:t>%</w:t>
            </w:r>
          </w:p>
          <w:p w14:paraId="09A4341E">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0"/>
                <w:sz w:val="21"/>
                <w:szCs w:val="21"/>
                <w:highlight w:val="none"/>
                <w:lang w:bidi="ar"/>
              </w:rPr>
              <w:t>颜色：数码蓝</w:t>
            </w:r>
          </w:p>
        </w:tc>
      </w:tr>
      <w:tr w14:paraId="0B4EB454">
        <w:tblPrEx>
          <w:tblCellMar>
            <w:top w:w="15" w:type="dxa"/>
            <w:left w:w="15" w:type="dxa"/>
            <w:bottom w:w="15" w:type="dxa"/>
            <w:right w:w="15" w:type="dxa"/>
          </w:tblCellMar>
        </w:tblPrEx>
        <w:trPr>
          <w:trHeight w:val="2454" w:hRule="atLeast"/>
        </w:trPr>
        <w:tc>
          <w:tcPr>
            <w:tcW w:w="816" w:type="dxa"/>
            <w:tcBorders>
              <w:top w:val="single" w:color="000000" w:sz="4" w:space="0"/>
              <w:left w:val="single" w:color="000000" w:sz="4" w:space="0"/>
              <w:bottom w:val="single" w:color="000000" w:sz="4" w:space="0"/>
              <w:right w:val="single" w:color="000000" w:sz="4" w:space="0"/>
            </w:tcBorders>
            <w:noWrap w:val="0"/>
            <w:vAlign w:val="center"/>
          </w:tcPr>
          <w:p w14:paraId="11D8B0A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1817748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迷彩裤</w:t>
            </w:r>
          </w:p>
        </w:tc>
        <w:tc>
          <w:tcPr>
            <w:tcW w:w="824" w:type="dxa"/>
            <w:tcBorders>
              <w:top w:val="single" w:color="000000" w:sz="4" w:space="0"/>
              <w:left w:val="single" w:color="000000" w:sz="4" w:space="0"/>
              <w:bottom w:val="single" w:color="000000" w:sz="4" w:space="0"/>
              <w:right w:val="single" w:color="000000" w:sz="4" w:space="0"/>
            </w:tcBorders>
            <w:noWrap w:val="0"/>
            <w:vAlign w:val="center"/>
          </w:tcPr>
          <w:p w14:paraId="2B2C4FF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1BBEE0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6500</w:t>
            </w:r>
          </w:p>
        </w:tc>
        <w:tc>
          <w:tcPr>
            <w:tcW w:w="5560" w:type="dxa"/>
            <w:tcBorders>
              <w:top w:val="single" w:color="000000" w:sz="4" w:space="0"/>
              <w:left w:val="single" w:color="000000" w:sz="4" w:space="0"/>
              <w:bottom w:val="single" w:color="000000" w:sz="4" w:space="0"/>
              <w:right w:val="single" w:color="000000" w:sz="4" w:space="0"/>
            </w:tcBorders>
            <w:noWrap w:val="0"/>
            <w:vAlign w:val="center"/>
          </w:tcPr>
          <w:p w14:paraId="425325B3">
            <w:pPr>
              <w:spacing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★标识必须符合GB5296.4-2012《消费品使用说明纺织品和服装的使用说明》标准要求。</w:t>
            </w:r>
          </w:p>
          <w:p w14:paraId="0F83782C">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★产品必须符合GB18401-2010国家纺织产品基本安全技术规范B类技术要求。</w:t>
            </w:r>
          </w:p>
          <w:p w14:paraId="1B7031BE">
            <w:pPr>
              <w:widowControl/>
              <w:jc w:val="left"/>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0"/>
                <w:sz w:val="21"/>
                <w:szCs w:val="21"/>
                <w:highlight w:val="none"/>
                <w:lang w:bidi="ar"/>
              </w:rPr>
              <w:t>款式：仿07式作训服样式，作训服裤子式样，裤腰下面斜插口袋两个，裤腿两侧各缝制明口袋一个，裤子腰部增加松紧，门襟用扣子，不用拉链。</w:t>
            </w:r>
          </w:p>
          <w:p w14:paraId="0291ECB3">
            <w:pPr>
              <w:widowControl/>
              <w:jc w:val="left"/>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0"/>
                <w:sz w:val="21"/>
                <w:szCs w:val="21"/>
                <w:highlight w:val="none"/>
                <w:lang w:bidi="ar"/>
              </w:rPr>
              <w:t>材质：含棉≥</w:t>
            </w:r>
            <w:r>
              <w:rPr>
                <w:rFonts w:hint="eastAsia" w:ascii="宋体" w:hAnsi="宋体" w:eastAsia="宋体" w:cs="宋体"/>
                <w:color w:val="auto"/>
                <w:kern w:val="0"/>
                <w:sz w:val="21"/>
                <w:szCs w:val="21"/>
                <w:highlight w:val="none"/>
                <w:lang w:val="en-US" w:eastAsia="zh-CN" w:bidi="ar"/>
              </w:rPr>
              <w:t>20</w:t>
            </w:r>
            <w:r>
              <w:rPr>
                <w:rFonts w:hint="eastAsia" w:ascii="宋体" w:hAnsi="宋体" w:eastAsia="宋体" w:cs="宋体"/>
                <w:color w:val="auto"/>
                <w:kern w:val="0"/>
                <w:sz w:val="21"/>
                <w:szCs w:val="21"/>
                <w:highlight w:val="none"/>
                <w:lang w:bidi="ar"/>
              </w:rPr>
              <w:t>%</w:t>
            </w:r>
          </w:p>
          <w:p w14:paraId="21C19487">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0"/>
                <w:sz w:val="21"/>
                <w:szCs w:val="21"/>
                <w:highlight w:val="none"/>
                <w:lang w:bidi="ar"/>
              </w:rPr>
              <w:t>颜色：数码蓝</w:t>
            </w:r>
          </w:p>
        </w:tc>
      </w:tr>
      <w:tr w14:paraId="36C14A97">
        <w:tblPrEx>
          <w:tblCellMar>
            <w:top w:w="15" w:type="dxa"/>
            <w:left w:w="15" w:type="dxa"/>
            <w:bottom w:w="15" w:type="dxa"/>
            <w:right w:w="15" w:type="dxa"/>
          </w:tblCellMar>
        </w:tblPrEx>
        <w:trPr>
          <w:trHeight w:val="510" w:hRule="atLeast"/>
        </w:trPr>
        <w:tc>
          <w:tcPr>
            <w:tcW w:w="816" w:type="dxa"/>
            <w:tcBorders>
              <w:top w:val="single" w:color="000000" w:sz="4" w:space="0"/>
              <w:left w:val="single" w:color="000000" w:sz="4" w:space="0"/>
              <w:bottom w:val="single" w:color="000000" w:sz="4" w:space="0"/>
              <w:right w:val="single" w:color="000000" w:sz="4" w:space="0"/>
            </w:tcBorders>
            <w:noWrap w:val="0"/>
            <w:vAlign w:val="center"/>
          </w:tcPr>
          <w:p w14:paraId="1DF91C3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54299C5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迷彩鞋</w:t>
            </w:r>
          </w:p>
        </w:tc>
        <w:tc>
          <w:tcPr>
            <w:tcW w:w="824" w:type="dxa"/>
            <w:tcBorders>
              <w:top w:val="single" w:color="000000" w:sz="4" w:space="0"/>
              <w:left w:val="single" w:color="000000" w:sz="4" w:space="0"/>
              <w:bottom w:val="single" w:color="000000" w:sz="4" w:space="0"/>
              <w:right w:val="single" w:color="000000" w:sz="4" w:space="0"/>
            </w:tcBorders>
            <w:noWrap w:val="0"/>
            <w:vAlign w:val="center"/>
          </w:tcPr>
          <w:p w14:paraId="57C4ACF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C97385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6500</w:t>
            </w:r>
          </w:p>
        </w:tc>
        <w:tc>
          <w:tcPr>
            <w:tcW w:w="5560" w:type="dxa"/>
            <w:tcBorders>
              <w:top w:val="single" w:color="000000" w:sz="4" w:space="0"/>
              <w:left w:val="single" w:color="000000" w:sz="4" w:space="0"/>
              <w:bottom w:val="single" w:color="000000" w:sz="4" w:space="0"/>
              <w:right w:val="single" w:color="000000" w:sz="4" w:space="0"/>
            </w:tcBorders>
            <w:noWrap w:val="0"/>
            <w:vAlign w:val="center"/>
          </w:tcPr>
          <w:p w14:paraId="1ED3D5DC">
            <w:pPr>
              <w:widowControl/>
              <w:jc w:val="left"/>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0"/>
                <w:sz w:val="21"/>
                <w:szCs w:val="21"/>
                <w:highlight w:val="none"/>
                <w:lang w:bidi="ar"/>
              </w:rPr>
              <w:t>款式：07式</w:t>
            </w:r>
            <w:r>
              <w:rPr>
                <w:rFonts w:hint="eastAsia" w:ascii="宋体" w:hAnsi="宋体" w:eastAsia="宋体" w:cs="宋体"/>
                <w:color w:val="auto"/>
                <w:kern w:val="0"/>
                <w:sz w:val="21"/>
                <w:szCs w:val="21"/>
                <w:highlight w:val="none"/>
                <w:lang w:val="en-US" w:eastAsia="zh-CN" w:bidi="ar"/>
              </w:rPr>
              <w:t>橡胶训练</w:t>
            </w:r>
            <w:r>
              <w:rPr>
                <w:rFonts w:hint="eastAsia" w:ascii="宋体" w:hAnsi="宋体" w:eastAsia="宋体" w:cs="宋体"/>
                <w:color w:val="auto"/>
                <w:kern w:val="0"/>
                <w:sz w:val="21"/>
                <w:szCs w:val="21"/>
                <w:highlight w:val="none"/>
                <w:lang w:bidi="ar"/>
              </w:rPr>
              <w:t>鞋</w:t>
            </w:r>
          </w:p>
          <w:p w14:paraId="05EE167F">
            <w:pPr>
              <w:widowControl/>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0"/>
                <w:sz w:val="21"/>
                <w:szCs w:val="21"/>
                <w:highlight w:val="none"/>
                <w:lang w:bidi="ar"/>
              </w:rPr>
              <w:t>材质：涤丝棉鞋面面料，透气性好，采用耐磨橡胶高弹鞋底，防滑底型设计，鞋底加厚，耐磨性强，柔软度高，穿着轻便。</w:t>
            </w:r>
          </w:p>
          <w:p w14:paraId="6ED12B7F">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0"/>
                <w:sz w:val="21"/>
                <w:szCs w:val="21"/>
                <w:highlight w:val="none"/>
                <w:lang w:bidi="ar"/>
              </w:rPr>
              <w:t>颜色：数码迷彩蓝色</w:t>
            </w:r>
          </w:p>
        </w:tc>
      </w:tr>
      <w:tr w14:paraId="4EAFAD7D">
        <w:tblPrEx>
          <w:tblCellMar>
            <w:top w:w="15" w:type="dxa"/>
            <w:left w:w="15" w:type="dxa"/>
            <w:bottom w:w="15" w:type="dxa"/>
            <w:right w:w="15" w:type="dxa"/>
          </w:tblCellMar>
        </w:tblPrEx>
        <w:trPr>
          <w:trHeight w:val="510" w:hRule="atLeast"/>
        </w:trPr>
        <w:tc>
          <w:tcPr>
            <w:tcW w:w="816" w:type="dxa"/>
            <w:tcBorders>
              <w:top w:val="single" w:color="000000" w:sz="4" w:space="0"/>
              <w:left w:val="single" w:color="000000" w:sz="4" w:space="0"/>
              <w:bottom w:val="single" w:color="000000" w:sz="4" w:space="0"/>
              <w:right w:val="single" w:color="000000" w:sz="4" w:space="0"/>
            </w:tcBorders>
            <w:noWrap w:val="0"/>
            <w:vAlign w:val="center"/>
          </w:tcPr>
          <w:p w14:paraId="0B127E62">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5C0A28CC">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鞋垫</w:t>
            </w:r>
          </w:p>
        </w:tc>
        <w:tc>
          <w:tcPr>
            <w:tcW w:w="824" w:type="dxa"/>
            <w:tcBorders>
              <w:top w:val="single" w:color="000000" w:sz="4" w:space="0"/>
              <w:left w:val="single" w:color="000000" w:sz="4" w:space="0"/>
              <w:bottom w:val="single" w:color="000000" w:sz="4" w:space="0"/>
              <w:right w:val="single" w:color="000000" w:sz="4" w:space="0"/>
            </w:tcBorders>
            <w:noWrap w:val="0"/>
            <w:vAlign w:val="center"/>
          </w:tcPr>
          <w:p w14:paraId="63D8FA56">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双</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213F177">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6500</w:t>
            </w:r>
          </w:p>
        </w:tc>
        <w:tc>
          <w:tcPr>
            <w:tcW w:w="5560" w:type="dxa"/>
            <w:tcBorders>
              <w:top w:val="single" w:color="000000" w:sz="4" w:space="0"/>
              <w:left w:val="single" w:color="000000" w:sz="4" w:space="0"/>
              <w:bottom w:val="single" w:color="000000" w:sz="4" w:space="0"/>
              <w:right w:val="single" w:color="000000" w:sz="4" w:space="0"/>
            </w:tcBorders>
            <w:noWrap w:val="0"/>
            <w:vAlign w:val="center"/>
          </w:tcPr>
          <w:p w14:paraId="1B65184E">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0"/>
                <w:sz w:val="21"/>
                <w:szCs w:val="21"/>
                <w:highlight w:val="none"/>
                <w:lang w:val="en-US" w:eastAsia="zh-CN" w:bidi="ar"/>
              </w:rPr>
              <w:t>材质：海波利+聚酯纤维</w:t>
            </w:r>
          </w:p>
          <w:p w14:paraId="3B3A8072">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0"/>
                <w:sz w:val="21"/>
                <w:szCs w:val="21"/>
                <w:highlight w:val="none"/>
                <w:lang w:val="en-US" w:eastAsia="zh-CN" w:bidi="ar"/>
              </w:rPr>
              <w:t>尺码：36-46码，厚度：5mm±1mm。鞋垫耐汗渍色牢度大于等于3，耐摩擦色牢度大于等于3，无异味，除臭性能大于等于60%，提供检测报告。</w:t>
            </w:r>
          </w:p>
        </w:tc>
      </w:tr>
      <w:tr w14:paraId="478456D0">
        <w:tblPrEx>
          <w:tblCellMar>
            <w:top w:w="15" w:type="dxa"/>
            <w:left w:w="15" w:type="dxa"/>
            <w:bottom w:w="15" w:type="dxa"/>
            <w:right w:w="15" w:type="dxa"/>
          </w:tblCellMar>
        </w:tblPrEx>
        <w:trPr>
          <w:trHeight w:val="510" w:hRule="atLeast"/>
        </w:trPr>
        <w:tc>
          <w:tcPr>
            <w:tcW w:w="816" w:type="dxa"/>
            <w:tcBorders>
              <w:top w:val="single" w:color="000000" w:sz="4" w:space="0"/>
              <w:left w:val="single" w:color="000000" w:sz="4" w:space="0"/>
              <w:bottom w:val="single" w:color="000000" w:sz="4" w:space="0"/>
              <w:right w:val="single" w:color="000000" w:sz="4" w:space="0"/>
            </w:tcBorders>
            <w:noWrap w:val="0"/>
            <w:vAlign w:val="center"/>
          </w:tcPr>
          <w:p w14:paraId="68646ED1">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18E7310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迷彩帽</w:t>
            </w:r>
          </w:p>
        </w:tc>
        <w:tc>
          <w:tcPr>
            <w:tcW w:w="824" w:type="dxa"/>
            <w:tcBorders>
              <w:top w:val="single" w:color="000000" w:sz="4" w:space="0"/>
              <w:left w:val="single" w:color="000000" w:sz="4" w:space="0"/>
              <w:bottom w:val="single" w:color="000000" w:sz="4" w:space="0"/>
              <w:right w:val="single" w:color="000000" w:sz="4" w:space="0"/>
            </w:tcBorders>
            <w:noWrap w:val="0"/>
            <w:vAlign w:val="center"/>
          </w:tcPr>
          <w:p w14:paraId="4C5C384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顶</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203A40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6500</w:t>
            </w:r>
          </w:p>
        </w:tc>
        <w:tc>
          <w:tcPr>
            <w:tcW w:w="5560" w:type="dxa"/>
            <w:tcBorders>
              <w:top w:val="single" w:color="000000" w:sz="4" w:space="0"/>
              <w:left w:val="single" w:color="000000" w:sz="4" w:space="0"/>
              <w:bottom w:val="single" w:color="000000" w:sz="4" w:space="0"/>
              <w:right w:val="single" w:color="000000" w:sz="4" w:space="0"/>
            </w:tcBorders>
            <w:noWrap w:val="0"/>
            <w:vAlign w:val="center"/>
          </w:tcPr>
          <w:p w14:paraId="123911D0">
            <w:pPr>
              <w:spacing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★标识必须符合GB5296.4-2012《消费品使用说明纺织品和服装的使用说明》标准要求。</w:t>
            </w:r>
          </w:p>
          <w:p w14:paraId="739279F3">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★产品必须符合GB18401-2010国家纺织产品基本安全技术规范B类技术要求。</w:t>
            </w:r>
          </w:p>
          <w:p w14:paraId="6C26E7AE">
            <w:pPr>
              <w:widowControl/>
              <w:jc w:val="left"/>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0"/>
                <w:sz w:val="21"/>
                <w:szCs w:val="21"/>
                <w:highlight w:val="none"/>
                <w:lang w:bidi="ar"/>
              </w:rPr>
              <w:t>款式：作训帽式样，含帽徽，（帽徽可由投标人自行设计提供，使用方择优选择）</w:t>
            </w:r>
          </w:p>
          <w:p w14:paraId="0481B8C7">
            <w:pPr>
              <w:widowControl/>
              <w:jc w:val="left"/>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0"/>
                <w:sz w:val="21"/>
                <w:szCs w:val="21"/>
                <w:highlight w:val="none"/>
                <w:lang w:bidi="ar"/>
              </w:rPr>
              <w:t>材质：含棉≥15%</w:t>
            </w:r>
          </w:p>
          <w:p w14:paraId="36AA7E9D">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0"/>
                <w:sz w:val="21"/>
                <w:szCs w:val="21"/>
                <w:highlight w:val="none"/>
                <w:lang w:bidi="ar"/>
              </w:rPr>
              <w:t>颜色：数码蓝</w:t>
            </w:r>
          </w:p>
        </w:tc>
      </w:tr>
      <w:tr w14:paraId="65BD59D6">
        <w:tblPrEx>
          <w:tblCellMar>
            <w:top w:w="15" w:type="dxa"/>
            <w:left w:w="15" w:type="dxa"/>
            <w:bottom w:w="15" w:type="dxa"/>
            <w:right w:w="15" w:type="dxa"/>
          </w:tblCellMar>
        </w:tblPrEx>
        <w:trPr>
          <w:trHeight w:val="510" w:hRule="atLeast"/>
        </w:trPr>
        <w:tc>
          <w:tcPr>
            <w:tcW w:w="816" w:type="dxa"/>
            <w:tcBorders>
              <w:top w:val="single" w:color="000000" w:sz="4" w:space="0"/>
              <w:left w:val="single" w:color="000000" w:sz="4" w:space="0"/>
              <w:bottom w:val="single" w:color="000000" w:sz="4" w:space="0"/>
              <w:right w:val="single" w:color="000000" w:sz="4" w:space="0"/>
            </w:tcBorders>
            <w:noWrap w:val="0"/>
            <w:vAlign w:val="center"/>
          </w:tcPr>
          <w:p w14:paraId="7FFBF588">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12B7438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武装带</w:t>
            </w:r>
          </w:p>
        </w:tc>
        <w:tc>
          <w:tcPr>
            <w:tcW w:w="824" w:type="dxa"/>
            <w:tcBorders>
              <w:top w:val="single" w:color="000000" w:sz="4" w:space="0"/>
              <w:left w:val="single" w:color="000000" w:sz="4" w:space="0"/>
              <w:bottom w:val="single" w:color="000000" w:sz="4" w:space="0"/>
              <w:right w:val="single" w:color="000000" w:sz="4" w:space="0"/>
            </w:tcBorders>
            <w:noWrap w:val="0"/>
            <w:vAlign w:val="center"/>
          </w:tcPr>
          <w:p w14:paraId="7F69A1C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6977C33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6500</w:t>
            </w:r>
          </w:p>
        </w:tc>
        <w:tc>
          <w:tcPr>
            <w:tcW w:w="5560" w:type="dxa"/>
            <w:tcBorders>
              <w:top w:val="single" w:color="000000" w:sz="4" w:space="0"/>
              <w:left w:val="single" w:color="000000" w:sz="4" w:space="0"/>
              <w:bottom w:val="single" w:color="000000" w:sz="4" w:space="0"/>
              <w:right w:val="single" w:color="000000" w:sz="4" w:space="0"/>
            </w:tcBorders>
            <w:noWrap w:val="0"/>
            <w:vAlign w:val="center"/>
          </w:tcPr>
          <w:p w14:paraId="37E4901D">
            <w:pPr>
              <w:widowControl/>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0"/>
                <w:sz w:val="21"/>
                <w:szCs w:val="21"/>
                <w:highlight w:val="none"/>
                <w:lang w:bidi="ar"/>
              </w:rPr>
              <w:t>款式：作训腰带式样，塑料卡扣，卡扣上有八一及五角星图案。</w:t>
            </w:r>
          </w:p>
          <w:p w14:paraId="2F8AC11B">
            <w:pPr>
              <w:widowControl/>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0"/>
                <w:sz w:val="21"/>
                <w:szCs w:val="21"/>
                <w:highlight w:val="none"/>
                <w:lang w:bidi="ar"/>
              </w:rPr>
              <w:t>材质：尼龙</w:t>
            </w:r>
          </w:p>
          <w:p w14:paraId="4F73A226">
            <w:pPr>
              <w:widowControl/>
              <w:jc w:val="left"/>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0"/>
                <w:sz w:val="21"/>
                <w:szCs w:val="21"/>
                <w:highlight w:val="none"/>
                <w:lang w:bidi="ar"/>
              </w:rPr>
              <w:t>尺寸：48mm±1mm</w:t>
            </w:r>
          </w:p>
          <w:p w14:paraId="011E82F1">
            <w:pPr>
              <w:tabs>
                <w:tab w:val="left" w:pos="8640"/>
              </w:tabs>
              <w:snapToGrid w:val="0"/>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0"/>
                <w:sz w:val="21"/>
                <w:szCs w:val="21"/>
                <w:highlight w:val="none"/>
                <w:lang w:bidi="ar"/>
              </w:rPr>
              <w:t>颜色：灰绿色</w:t>
            </w:r>
          </w:p>
        </w:tc>
      </w:tr>
      <w:tr w14:paraId="5981112C">
        <w:tblPrEx>
          <w:tblCellMar>
            <w:top w:w="15" w:type="dxa"/>
            <w:left w:w="15" w:type="dxa"/>
            <w:bottom w:w="15" w:type="dxa"/>
            <w:right w:w="15" w:type="dxa"/>
          </w:tblCellMar>
        </w:tblPrEx>
        <w:trPr>
          <w:trHeight w:val="510" w:hRule="atLeast"/>
        </w:trPr>
        <w:tc>
          <w:tcPr>
            <w:tcW w:w="816" w:type="dxa"/>
            <w:tcBorders>
              <w:top w:val="single" w:color="000000" w:sz="4" w:space="0"/>
              <w:left w:val="single" w:color="000000" w:sz="4" w:space="0"/>
              <w:bottom w:val="single" w:color="000000" w:sz="4" w:space="0"/>
              <w:right w:val="single" w:color="000000" w:sz="4" w:space="0"/>
            </w:tcBorders>
            <w:noWrap w:val="0"/>
            <w:vAlign w:val="center"/>
          </w:tcPr>
          <w:p w14:paraId="508827DF">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0D96257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体能服短袖T恤</w:t>
            </w:r>
          </w:p>
        </w:tc>
        <w:tc>
          <w:tcPr>
            <w:tcW w:w="824" w:type="dxa"/>
            <w:tcBorders>
              <w:top w:val="single" w:color="000000" w:sz="4" w:space="0"/>
              <w:left w:val="single" w:color="000000" w:sz="4" w:space="0"/>
              <w:bottom w:val="single" w:color="000000" w:sz="4" w:space="0"/>
              <w:right w:val="single" w:color="000000" w:sz="4" w:space="0"/>
            </w:tcBorders>
            <w:noWrap w:val="0"/>
            <w:vAlign w:val="center"/>
          </w:tcPr>
          <w:p w14:paraId="72B5B77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件</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FFE44E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6500</w:t>
            </w:r>
          </w:p>
        </w:tc>
        <w:tc>
          <w:tcPr>
            <w:tcW w:w="5560" w:type="dxa"/>
            <w:tcBorders>
              <w:top w:val="single" w:color="000000" w:sz="4" w:space="0"/>
              <w:left w:val="single" w:color="000000" w:sz="4" w:space="0"/>
              <w:bottom w:val="single" w:color="000000" w:sz="4" w:space="0"/>
              <w:right w:val="single" w:color="000000" w:sz="4" w:space="0"/>
            </w:tcBorders>
            <w:noWrap w:val="0"/>
            <w:vAlign w:val="center"/>
          </w:tcPr>
          <w:p w14:paraId="35E376FF">
            <w:pPr>
              <w:spacing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★标识必须符合GB5296.4-2012《消费品使用说明纺织品和服装的使用说明》标准要求。</w:t>
            </w:r>
          </w:p>
          <w:p w14:paraId="2F598711">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★产品必须符合GB18401-2010国家纺织产品基本安全技术规范B类技术要求。</w:t>
            </w:r>
          </w:p>
          <w:p w14:paraId="0EC39CC2">
            <w:pPr>
              <w:widowControl/>
              <w:jc w:val="left"/>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0"/>
                <w:sz w:val="21"/>
                <w:szCs w:val="21"/>
                <w:highlight w:val="none"/>
                <w:lang w:bidi="ar"/>
              </w:rPr>
              <w:t>款式：圆领短袖</w:t>
            </w:r>
          </w:p>
          <w:p w14:paraId="1CCD3BC4">
            <w:pPr>
              <w:widowControl/>
              <w:jc w:val="left"/>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0"/>
                <w:sz w:val="21"/>
                <w:szCs w:val="21"/>
                <w:highlight w:val="none"/>
                <w:lang w:bidi="ar"/>
              </w:rPr>
              <w:t>材质：体能服短袖，不起球，不掉色，防晒，速干，透气性好</w:t>
            </w:r>
          </w:p>
          <w:p w14:paraId="5A7F145A">
            <w:pPr>
              <w:tabs>
                <w:tab w:val="left" w:pos="8640"/>
              </w:tabs>
              <w:snapToGrid w:val="0"/>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0"/>
                <w:sz w:val="21"/>
                <w:szCs w:val="21"/>
                <w:highlight w:val="none"/>
                <w:lang w:bidi="ar"/>
              </w:rPr>
              <w:t>颜色：灰绿色</w:t>
            </w:r>
          </w:p>
        </w:tc>
      </w:tr>
      <w:tr w14:paraId="63F23DD4">
        <w:tblPrEx>
          <w:tblCellMar>
            <w:top w:w="15" w:type="dxa"/>
            <w:left w:w="15" w:type="dxa"/>
            <w:bottom w:w="15" w:type="dxa"/>
            <w:right w:w="15" w:type="dxa"/>
          </w:tblCellMar>
        </w:tblPrEx>
        <w:trPr>
          <w:trHeight w:val="510" w:hRule="atLeast"/>
        </w:trPr>
        <w:tc>
          <w:tcPr>
            <w:tcW w:w="816" w:type="dxa"/>
            <w:tcBorders>
              <w:top w:val="single" w:color="000000" w:sz="4" w:space="0"/>
              <w:left w:val="single" w:color="000000" w:sz="4" w:space="0"/>
              <w:bottom w:val="single" w:color="000000" w:sz="4" w:space="0"/>
              <w:right w:val="single" w:color="000000" w:sz="4" w:space="0"/>
            </w:tcBorders>
            <w:noWrap w:val="0"/>
            <w:vAlign w:val="center"/>
          </w:tcPr>
          <w:p w14:paraId="6C9160CA">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587593F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体能服短裤</w:t>
            </w:r>
          </w:p>
        </w:tc>
        <w:tc>
          <w:tcPr>
            <w:tcW w:w="824" w:type="dxa"/>
            <w:tcBorders>
              <w:top w:val="single" w:color="000000" w:sz="4" w:space="0"/>
              <w:left w:val="single" w:color="000000" w:sz="4" w:space="0"/>
              <w:bottom w:val="single" w:color="000000" w:sz="4" w:space="0"/>
              <w:right w:val="single" w:color="000000" w:sz="4" w:space="0"/>
            </w:tcBorders>
            <w:noWrap w:val="0"/>
            <w:vAlign w:val="center"/>
          </w:tcPr>
          <w:p w14:paraId="2743ABF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件</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5564DA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6500</w:t>
            </w:r>
          </w:p>
        </w:tc>
        <w:tc>
          <w:tcPr>
            <w:tcW w:w="5560" w:type="dxa"/>
            <w:tcBorders>
              <w:top w:val="single" w:color="000000" w:sz="4" w:space="0"/>
              <w:left w:val="single" w:color="000000" w:sz="4" w:space="0"/>
              <w:bottom w:val="single" w:color="000000" w:sz="4" w:space="0"/>
              <w:right w:val="single" w:color="000000" w:sz="4" w:space="0"/>
            </w:tcBorders>
            <w:noWrap w:val="0"/>
            <w:vAlign w:val="center"/>
          </w:tcPr>
          <w:p w14:paraId="68752092">
            <w:pPr>
              <w:spacing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★标识必须符合GB5296.4-2012《消费品使用说明纺织品和服装的使用说明》标准要求。</w:t>
            </w:r>
          </w:p>
          <w:p w14:paraId="41AE5E09">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★产品必须符合GB18401-2010国家纺织产品基本安全技术规范B类技术要求。</w:t>
            </w:r>
          </w:p>
          <w:p w14:paraId="63F97AF8">
            <w:pPr>
              <w:widowControl/>
              <w:jc w:val="left"/>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0"/>
                <w:sz w:val="21"/>
                <w:szCs w:val="21"/>
                <w:highlight w:val="none"/>
                <w:lang w:bidi="ar"/>
              </w:rPr>
              <w:t>款式：体能短裤</w:t>
            </w:r>
          </w:p>
          <w:p w14:paraId="79B75FF0">
            <w:pPr>
              <w:widowControl/>
              <w:jc w:val="left"/>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0"/>
                <w:sz w:val="21"/>
                <w:szCs w:val="21"/>
                <w:highlight w:val="none"/>
                <w:lang w:bidi="ar"/>
              </w:rPr>
              <w:t>材质：不起球，不掉色，防晒，速干，透气性好</w:t>
            </w:r>
          </w:p>
          <w:p w14:paraId="113847D8">
            <w:pPr>
              <w:tabs>
                <w:tab w:val="left" w:pos="8640"/>
              </w:tabs>
              <w:snapToGrid w:val="0"/>
              <w:rPr>
                <w:rFonts w:hint="eastAsia" w:ascii="宋体" w:hAnsi="宋体" w:eastAsia="宋体" w:cs="宋体"/>
                <w:color w:val="auto"/>
                <w:sz w:val="21"/>
                <w:szCs w:val="21"/>
                <w:highlight w:val="none"/>
                <w:lang w:val="en-US" w:eastAsia="zh-CN"/>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0"/>
                <w:sz w:val="21"/>
                <w:szCs w:val="21"/>
                <w:highlight w:val="none"/>
                <w:lang w:bidi="ar"/>
              </w:rPr>
              <w:t>颜色：</w:t>
            </w:r>
            <w:r>
              <w:rPr>
                <w:rFonts w:hint="eastAsia" w:ascii="宋体" w:hAnsi="宋体" w:eastAsia="宋体" w:cs="宋体"/>
                <w:color w:val="auto"/>
                <w:kern w:val="0"/>
                <w:sz w:val="21"/>
                <w:szCs w:val="21"/>
                <w:highlight w:val="none"/>
                <w:lang w:val="en-US" w:eastAsia="zh-CN" w:bidi="ar"/>
              </w:rPr>
              <w:t>蓝色</w:t>
            </w:r>
          </w:p>
        </w:tc>
      </w:tr>
      <w:tr w14:paraId="3E8E50F5">
        <w:tblPrEx>
          <w:tblCellMar>
            <w:top w:w="15" w:type="dxa"/>
            <w:left w:w="15" w:type="dxa"/>
            <w:bottom w:w="15" w:type="dxa"/>
            <w:right w:w="15" w:type="dxa"/>
          </w:tblCellMar>
        </w:tblPrEx>
        <w:trPr>
          <w:trHeight w:val="510" w:hRule="atLeast"/>
        </w:trPr>
        <w:tc>
          <w:tcPr>
            <w:tcW w:w="816" w:type="dxa"/>
            <w:tcBorders>
              <w:top w:val="single" w:color="000000" w:sz="4" w:space="0"/>
              <w:left w:val="single" w:color="000000" w:sz="4" w:space="0"/>
              <w:bottom w:val="single" w:color="000000" w:sz="4" w:space="0"/>
              <w:right w:val="single" w:color="000000" w:sz="4" w:space="0"/>
            </w:tcBorders>
            <w:noWrap w:val="0"/>
            <w:vAlign w:val="center"/>
          </w:tcPr>
          <w:p w14:paraId="07AC9087">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56C17AA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臂章</w:t>
            </w:r>
          </w:p>
        </w:tc>
        <w:tc>
          <w:tcPr>
            <w:tcW w:w="824" w:type="dxa"/>
            <w:tcBorders>
              <w:top w:val="single" w:color="000000" w:sz="4" w:space="0"/>
              <w:left w:val="single" w:color="000000" w:sz="4" w:space="0"/>
              <w:bottom w:val="single" w:color="000000" w:sz="4" w:space="0"/>
              <w:right w:val="single" w:color="000000" w:sz="4" w:space="0"/>
            </w:tcBorders>
            <w:noWrap w:val="0"/>
            <w:vAlign w:val="center"/>
          </w:tcPr>
          <w:p w14:paraId="6D5DB07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个</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7FE109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6500</w:t>
            </w:r>
          </w:p>
        </w:tc>
        <w:tc>
          <w:tcPr>
            <w:tcW w:w="5560" w:type="dxa"/>
            <w:tcBorders>
              <w:top w:val="single" w:color="000000" w:sz="4" w:space="0"/>
              <w:left w:val="single" w:color="000000" w:sz="4" w:space="0"/>
              <w:bottom w:val="single" w:color="000000" w:sz="4" w:space="0"/>
              <w:right w:val="single" w:color="000000" w:sz="4" w:space="0"/>
            </w:tcBorders>
            <w:noWrap w:val="0"/>
            <w:vAlign w:val="center"/>
          </w:tcPr>
          <w:p w14:paraId="04843531">
            <w:pPr>
              <w:widowControl/>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款式：臂章上图案可由投标人自行设计提供，突出我校学生军训文化，最终图案与采购人协商确定，硬臂章，臂章在右侧。</w:t>
            </w:r>
          </w:p>
          <w:p w14:paraId="639F88D2">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材质：布面</w:t>
            </w:r>
          </w:p>
          <w:p w14:paraId="1D3354F5">
            <w:pPr>
              <w:pStyle w:val="2"/>
              <w:tabs>
                <w:tab w:val="left" w:pos="1155"/>
              </w:tabs>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尺寸：最高处98mm±1mm，最宽处83mm±1mm</w:t>
            </w:r>
          </w:p>
        </w:tc>
      </w:tr>
      <w:tr w14:paraId="1B859102">
        <w:tblPrEx>
          <w:tblCellMar>
            <w:top w:w="15" w:type="dxa"/>
            <w:left w:w="15" w:type="dxa"/>
            <w:bottom w:w="15" w:type="dxa"/>
            <w:right w:w="15" w:type="dxa"/>
          </w:tblCellMar>
        </w:tblPrEx>
        <w:trPr>
          <w:trHeight w:val="510" w:hRule="atLeast"/>
        </w:trPr>
        <w:tc>
          <w:tcPr>
            <w:tcW w:w="816" w:type="dxa"/>
            <w:tcBorders>
              <w:top w:val="single" w:color="000000" w:sz="4" w:space="0"/>
              <w:left w:val="single" w:color="000000" w:sz="4" w:space="0"/>
              <w:bottom w:val="single" w:color="000000" w:sz="4" w:space="0"/>
              <w:right w:val="single" w:color="000000" w:sz="4" w:space="0"/>
            </w:tcBorders>
            <w:noWrap w:val="0"/>
            <w:vAlign w:val="center"/>
          </w:tcPr>
          <w:p w14:paraId="07029BDD">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22BBE8E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领章</w:t>
            </w:r>
          </w:p>
        </w:tc>
        <w:tc>
          <w:tcPr>
            <w:tcW w:w="824" w:type="dxa"/>
            <w:tcBorders>
              <w:top w:val="single" w:color="000000" w:sz="4" w:space="0"/>
              <w:left w:val="single" w:color="000000" w:sz="4" w:space="0"/>
              <w:bottom w:val="single" w:color="000000" w:sz="4" w:space="0"/>
              <w:right w:val="single" w:color="000000" w:sz="4" w:space="0"/>
            </w:tcBorders>
            <w:noWrap w:val="0"/>
            <w:vAlign w:val="center"/>
          </w:tcPr>
          <w:p w14:paraId="7E16182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7F0088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6500</w:t>
            </w:r>
          </w:p>
        </w:tc>
        <w:tc>
          <w:tcPr>
            <w:tcW w:w="5560" w:type="dxa"/>
            <w:tcBorders>
              <w:top w:val="single" w:color="000000" w:sz="4" w:space="0"/>
              <w:left w:val="single" w:color="000000" w:sz="4" w:space="0"/>
              <w:bottom w:val="single" w:color="000000" w:sz="4" w:space="0"/>
              <w:right w:val="single" w:color="000000" w:sz="4" w:space="0"/>
            </w:tcBorders>
            <w:noWrap w:val="0"/>
            <w:vAlign w:val="center"/>
          </w:tcPr>
          <w:p w14:paraId="59DB641D">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款式：</w:t>
            </w:r>
            <w:r>
              <w:rPr>
                <w:rFonts w:hint="eastAsia" w:ascii="宋体" w:hAnsi="宋体" w:eastAsia="宋体" w:cs="宋体"/>
                <w:color w:val="auto"/>
                <w:kern w:val="0"/>
                <w:sz w:val="21"/>
                <w:szCs w:val="21"/>
                <w:highlight w:val="none"/>
                <w:lang w:bidi="ar"/>
              </w:rPr>
              <w:t>仿07式作训服中的领章，使用粘贴式。</w:t>
            </w:r>
            <w:r>
              <w:rPr>
                <w:rFonts w:hint="eastAsia" w:ascii="宋体" w:hAnsi="宋体" w:eastAsia="宋体" w:cs="宋体"/>
                <w:color w:val="auto"/>
                <w:sz w:val="21"/>
                <w:szCs w:val="21"/>
                <w:highlight w:val="none"/>
              </w:rPr>
              <w:t>领章上图案可由投标人自行设计提供，突出我校学生军训文化，最终图案与采购人协商确定。</w:t>
            </w:r>
          </w:p>
          <w:p w14:paraId="454FE03F">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颜色：蓝底黄字</w:t>
            </w:r>
          </w:p>
          <w:p w14:paraId="666C43DE">
            <w:pPr>
              <w:adjustRightInd w:val="0"/>
              <w:spacing w:line="360" w:lineRule="atLeas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材质：布面</w:t>
            </w:r>
          </w:p>
        </w:tc>
      </w:tr>
      <w:tr w14:paraId="20C53C12">
        <w:tblPrEx>
          <w:tblCellMar>
            <w:top w:w="15" w:type="dxa"/>
            <w:left w:w="15" w:type="dxa"/>
            <w:bottom w:w="15" w:type="dxa"/>
            <w:right w:w="15" w:type="dxa"/>
          </w:tblCellMar>
        </w:tblPrEx>
        <w:trPr>
          <w:trHeight w:val="525" w:hRule="atLeast"/>
        </w:trPr>
        <w:tc>
          <w:tcPr>
            <w:tcW w:w="816" w:type="dxa"/>
            <w:tcBorders>
              <w:top w:val="single" w:color="000000" w:sz="4" w:space="0"/>
              <w:left w:val="single" w:color="000000" w:sz="4" w:space="0"/>
              <w:bottom w:val="single" w:color="000000" w:sz="4" w:space="0"/>
              <w:right w:val="single" w:color="000000" w:sz="4" w:space="0"/>
            </w:tcBorders>
            <w:noWrap w:val="0"/>
            <w:vAlign w:val="center"/>
          </w:tcPr>
          <w:p w14:paraId="6AD6D992">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382969B6">
            <w:pPr>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内腰带</w:t>
            </w:r>
          </w:p>
        </w:tc>
        <w:tc>
          <w:tcPr>
            <w:tcW w:w="824" w:type="dxa"/>
            <w:tcBorders>
              <w:top w:val="single" w:color="000000" w:sz="4" w:space="0"/>
              <w:left w:val="single" w:color="000000" w:sz="4" w:space="0"/>
              <w:bottom w:val="single" w:color="000000" w:sz="4" w:space="0"/>
              <w:right w:val="single" w:color="000000" w:sz="4" w:space="0"/>
            </w:tcBorders>
            <w:noWrap w:val="0"/>
            <w:vAlign w:val="center"/>
          </w:tcPr>
          <w:p w14:paraId="79A98E4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8792BE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6500</w:t>
            </w:r>
          </w:p>
        </w:tc>
        <w:tc>
          <w:tcPr>
            <w:tcW w:w="5560" w:type="dxa"/>
            <w:tcBorders>
              <w:top w:val="single" w:color="000000" w:sz="4" w:space="0"/>
              <w:left w:val="single" w:color="000000" w:sz="4" w:space="0"/>
              <w:bottom w:val="single" w:color="000000" w:sz="4" w:space="0"/>
              <w:right w:val="single" w:color="000000" w:sz="4" w:space="0"/>
            </w:tcBorders>
            <w:noWrap w:val="0"/>
            <w:vAlign w:val="center"/>
          </w:tcPr>
          <w:p w14:paraId="72B34CE0">
            <w:pPr>
              <w:adjustRightInd w:val="0"/>
              <w:spacing w:line="360" w:lineRule="atLeas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款式：卡扣式内腰带，塑料卡扣上有八一及五角星图案</w:t>
            </w:r>
          </w:p>
          <w:p w14:paraId="7883A859">
            <w:pPr>
              <w:adjustRightInd w:val="0"/>
              <w:spacing w:line="360" w:lineRule="atLeas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材质：尼龙编织</w:t>
            </w:r>
          </w:p>
          <w:p w14:paraId="394207ED">
            <w:pPr>
              <w:adjustRightInd w:val="0"/>
              <w:spacing w:line="360" w:lineRule="atLeas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颜色：灰色</w:t>
            </w:r>
          </w:p>
        </w:tc>
      </w:tr>
      <w:tr w14:paraId="74EE4DBA">
        <w:tblPrEx>
          <w:tblCellMar>
            <w:top w:w="15" w:type="dxa"/>
            <w:left w:w="15" w:type="dxa"/>
            <w:bottom w:w="15" w:type="dxa"/>
            <w:right w:w="15" w:type="dxa"/>
          </w:tblCellMar>
        </w:tblPrEx>
        <w:trPr>
          <w:trHeight w:val="525" w:hRule="atLeast"/>
        </w:trPr>
        <w:tc>
          <w:tcPr>
            <w:tcW w:w="816" w:type="dxa"/>
            <w:tcBorders>
              <w:top w:val="single" w:color="000000" w:sz="4" w:space="0"/>
              <w:left w:val="single" w:color="000000" w:sz="4" w:space="0"/>
              <w:bottom w:val="single" w:color="000000" w:sz="4" w:space="0"/>
              <w:right w:val="single" w:color="000000" w:sz="4" w:space="0"/>
            </w:tcBorders>
            <w:noWrap w:val="0"/>
            <w:vAlign w:val="center"/>
          </w:tcPr>
          <w:p w14:paraId="0BC7F677">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2</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6559AFEA">
            <w:pPr>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胸贴</w:t>
            </w:r>
          </w:p>
        </w:tc>
        <w:tc>
          <w:tcPr>
            <w:tcW w:w="824" w:type="dxa"/>
            <w:tcBorders>
              <w:top w:val="single" w:color="000000" w:sz="4" w:space="0"/>
              <w:left w:val="single" w:color="000000" w:sz="4" w:space="0"/>
              <w:bottom w:val="single" w:color="000000" w:sz="4" w:space="0"/>
              <w:right w:val="single" w:color="000000" w:sz="4" w:space="0"/>
            </w:tcBorders>
            <w:noWrap w:val="0"/>
            <w:vAlign w:val="center"/>
          </w:tcPr>
          <w:p w14:paraId="30EA5C2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E7B8FE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6500</w:t>
            </w:r>
          </w:p>
        </w:tc>
        <w:tc>
          <w:tcPr>
            <w:tcW w:w="5560" w:type="dxa"/>
            <w:tcBorders>
              <w:top w:val="single" w:color="000000" w:sz="4" w:space="0"/>
              <w:left w:val="single" w:color="000000" w:sz="4" w:space="0"/>
              <w:bottom w:val="single" w:color="000000" w:sz="4" w:space="0"/>
              <w:right w:val="single" w:color="000000" w:sz="4" w:space="0"/>
            </w:tcBorders>
            <w:noWrap w:val="0"/>
            <w:vAlign w:val="center"/>
          </w:tcPr>
          <w:p w14:paraId="158E70B7">
            <w:pPr>
              <w:adjustRightInd w:val="0"/>
              <w:spacing w:line="360" w:lineRule="atLeas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胸贴：位于左胸上方，能够标明所属学院和军训连队，材质及规格尺寸自行设计。</w:t>
            </w:r>
          </w:p>
          <w:p w14:paraId="2C03698E">
            <w:pPr>
              <w:adjustRightInd w:val="0"/>
              <w:spacing w:line="360" w:lineRule="atLeas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颜色：蓝底金黄字</w:t>
            </w:r>
          </w:p>
        </w:tc>
      </w:tr>
    </w:tbl>
    <w:p w14:paraId="2A00650E">
      <w:pPr>
        <w:adjustRightInd w:val="0"/>
        <w:spacing w:line="240" w:lineRule="auto"/>
        <w:ind w:firstLine="422" w:firstLineChars="200"/>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（二）其他要求</w:t>
      </w:r>
    </w:p>
    <w:p w14:paraId="55F95E9B">
      <w:pPr>
        <w:pStyle w:val="5"/>
        <w:spacing w:line="240" w:lineRule="auto"/>
        <w:ind w:firstLine="480"/>
        <w:rPr>
          <w:rFonts w:hint="eastAsia" w:ascii="宋体" w:hAnsi="宋体" w:eastAsia="宋体" w:cs="宋体"/>
          <w:b w:val="0"/>
          <w:bCs w:val="0"/>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b w:val="0"/>
          <w:bCs w:val="0"/>
          <w:color w:val="auto"/>
          <w:sz w:val="21"/>
          <w:szCs w:val="21"/>
          <w:highlight w:val="none"/>
        </w:rPr>
        <w:t>（1）在学生军训期间，供应商在东丽校区和宁河校区分别设置服装更换点，对于不合身的服装及出现质量问题的服装进行免费更换。</w:t>
      </w:r>
    </w:p>
    <w:p w14:paraId="13F879D2">
      <w:pPr>
        <w:pStyle w:val="5"/>
        <w:spacing w:line="240" w:lineRule="auto"/>
        <w:rPr>
          <w:rFonts w:hint="eastAsia" w:ascii="宋体" w:hAnsi="宋体" w:eastAsia="宋体" w:cs="宋体"/>
          <w:b w:val="0"/>
          <w:bCs w:val="0"/>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b w:val="0"/>
          <w:bCs w:val="0"/>
          <w:color w:val="auto"/>
          <w:sz w:val="21"/>
          <w:szCs w:val="21"/>
          <w:highlight w:val="none"/>
        </w:rPr>
        <w:t>（2）供应商须承诺交货时同时提交供货服装成衣主料的检测报告，否则承担一切责任。</w:t>
      </w:r>
      <w:r>
        <w:rPr>
          <w:rFonts w:hint="eastAsia" w:ascii="宋体" w:hAnsi="宋体" w:eastAsia="宋体" w:cs="宋体"/>
          <w:color w:val="auto"/>
          <w:sz w:val="21"/>
          <w:szCs w:val="21"/>
          <w:highlight w:val="none"/>
        </w:rPr>
        <w:t>提供承诺书加盖公章。</w:t>
      </w:r>
    </w:p>
    <w:p w14:paraId="5ABC5425">
      <w:pPr>
        <w:pStyle w:val="5"/>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b w:val="0"/>
          <w:bCs w:val="0"/>
          <w:color w:val="auto"/>
          <w:sz w:val="21"/>
          <w:szCs w:val="21"/>
          <w:highlight w:val="none"/>
        </w:rPr>
        <w:t>（3）本次军训服采购中，至少包含150套免费提供给家庭经济困难学生。</w:t>
      </w:r>
      <w:r>
        <w:rPr>
          <w:rFonts w:hint="eastAsia" w:ascii="宋体" w:hAnsi="宋体" w:eastAsia="宋体" w:cs="宋体"/>
          <w:color w:val="auto"/>
          <w:sz w:val="21"/>
          <w:szCs w:val="21"/>
          <w:highlight w:val="none"/>
        </w:rPr>
        <w:t>提供承诺书加盖公章。</w:t>
      </w:r>
    </w:p>
    <w:p w14:paraId="640B39E2">
      <w:pPr>
        <w:adjustRightInd w:val="0"/>
        <w:spacing w:line="240" w:lineRule="auto"/>
        <w:ind w:firstLine="422" w:firstLineChars="200"/>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（三）质量保证要求</w:t>
      </w:r>
    </w:p>
    <w:p w14:paraId="6AD49692">
      <w:pPr>
        <w:adjustRightInd w:val="0"/>
        <w:spacing w:line="24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kern w:val="0"/>
          <w:sz w:val="21"/>
          <w:szCs w:val="21"/>
          <w:highlight w:val="none"/>
        </w:rPr>
        <w:t>（1）服装必须满足“GB 18401-2010《国家纺织产品基本安全技术规范》”的要求。按招标样服的款式、颜色、做工、辅料进行加工制作验收封样。</w:t>
      </w:r>
    </w:p>
    <w:p w14:paraId="5B3286BD">
      <w:pPr>
        <w:adjustRightInd w:val="0"/>
        <w:spacing w:line="240" w:lineRule="auto"/>
        <w:ind w:firstLine="440" w:firstLineChars="200"/>
        <w:rPr>
          <w:rFonts w:hint="eastAsia" w:ascii="宋体" w:hAnsi="宋体" w:eastAsia="宋体" w:cs="宋体"/>
          <w:color w:val="auto"/>
          <w:kern w:val="0"/>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0"/>
          <w:sz w:val="21"/>
          <w:szCs w:val="21"/>
          <w:highlight w:val="none"/>
        </w:rPr>
        <w:t>（2）采购人对投标单位学生军训服的全过程进行抽查，其中包括：购进面料、质检、剪裁、排版、上线、整形、包装进行严格检查、抽查，检验方法按服装抽查方法进行。</w:t>
      </w:r>
    </w:p>
    <w:p w14:paraId="66FCBF63">
      <w:pPr>
        <w:adjustRightInd w:val="0"/>
        <w:spacing w:line="240" w:lineRule="auto"/>
        <w:ind w:firstLine="440" w:firstLineChars="200"/>
        <w:rPr>
          <w:rFonts w:hint="eastAsia" w:ascii="宋体" w:hAnsi="宋体" w:eastAsia="宋体" w:cs="宋体"/>
          <w:color w:val="auto"/>
          <w:kern w:val="0"/>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0"/>
          <w:sz w:val="21"/>
          <w:szCs w:val="21"/>
          <w:highlight w:val="none"/>
        </w:rPr>
        <w:t>（3）中标供应商在合同签订之日起，正式供货前，须提供男女生套装各40套，采购人对军训服质量进行检验抽查，合格后正式供货。</w:t>
      </w:r>
    </w:p>
    <w:p w14:paraId="1302C543">
      <w:pPr>
        <w:adjustRightInd w:val="0"/>
        <w:spacing w:line="240" w:lineRule="auto"/>
        <w:ind w:firstLine="422" w:firstLineChars="200"/>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（四）样品要求</w:t>
      </w:r>
    </w:p>
    <w:p w14:paraId="46896843">
      <w:pPr>
        <w:pStyle w:val="5"/>
        <w:spacing w:line="240" w:lineRule="auto"/>
        <w:ind w:firstLine="48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（1）提供军训服套装男、女款各一套，包括迷彩服上衣、迷彩裤、迷彩鞋、迷彩帽、武装带、体能服短袖T恤、体能服短裤、臂章、领章、内腰带、胸贴。</w:t>
      </w:r>
    </w:p>
    <w:p w14:paraId="0F492317">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其他要求</w:t>
      </w:r>
    </w:p>
    <w:p w14:paraId="0873AA39">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样品：按上述要求对应提供样品，仅收取一组样品。</w:t>
      </w:r>
    </w:p>
    <w:p w14:paraId="360FD3A9">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样品的生产、安装、运输费、保全费等一切费用由投标人自理。</w:t>
      </w:r>
    </w:p>
    <w:p w14:paraId="71CDEC03">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送样截止时间：同投标文件递交截止时间。</w:t>
      </w:r>
    </w:p>
    <w:p w14:paraId="367F7078">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送样送达地点：同投标文件递交地点。逾期送达或未送达到指定地点的拒绝接收。</w:t>
      </w:r>
    </w:p>
    <w:p w14:paraId="3F1F8817">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样品制作的标准和要求：与采购需求一致。</w:t>
      </w:r>
    </w:p>
    <w:p w14:paraId="539E6F08">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样品不能有投标人的标识及产品信息标识，样品将进行统一编号。</w:t>
      </w:r>
    </w:p>
    <w:p w14:paraId="5F4CA5CA">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宣布评标结果前，投标人不得将样品整理、装箱或者撤离展示区；遇到特殊情况需要对样品进行整理、装箱或者移动样品的，投标人必须书面提出申请，采购代理机构同意后方可移动样品。评标委员会已经确定投标人投标无效或者废标的，投标人签字确认后可以进行样品整理、装箱或者撤离展示区，但不得影响或者损害其他投标人的样品，否则将承担相应的法律责任。</w:t>
      </w:r>
    </w:p>
    <w:p w14:paraId="69DF640C">
      <w:pPr>
        <w:pStyle w:val="12"/>
        <w:spacing w:line="420" w:lineRule="exact"/>
        <w:ind w:firstLine="420" w:firstLineChars="200"/>
        <w:jc w:val="both"/>
        <w:rPr>
          <w:rFonts w:hint="eastAsia" w:ascii="宋体" w:hAnsi="宋体" w:eastAsia="宋体" w:cs="宋体"/>
          <w:color w:val="auto"/>
          <w:kern w:val="2"/>
          <w:sz w:val="21"/>
          <w:szCs w:val="21"/>
        </w:rPr>
      </w:pPr>
      <w:r>
        <w:rPr>
          <w:rFonts w:hint="eastAsia" w:hAnsi="宋体" w:eastAsia="宋体" w:cs="宋体"/>
          <w:color w:val="auto"/>
          <w:kern w:val="2"/>
          <w:sz w:val="21"/>
          <w:szCs w:val="21"/>
          <w:lang w:val="en-US" w:eastAsia="zh-CN"/>
        </w:rPr>
        <w:t>8）</w:t>
      </w:r>
      <w:r>
        <w:rPr>
          <w:rFonts w:hint="eastAsia" w:ascii="宋体" w:hAnsi="宋体" w:eastAsia="宋体" w:cs="宋体"/>
          <w:color w:val="auto"/>
          <w:kern w:val="2"/>
          <w:sz w:val="21"/>
          <w:szCs w:val="21"/>
        </w:rPr>
        <w:t>样品退还：中标人的样品封存，不予退还，用作履约验收依据。</w:t>
      </w:r>
    </w:p>
    <w:p w14:paraId="4B3D157F">
      <w:pPr>
        <w:pStyle w:val="12"/>
        <w:spacing w:line="420" w:lineRule="exact"/>
        <w:ind w:firstLine="420" w:firstLineChars="200"/>
        <w:jc w:val="both"/>
        <w:rPr>
          <w:rFonts w:hint="eastAsia" w:ascii="宋体" w:hAnsi="宋体" w:eastAsia="宋体" w:cs="宋体"/>
          <w:color w:val="auto"/>
          <w:kern w:val="2"/>
          <w:sz w:val="21"/>
          <w:szCs w:val="21"/>
        </w:rPr>
      </w:pPr>
      <w:r>
        <w:rPr>
          <w:rFonts w:hint="eastAsia" w:hAnsi="宋体" w:eastAsia="宋体" w:cs="宋体"/>
          <w:color w:val="auto"/>
          <w:kern w:val="2"/>
          <w:sz w:val="21"/>
          <w:szCs w:val="21"/>
          <w:lang w:val="en-US" w:eastAsia="zh-CN"/>
        </w:rPr>
        <w:t>9）</w:t>
      </w:r>
      <w:r>
        <w:rPr>
          <w:rFonts w:hint="eastAsia" w:ascii="宋体" w:hAnsi="宋体" w:eastAsia="宋体" w:cs="宋体"/>
          <w:color w:val="auto"/>
          <w:kern w:val="2"/>
          <w:sz w:val="21"/>
          <w:szCs w:val="21"/>
        </w:rPr>
        <w:t>未中标单位样品于中标公告发布后，由未中标人2个自然日内自行现场领取。</w:t>
      </w:r>
    </w:p>
    <w:p w14:paraId="0FEA2F6A">
      <w:pPr>
        <w:tabs>
          <w:tab w:val="left" w:pos="1155"/>
        </w:tabs>
        <w:spacing w:line="420" w:lineRule="exact"/>
        <w:rPr>
          <w:rFonts w:hint="eastAsia" w:ascii="宋体" w:hAnsi="宋体" w:eastAsia="宋体" w:cs="宋体"/>
          <w:color w:val="auto"/>
          <w:kern w:val="2"/>
          <w:sz w:val="21"/>
          <w:szCs w:val="21"/>
          <w:highlight w:val="none"/>
        </w:rPr>
      </w:pPr>
      <w:r>
        <w:rPr>
          <w:rFonts w:hint="eastAsia" w:ascii="宋体" w:hAnsi="宋体" w:eastAsia="宋体" w:cs="宋体"/>
          <w:b w:val="0"/>
          <w:bCs w:val="0"/>
          <w:color w:val="auto"/>
          <w:sz w:val="21"/>
          <w:szCs w:val="21"/>
          <w:highlight w:val="none"/>
          <w:lang w:val="en-US" w:eastAsia="zh-CN"/>
        </w:rPr>
        <w:t>注：</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1</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评标结束后，采购人将中标人投标样品进行封存，不可移动位置，封条封存，产品上共同签字标记，拍照，全程视频影像资料保存，并移交给采购部门作为后期验收依据标准，移交过程中明确移交样品名称、数量、颜色、规格型号等详细信息。如出现丢失、损坏、擅自更换样品和篡改标识的，由纪委等监督部门追究其责任，并对中标人做</w:t>
      </w:r>
      <w:r>
        <w:rPr>
          <w:rFonts w:hint="eastAsia" w:ascii="宋体" w:hAnsi="宋体" w:eastAsia="宋体" w:cs="宋体"/>
          <w:color w:val="auto"/>
          <w:kern w:val="2"/>
          <w:sz w:val="21"/>
          <w:szCs w:val="21"/>
          <w:highlight w:val="none"/>
          <w:lang w:val="en-US" w:eastAsia="zh-CN"/>
        </w:rPr>
        <w:t>无效投标</w:t>
      </w:r>
      <w:r>
        <w:rPr>
          <w:rFonts w:hint="eastAsia" w:ascii="宋体" w:hAnsi="宋体" w:eastAsia="宋体" w:cs="宋体"/>
          <w:color w:val="auto"/>
          <w:kern w:val="2"/>
          <w:sz w:val="21"/>
          <w:szCs w:val="21"/>
          <w:highlight w:val="none"/>
        </w:rPr>
        <w:t>处理。中标人在后续提供货物时不得低于样品</w:t>
      </w:r>
      <w:r>
        <w:rPr>
          <w:rFonts w:hint="eastAsia" w:ascii="宋体" w:hAnsi="宋体" w:eastAsia="宋体" w:cs="宋体"/>
          <w:color w:val="auto"/>
          <w:kern w:val="2"/>
          <w:sz w:val="21"/>
          <w:szCs w:val="21"/>
          <w:highlight w:val="none"/>
          <w:lang w:val="en-US" w:eastAsia="zh-CN"/>
        </w:rPr>
        <w:t>标准</w:t>
      </w:r>
      <w:r>
        <w:rPr>
          <w:rFonts w:hint="eastAsia" w:ascii="宋体" w:hAnsi="宋体" w:eastAsia="宋体" w:cs="宋体"/>
          <w:color w:val="auto"/>
          <w:kern w:val="2"/>
          <w:sz w:val="21"/>
          <w:szCs w:val="21"/>
          <w:highlight w:val="none"/>
        </w:rPr>
        <w:t>，采购人会随时抽查货物并与样品对比，如出现与样品、数量、颜色、规格型号等不符，中标人将承担一切后果。未中标样品在发布中标公告后由采购代理公司联系投标人完成样品退还工作。</w:t>
      </w:r>
    </w:p>
    <w:p w14:paraId="7BE67929">
      <w:pPr>
        <w:tabs>
          <w:tab w:val="left" w:pos="1155"/>
        </w:tabs>
        <w:spacing w:line="420" w:lineRule="exac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2</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投标人提供的样品，自送达采购人指定地点签收之日起，其保管责任及意外损毁风险（包括但不限于运输损耗、仓储虫蛀、极端天气淋雨、暴晒、搬运碰撞等）均由投标人自行承担。投标截止时间前招标代理对样品的签收仅代表样品数量及外观基本完整，不视为对样品质量的认可。</w:t>
      </w:r>
    </w:p>
    <w:p w14:paraId="43C20A07">
      <w:pPr>
        <w:tabs>
          <w:tab w:val="left" w:pos="1155"/>
        </w:tabs>
        <w:spacing w:line="420" w:lineRule="exact"/>
        <w:rPr>
          <w:rFonts w:hint="eastAsia" w:ascii="宋体" w:hAnsi="宋体" w:eastAsia="宋体" w:cs="宋体"/>
          <w:color w:val="auto"/>
          <w:kern w:val="2"/>
          <w:sz w:val="21"/>
          <w:szCs w:val="21"/>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3</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采购人有权对样品进行合理测试（如承重试验、开合测试</w:t>
      </w:r>
      <w:r>
        <w:rPr>
          <w:rFonts w:hint="eastAsia" w:ascii="宋体" w:hAnsi="宋体" w:eastAsia="宋体" w:cs="宋体"/>
          <w:color w:val="auto"/>
          <w:kern w:val="2"/>
          <w:sz w:val="21"/>
          <w:szCs w:val="21"/>
          <w:highlight w:val="none"/>
          <w:lang w:eastAsia="zh-CN"/>
        </w:rPr>
        <w:t>、破坏性试验</w:t>
      </w:r>
      <w:r>
        <w:rPr>
          <w:rFonts w:hint="eastAsia" w:ascii="宋体" w:hAnsi="宋体" w:eastAsia="宋体" w:cs="宋体"/>
          <w:color w:val="auto"/>
          <w:kern w:val="2"/>
          <w:sz w:val="21"/>
          <w:szCs w:val="21"/>
          <w:highlight w:val="none"/>
        </w:rPr>
        <w:t>），因测试导致的正常磨损或性能衰减不构成索赔依据。因自然灾害（洪水、台风）、政府行为等不可抗力导致样品损毁或招标终止，采购人不承担投标人的样品成本、物流等损失。</w:t>
      </w:r>
    </w:p>
    <w:p w14:paraId="47B43552">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p>
    <w:p w14:paraId="65F46DC1">
      <w:pPr>
        <w:pStyle w:val="5"/>
        <w:spacing w:line="240" w:lineRule="auto"/>
        <w:rPr>
          <w:rFonts w:hint="eastAsia" w:ascii="宋体" w:hAnsi="宋体" w:eastAsia="宋体" w:cs="宋体"/>
          <w:color w:val="auto"/>
          <w:kern w:val="0"/>
          <w:sz w:val="21"/>
          <w:szCs w:val="21"/>
          <w:highlight w:val="none"/>
          <w:lang w:val="en-US" w:eastAsia="zh-CN"/>
        </w:rPr>
        <w:sectPr>
          <w:footerReference r:id="rId5" w:type="default"/>
          <w:pgSz w:w="11900" w:h="16838"/>
          <w:pgMar w:top="1440" w:right="1460" w:bottom="1281" w:left="1580" w:header="0" w:footer="0" w:gutter="0"/>
          <w:pgNumType w:fmt="decimal"/>
          <w:cols w:space="720" w:num="1"/>
          <w:rtlGutter w:val="0"/>
          <w:docGrid w:linePitch="1" w:charSpace="0"/>
        </w:sectPr>
      </w:pPr>
    </w:p>
    <w:p w14:paraId="72180504">
      <w:pPr>
        <w:pStyle w:val="5"/>
        <w:spacing w:line="240" w:lineRule="auto"/>
        <w:rPr>
          <w:rFonts w:hint="eastAsia" w:ascii="宋体" w:hAnsi="宋体" w:eastAsia="宋体" w:cs="宋体"/>
          <w:color w:val="auto"/>
          <w:kern w:val="0"/>
          <w:sz w:val="21"/>
          <w:szCs w:val="21"/>
          <w:highlight w:val="none"/>
          <w:lang w:val="en-US" w:eastAsia="zh-CN"/>
        </w:rPr>
      </w:pPr>
    </w:p>
    <w:p w14:paraId="40B28DA5">
      <w:pPr>
        <w:pStyle w:val="4"/>
        <w:shd w:val="clear" w:color="auto" w:fill="auto"/>
        <w:spacing w:before="0" w:after="0" w:line="240" w:lineRule="auto"/>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color w:val="auto"/>
          <w:kern w:val="0"/>
          <w:sz w:val="24"/>
          <w:szCs w:val="24"/>
          <w:highlight w:val="none"/>
          <w:lang w:val="en-US" w:eastAsia="zh-CN"/>
        </w:rPr>
        <w:t>包3：</w:t>
      </w:r>
    </w:p>
    <w:p w14:paraId="21AF0C4D">
      <w:pPr>
        <w:adjustRightInd w:val="0"/>
        <w:spacing w:line="240" w:lineRule="auto"/>
        <w:ind w:firstLine="422" w:firstLineChars="200"/>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（一）技术参数</w:t>
      </w:r>
    </w:p>
    <w:p w14:paraId="599E4B54">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宋体" w:hAnsi="宋体" w:eastAsia="宋体" w:cs="宋体"/>
          <w:b/>
          <w:bCs/>
          <w:color w:val="auto"/>
          <w:highlight w:val="none"/>
        </w:rPr>
      </w:pPr>
      <w:bookmarkStart w:id="10" w:name="_Toc10283"/>
      <w:r>
        <w:rPr>
          <w:rFonts w:hint="eastAsia" w:ascii="宋体" w:hAnsi="宋体" w:eastAsia="宋体" w:cs="宋体"/>
          <w:b/>
          <w:bCs/>
          <w:color w:val="auto"/>
          <w:highlight w:val="none"/>
        </w:rPr>
        <w:t>▲1.男职业西装（开标时提供任意尺寸样品1件）</w:t>
      </w:r>
      <w:bookmarkEnd w:id="10"/>
    </w:p>
    <w:p w14:paraId="2096AB11">
      <w:pPr>
        <w:spacing w:line="360" w:lineRule="auto"/>
        <w:ind w:firstLine="210" w:firstLineChars="1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（1）面料及成分：50%羊毛，40%聚酯纤维，10%莱赛尔</w:t>
      </w:r>
    </w:p>
    <w:p w14:paraId="5B76B925">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（2）功能及辅料：要求详见附表1</w:t>
      </w:r>
    </w:p>
    <w:p w14:paraId="5948DD12">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（3）面料颜色：藏蓝色</w:t>
      </w:r>
    </w:p>
    <w:p w14:paraId="7A565D05">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（4）尺寸：</w:t>
      </w:r>
    </w:p>
    <w:tbl>
      <w:tblPr>
        <w:tblStyle w:val="8"/>
        <w:tblW w:w="5000" w:type="pct"/>
        <w:jc w:val="center"/>
        <w:tblLayout w:type="autofit"/>
        <w:tblCellMar>
          <w:top w:w="0" w:type="dxa"/>
          <w:left w:w="108" w:type="dxa"/>
          <w:bottom w:w="0" w:type="dxa"/>
          <w:right w:w="108" w:type="dxa"/>
        </w:tblCellMar>
      </w:tblPr>
      <w:tblGrid>
        <w:gridCol w:w="1114"/>
        <w:gridCol w:w="789"/>
        <w:gridCol w:w="790"/>
        <w:gridCol w:w="790"/>
        <w:gridCol w:w="790"/>
        <w:gridCol w:w="790"/>
        <w:gridCol w:w="790"/>
        <w:gridCol w:w="793"/>
        <w:gridCol w:w="793"/>
        <w:gridCol w:w="793"/>
        <w:gridCol w:w="844"/>
      </w:tblGrid>
      <w:tr w14:paraId="49782CF8">
        <w:tblPrEx>
          <w:tblCellMar>
            <w:top w:w="0" w:type="dxa"/>
            <w:left w:w="108" w:type="dxa"/>
            <w:bottom w:w="0" w:type="dxa"/>
            <w:right w:w="108" w:type="dxa"/>
          </w:tblCellMar>
        </w:tblPrEx>
        <w:trPr>
          <w:trHeight w:val="452"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noWrap/>
            <w:vAlign w:val="center"/>
          </w:tcPr>
          <w:p w14:paraId="1E85E69F">
            <w:pPr>
              <w:spacing w:line="360" w:lineRule="auto"/>
              <w:jc w:val="center"/>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rPr>
              <mc:AlternateContent>
                <mc:Choice Requires="wps">
                  <w:drawing>
                    <wp:anchor distT="0" distB="0" distL="114300" distR="114300" simplePos="0" relativeHeight="251663360" behindDoc="0" locked="0" layoutInCell="1" allowOverlap="1">
                      <wp:simplePos x="0" y="0"/>
                      <wp:positionH relativeFrom="column">
                        <wp:posOffset>-38100</wp:posOffset>
                      </wp:positionH>
                      <wp:positionV relativeFrom="paragraph">
                        <wp:posOffset>271145</wp:posOffset>
                      </wp:positionV>
                      <wp:extent cx="647700" cy="904875"/>
                      <wp:effectExtent l="6350" t="4445" r="12700" b="5080"/>
                      <wp:wrapNone/>
                      <wp:docPr id="44" name="直接箭头连接符 44"/>
                      <wp:cNvGraphicFramePr/>
                      <a:graphic xmlns:a="http://schemas.openxmlformats.org/drawingml/2006/main">
                        <a:graphicData uri="http://schemas.microsoft.com/office/word/2010/wordprocessingShape">
                          <wps:wsp>
                            <wps:cNvCnPr/>
                            <wps:spPr>
                              <a:xfrm>
                                <a:off x="0" y="0"/>
                                <a:ext cx="647700" cy="904875"/>
                              </a:xfrm>
                              <a:prstGeom prst="straightConnector1">
                                <a:avLst/>
                              </a:prstGeom>
                              <a:ln w="1587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3pt;margin-top:21.35pt;height:71.25pt;width:51pt;z-index:251663360;mso-width-relative:page;mso-height-relative:page;" filled="f" stroked="t" coordsize="21600,21600" o:gfxdata="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&#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q58KrXAAAACAEAAA8AAAAAAAAAAQAgAAAAIgAAAGRy&#10;cy9kb3ducmV2LnhtbFBLAQIUABQAAAAIAIdO4kBP4x5jBgIAAAEEAAAOAAAAAAAAAAEAIAAAACYB&#10;AABkcnMvZTJvRG9jLnhtbFBLBQYAAAAABgAGAFkBAACeBQAAAAA=&#10;">
                      <v:fill on="f" focussize="0,0"/>
                      <v:stroke weight="1.25pt" color="#000000" joinstyle="round"/>
                      <v:imagedata o:title=""/>
                      <o:lock v:ext="edit" aspectratio="f"/>
                    </v:shape>
                  </w:pict>
                </mc:Fallback>
              </mc:AlternateContent>
            </w:r>
            <w:r>
              <w:rPr>
                <w:rFonts w:hint="eastAsia" w:ascii="宋体" w:hAnsi="宋体" w:eastAsia="宋体" w:cs="宋体"/>
                <w:color w:val="auto"/>
                <w:sz w:val="21"/>
                <w:szCs w:val="21"/>
                <w:highlight w:val="none"/>
                <w:lang w:bidi="ar"/>
              </w:rPr>
              <w:t>1-1.民航男西服</w:t>
            </w:r>
          </w:p>
        </w:tc>
      </w:tr>
      <w:tr w14:paraId="2B5DA9D4">
        <w:tblPrEx>
          <w:tblCellMar>
            <w:top w:w="0" w:type="dxa"/>
            <w:left w:w="108" w:type="dxa"/>
            <w:bottom w:w="0" w:type="dxa"/>
            <w:right w:w="108" w:type="dxa"/>
          </w:tblCellMar>
        </w:tblPrEx>
        <w:trPr>
          <w:trHeight w:val="1336" w:hRule="atLeast"/>
          <w:jc w:val="center"/>
        </w:trPr>
        <w:tc>
          <w:tcPr>
            <w:tcW w:w="614" w:type="pct"/>
            <w:tcBorders>
              <w:top w:val="single" w:color="000000" w:sz="4" w:space="0"/>
              <w:left w:val="single" w:color="000000" w:sz="4" w:space="0"/>
              <w:bottom w:val="single" w:color="000000" w:sz="4" w:space="0"/>
              <w:right w:val="single" w:color="000000" w:sz="4" w:space="0"/>
            </w:tcBorders>
            <w:noWrap/>
            <w:vAlign w:val="center"/>
          </w:tcPr>
          <w:p w14:paraId="47A13427">
            <w:pPr>
              <w:spacing w:line="360" w:lineRule="auto"/>
              <w:ind w:firstLine="210" w:firstLineChars="10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型号</w:t>
            </w:r>
          </w:p>
          <w:p w14:paraId="32C3FC29">
            <w:pPr>
              <w:spacing w:line="360" w:lineRule="auto"/>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rPr>
              <mc:AlternateContent>
                <mc:Choice Requires="wps">
                  <w:drawing>
                    <wp:anchor distT="0" distB="0" distL="114300" distR="114300" simplePos="0" relativeHeight="251664384" behindDoc="0" locked="0" layoutInCell="1" allowOverlap="1">
                      <wp:simplePos x="0" y="0"/>
                      <wp:positionH relativeFrom="column">
                        <wp:posOffset>-66675</wp:posOffset>
                      </wp:positionH>
                      <wp:positionV relativeFrom="paragraph">
                        <wp:posOffset>151130</wp:posOffset>
                      </wp:positionV>
                      <wp:extent cx="676275" cy="457200"/>
                      <wp:effectExtent l="4445" t="6350" r="5080" b="12700"/>
                      <wp:wrapNone/>
                      <wp:docPr id="50" name="直接箭头连接符 50"/>
                      <wp:cNvGraphicFramePr/>
                      <a:graphic xmlns:a="http://schemas.openxmlformats.org/drawingml/2006/main">
                        <a:graphicData uri="http://schemas.microsoft.com/office/word/2010/wordprocessingShape">
                          <wps:wsp>
                            <wps:cNvCnPr/>
                            <wps:spPr>
                              <a:xfrm>
                                <a:off x="0" y="0"/>
                                <a:ext cx="676275" cy="457200"/>
                              </a:xfrm>
                              <a:prstGeom prst="straightConnector1">
                                <a:avLst/>
                              </a:prstGeom>
                              <a:ln w="1587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5.25pt;margin-top:11.9pt;height:36pt;width:53.25pt;z-index:251664384;mso-width-relative:page;mso-height-relative:page;" filled="f" stroked="t" coordsize="21600,21600" o:gfxdata="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&#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K4BSzYAAAACAEAAA8AAAAAAAAAAQAgAAAAIgAAAGRy&#10;cy9kb3ducmV2LnhtbFBLAQIUABQAAAAIAIdO4kD+7MhIBQIAAAEEAAAOAAAAAAAAAAEAIAAAACcB&#10;AABkcnMvZTJvRG9jLnhtbFBLBQYAAAAABgAGAFkBAACeBQAAAAA=&#10;">
                      <v:fill on="f" focussize="0,0"/>
                      <v:stroke weight="1.25pt" color="#000000" joinstyle="round"/>
                      <v:imagedata o:title=""/>
                      <o:lock v:ext="edit" aspectratio="f"/>
                    </v:shape>
                  </w:pict>
                </mc:Fallback>
              </mc:AlternateContent>
            </w:r>
            <w:r>
              <w:rPr>
                <w:rFonts w:hint="eastAsia" w:ascii="宋体" w:hAnsi="宋体" w:eastAsia="宋体" w:cs="宋体"/>
                <w:color w:val="auto"/>
                <w:sz w:val="21"/>
                <w:szCs w:val="21"/>
                <w:highlight w:val="none"/>
                <w:lang w:bidi="ar"/>
              </w:rPr>
              <w:t>规格</w:t>
            </w:r>
          </w:p>
          <w:p w14:paraId="6864ACB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名称</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1F0E09E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S44</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0131686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S46</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25C7D08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S48</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65AEFE0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S50</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46A1858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S52</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363CCC5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S54</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7076DB9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S56</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307487A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S58</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3168130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S60</w:t>
            </w:r>
          </w:p>
        </w:tc>
        <w:tc>
          <w:tcPr>
            <w:tcW w:w="458" w:type="pct"/>
            <w:tcBorders>
              <w:top w:val="single" w:color="000000" w:sz="4" w:space="0"/>
              <w:left w:val="single" w:color="000000" w:sz="4" w:space="0"/>
              <w:bottom w:val="single" w:color="000000" w:sz="4" w:space="0"/>
              <w:right w:val="single" w:color="000000" w:sz="4" w:space="0"/>
            </w:tcBorders>
            <w:noWrap/>
            <w:vAlign w:val="center"/>
          </w:tcPr>
          <w:p w14:paraId="0F24A05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S62</w:t>
            </w:r>
          </w:p>
        </w:tc>
      </w:tr>
      <w:tr w14:paraId="5973D9EE">
        <w:tblPrEx>
          <w:tblCellMar>
            <w:top w:w="0" w:type="dxa"/>
            <w:left w:w="108" w:type="dxa"/>
            <w:bottom w:w="0" w:type="dxa"/>
            <w:right w:w="108" w:type="dxa"/>
          </w:tblCellMar>
        </w:tblPrEx>
        <w:trPr>
          <w:trHeight w:val="463" w:hRule="atLeast"/>
          <w:jc w:val="center"/>
        </w:trPr>
        <w:tc>
          <w:tcPr>
            <w:tcW w:w="614" w:type="pct"/>
            <w:tcBorders>
              <w:top w:val="single" w:color="000000" w:sz="4" w:space="0"/>
              <w:left w:val="single" w:color="000000" w:sz="4" w:space="0"/>
              <w:bottom w:val="single" w:color="000000" w:sz="4" w:space="0"/>
              <w:right w:val="single" w:color="000000" w:sz="4" w:space="0"/>
            </w:tcBorders>
            <w:noWrap/>
            <w:vAlign w:val="center"/>
          </w:tcPr>
          <w:p w14:paraId="0CDCEB3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搭门</w:t>
            </w:r>
          </w:p>
        </w:tc>
        <w:tc>
          <w:tcPr>
            <w:tcW w:w="4385" w:type="pct"/>
            <w:gridSpan w:val="10"/>
            <w:tcBorders>
              <w:top w:val="single" w:color="000000" w:sz="4" w:space="0"/>
              <w:left w:val="single" w:color="000000" w:sz="4" w:space="0"/>
              <w:bottom w:val="single" w:color="000000" w:sz="4" w:space="0"/>
              <w:right w:val="single" w:color="000000" w:sz="4" w:space="0"/>
            </w:tcBorders>
            <w:noWrap/>
            <w:vAlign w:val="center"/>
          </w:tcPr>
          <w:p w14:paraId="363A4193">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w:t>
            </w:r>
          </w:p>
        </w:tc>
      </w:tr>
      <w:tr w14:paraId="250E37FD">
        <w:tblPrEx>
          <w:tblCellMar>
            <w:top w:w="0" w:type="dxa"/>
            <w:left w:w="108" w:type="dxa"/>
            <w:bottom w:w="0" w:type="dxa"/>
            <w:right w:w="108" w:type="dxa"/>
          </w:tblCellMar>
        </w:tblPrEx>
        <w:trPr>
          <w:trHeight w:val="463" w:hRule="atLeast"/>
          <w:jc w:val="center"/>
        </w:trPr>
        <w:tc>
          <w:tcPr>
            <w:tcW w:w="614" w:type="pct"/>
            <w:tcBorders>
              <w:top w:val="single" w:color="000000" w:sz="4" w:space="0"/>
              <w:left w:val="single" w:color="000000" w:sz="4" w:space="0"/>
              <w:bottom w:val="single" w:color="000000" w:sz="4" w:space="0"/>
              <w:right w:val="single" w:color="000000" w:sz="4" w:space="0"/>
            </w:tcBorders>
            <w:noWrap/>
            <w:vAlign w:val="center"/>
          </w:tcPr>
          <w:p w14:paraId="1038CA2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前身长</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6F2CC4A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75</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1588283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75.5</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4385D47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76</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0E6D95C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76.5</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6CF3286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77</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34E64A5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77.5</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19C2BB0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78</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170C0E8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78.5</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594B213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79</w:t>
            </w:r>
          </w:p>
        </w:tc>
        <w:tc>
          <w:tcPr>
            <w:tcW w:w="458" w:type="pct"/>
            <w:tcBorders>
              <w:top w:val="single" w:color="000000" w:sz="4" w:space="0"/>
              <w:left w:val="single" w:color="000000" w:sz="4" w:space="0"/>
              <w:bottom w:val="single" w:color="000000" w:sz="4" w:space="0"/>
              <w:right w:val="single" w:color="000000" w:sz="4" w:space="0"/>
            </w:tcBorders>
            <w:noWrap/>
            <w:vAlign w:val="center"/>
          </w:tcPr>
          <w:p w14:paraId="29C8E93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79.5</w:t>
            </w:r>
          </w:p>
        </w:tc>
      </w:tr>
      <w:tr w14:paraId="1887DDDA">
        <w:tblPrEx>
          <w:tblCellMar>
            <w:top w:w="0" w:type="dxa"/>
            <w:left w:w="108" w:type="dxa"/>
            <w:bottom w:w="0" w:type="dxa"/>
            <w:right w:w="108" w:type="dxa"/>
          </w:tblCellMar>
        </w:tblPrEx>
        <w:trPr>
          <w:trHeight w:val="463" w:hRule="atLeast"/>
          <w:jc w:val="center"/>
        </w:trPr>
        <w:tc>
          <w:tcPr>
            <w:tcW w:w="614" w:type="pct"/>
            <w:tcBorders>
              <w:top w:val="single" w:color="000000" w:sz="4" w:space="0"/>
              <w:left w:val="single" w:color="000000" w:sz="4" w:space="0"/>
              <w:bottom w:val="single" w:color="000000" w:sz="4" w:space="0"/>
              <w:right w:val="single" w:color="000000" w:sz="4" w:space="0"/>
            </w:tcBorders>
            <w:noWrap/>
            <w:vAlign w:val="center"/>
          </w:tcPr>
          <w:p w14:paraId="0B84B56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胸围</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28A5B0F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99</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0B2A545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103</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2ACD27F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107</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30A30E6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111</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56B105E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115</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260CF00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119</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767C7E8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123</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72B4F53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127</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075D388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131</w:t>
            </w:r>
          </w:p>
        </w:tc>
        <w:tc>
          <w:tcPr>
            <w:tcW w:w="458" w:type="pct"/>
            <w:tcBorders>
              <w:top w:val="single" w:color="000000" w:sz="4" w:space="0"/>
              <w:left w:val="single" w:color="000000" w:sz="4" w:space="0"/>
              <w:bottom w:val="single" w:color="000000" w:sz="4" w:space="0"/>
              <w:right w:val="single" w:color="000000" w:sz="4" w:space="0"/>
            </w:tcBorders>
            <w:noWrap/>
            <w:vAlign w:val="center"/>
          </w:tcPr>
          <w:p w14:paraId="45C1D09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135</w:t>
            </w:r>
          </w:p>
        </w:tc>
      </w:tr>
      <w:tr w14:paraId="38CDBAD6">
        <w:tblPrEx>
          <w:tblCellMar>
            <w:top w:w="0" w:type="dxa"/>
            <w:left w:w="108" w:type="dxa"/>
            <w:bottom w:w="0" w:type="dxa"/>
            <w:right w:w="108" w:type="dxa"/>
          </w:tblCellMar>
        </w:tblPrEx>
        <w:trPr>
          <w:trHeight w:val="463" w:hRule="atLeast"/>
          <w:jc w:val="center"/>
        </w:trPr>
        <w:tc>
          <w:tcPr>
            <w:tcW w:w="614" w:type="pct"/>
            <w:tcBorders>
              <w:top w:val="single" w:color="000000" w:sz="4" w:space="0"/>
              <w:left w:val="single" w:color="000000" w:sz="4" w:space="0"/>
              <w:bottom w:val="single" w:color="000000" w:sz="4" w:space="0"/>
              <w:right w:val="single" w:color="000000" w:sz="4" w:space="0"/>
            </w:tcBorders>
            <w:noWrap/>
            <w:vAlign w:val="center"/>
          </w:tcPr>
          <w:p w14:paraId="6A1390B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中腰</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0414CE1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87</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3954FC7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91</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1D5A33E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95</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38C3D13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99</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17F90F2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103</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1C661EC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107</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0DE1541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111</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0CFA8E8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115</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6D0D027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119</w:t>
            </w:r>
          </w:p>
        </w:tc>
        <w:tc>
          <w:tcPr>
            <w:tcW w:w="458" w:type="pct"/>
            <w:tcBorders>
              <w:top w:val="single" w:color="000000" w:sz="4" w:space="0"/>
              <w:left w:val="single" w:color="000000" w:sz="4" w:space="0"/>
              <w:bottom w:val="single" w:color="000000" w:sz="4" w:space="0"/>
              <w:right w:val="single" w:color="000000" w:sz="4" w:space="0"/>
            </w:tcBorders>
            <w:noWrap/>
            <w:vAlign w:val="center"/>
          </w:tcPr>
          <w:p w14:paraId="444D22B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123</w:t>
            </w:r>
          </w:p>
        </w:tc>
      </w:tr>
      <w:tr w14:paraId="5C0BCABF">
        <w:tblPrEx>
          <w:tblCellMar>
            <w:top w:w="0" w:type="dxa"/>
            <w:left w:w="108" w:type="dxa"/>
            <w:bottom w:w="0" w:type="dxa"/>
            <w:right w:w="108" w:type="dxa"/>
          </w:tblCellMar>
        </w:tblPrEx>
        <w:trPr>
          <w:trHeight w:val="463" w:hRule="atLeast"/>
          <w:jc w:val="center"/>
        </w:trPr>
        <w:tc>
          <w:tcPr>
            <w:tcW w:w="614" w:type="pct"/>
            <w:tcBorders>
              <w:top w:val="single" w:color="000000" w:sz="4" w:space="0"/>
              <w:left w:val="single" w:color="000000" w:sz="4" w:space="0"/>
              <w:bottom w:val="single" w:color="000000" w:sz="4" w:space="0"/>
              <w:right w:val="single" w:color="000000" w:sz="4" w:space="0"/>
            </w:tcBorders>
            <w:noWrap/>
            <w:vAlign w:val="center"/>
          </w:tcPr>
          <w:p w14:paraId="17ED6D7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下摆</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2528144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106</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404C319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110</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342D906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114</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28E0A95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118</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44FC06C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122</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67E95C2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126</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350CBEA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130</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164964B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134</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265BAD4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138</w:t>
            </w:r>
          </w:p>
        </w:tc>
        <w:tc>
          <w:tcPr>
            <w:tcW w:w="458" w:type="pct"/>
            <w:tcBorders>
              <w:top w:val="single" w:color="000000" w:sz="4" w:space="0"/>
              <w:left w:val="single" w:color="000000" w:sz="4" w:space="0"/>
              <w:bottom w:val="single" w:color="000000" w:sz="4" w:space="0"/>
              <w:right w:val="single" w:color="000000" w:sz="4" w:space="0"/>
            </w:tcBorders>
            <w:noWrap/>
            <w:vAlign w:val="center"/>
          </w:tcPr>
          <w:p w14:paraId="16A60B0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142</w:t>
            </w:r>
          </w:p>
        </w:tc>
      </w:tr>
      <w:tr w14:paraId="428F2D49">
        <w:tblPrEx>
          <w:tblCellMar>
            <w:top w:w="0" w:type="dxa"/>
            <w:left w:w="108" w:type="dxa"/>
            <w:bottom w:w="0" w:type="dxa"/>
            <w:right w:w="108" w:type="dxa"/>
          </w:tblCellMar>
        </w:tblPrEx>
        <w:trPr>
          <w:trHeight w:val="463" w:hRule="atLeast"/>
          <w:jc w:val="center"/>
        </w:trPr>
        <w:tc>
          <w:tcPr>
            <w:tcW w:w="614" w:type="pct"/>
            <w:tcBorders>
              <w:top w:val="single" w:color="000000" w:sz="4" w:space="0"/>
              <w:left w:val="single" w:color="000000" w:sz="4" w:space="0"/>
              <w:bottom w:val="single" w:color="000000" w:sz="4" w:space="0"/>
              <w:right w:val="single" w:color="000000" w:sz="4" w:space="0"/>
            </w:tcBorders>
            <w:noWrap/>
            <w:vAlign w:val="center"/>
          </w:tcPr>
          <w:p w14:paraId="05252A7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肩宽</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478E375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43</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122A8C4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44</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6900C33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45</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0384675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46</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6BBAB06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47</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483B9BB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48</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57428B2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49</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04CBCB5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50</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6C8A311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51</w:t>
            </w:r>
          </w:p>
        </w:tc>
        <w:tc>
          <w:tcPr>
            <w:tcW w:w="458" w:type="pct"/>
            <w:tcBorders>
              <w:top w:val="single" w:color="000000" w:sz="4" w:space="0"/>
              <w:left w:val="single" w:color="000000" w:sz="4" w:space="0"/>
              <w:bottom w:val="single" w:color="000000" w:sz="4" w:space="0"/>
              <w:right w:val="single" w:color="000000" w:sz="4" w:space="0"/>
            </w:tcBorders>
            <w:noWrap/>
            <w:vAlign w:val="center"/>
          </w:tcPr>
          <w:p w14:paraId="4D21B3E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52</w:t>
            </w:r>
          </w:p>
        </w:tc>
      </w:tr>
      <w:tr w14:paraId="5629AEF1">
        <w:tblPrEx>
          <w:tblCellMar>
            <w:top w:w="0" w:type="dxa"/>
            <w:left w:w="108" w:type="dxa"/>
            <w:bottom w:w="0" w:type="dxa"/>
            <w:right w:w="108" w:type="dxa"/>
          </w:tblCellMar>
        </w:tblPrEx>
        <w:trPr>
          <w:trHeight w:val="463" w:hRule="atLeast"/>
          <w:jc w:val="center"/>
        </w:trPr>
        <w:tc>
          <w:tcPr>
            <w:tcW w:w="614" w:type="pct"/>
            <w:tcBorders>
              <w:top w:val="single" w:color="000000" w:sz="4" w:space="0"/>
              <w:left w:val="single" w:color="000000" w:sz="4" w:space="0"/>
              <w:bottom w:val="single" w:color="000000" w:sz="4" w:space="0"/>
              <w:right w:val="single" w:color="000000" w:sz="4" w:space="0"/>
            </w:tcBorders>
            <w:noWrap/>
            <w:vAlign w:val="center"/>
          </w:tcPr>
          <w:p w14:paraId="746F885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袖长</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5BFB366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60</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1D707E9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60.5</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46FFFD1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61</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238C953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61.5</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712DB2D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62</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4832E9A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62.5</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121E0E4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63</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02D4733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63.5</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50B8E4C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64</w:t>
            </w:r>
          </w:p>
        </w:tc>
        <w:tc>
          <w:tcPr>
            <w:tcW w:w="458" w:type="pct"/>
            <w:tcBorders>
              <w:top w:val="single" w:color="000000" w:sz="4" w:space="0"/>
              <w:left w:val="single" w:color="000000" w:sz="4" w:space="0"/>
              <w:bottom w:val="single" w:color="000000" w:sz="4" w:space="0"/>
              <w:right w:val="single" w:color="000000" w:sz="4" w:space="0"/>
            </w:tcBorders>
            <w:noWrap/>
            <w:vAlign w:val="center"/>
          </w:tcPr>
          <w:p w14:paraId="5E7AC24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64.5</w:t>
            </w:r>
          </w:p>
        </w:tc>
      </w:tr>
      <w:tr w14:paraId="7FB7B476">
        <w:tblPrEx>
          <w:tblCellMar>
            <w:top w:w="0" w:type="dxa"/>
            <w:left w:w="108" w:type="dxa"/>
            <w:bottom w:w="0" w:type="dxa"/>
            <w:right w:w="108" w:type="dxa"/>
          </w:tblCellMar>
        </w:tblPrEx>
        <w:trPr>
          <w:trHeight w:val="463" w:hRule="atLeast"/>
          <w:jc w:val="center"/>
        </w:trPr>
        <w:tc>
          <w:tcPr>
            <w:tcW w:w="614" w:type="pct"/>
            <w:tcBorders>
              <w:top w:val="single" w:color="000000" w:sz="4" w:space="0"/>
              <w:left w:val="single" w:color="000000" w:sz="4" w:space="0"/>
              <w:bottom w:val="single" w:color="000000" w:sz="4" w:space="0"/>
              <w:right w:val="single" w:color="000000" w:sz="4" w:space="0"/>
            </w:tcBorders>
            <w:noWrap/>
            <w:vAlign w:val="center"/>
          </w:tcPr>
          <w:p w14:paraId="5432EE3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袖肥</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53DF5A4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38</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44F9658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39</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322CED1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40</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48CFB74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41</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0969795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42</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5837010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43</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2292DD5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44</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78100C3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45</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2B73694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46</w:t>
            </w:r>
          </w:p>
        </w:tc>
        <w:tc>
          <w:tcPr>
            <w:tcW w:w="458" w:type="pct"/>
            <w:tcBorders>
              <w:top w:val="single" w:color="000000" w:sz="4" w:space="0"/>
              <w:left w:val="single" w:color="000000" w:sz="4" w:space="0"/>
              <w:bottom w:val="single" w:color="000000" w:sz="4" w:space="0"/>
              <w:right w:val="single" w:color="000000" w:sz="4" w:space="0"/>
            </w:tcBorders>
            <w:noWrap/>
            <w:vAlign w:val="center"/>
          </w:tcPr>
          <w:p w14:paraId="651AD4F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47</w:t>
            </w:r>
          </w:p>
        </w:tc>
      </w:tr>
      <w:tr w14:paraId="41E52D22">
        <w:tblPrEx>
          <w:tblCellMar>
            <w:top w:w="0" w:type="dxa"/>
            <w:left w:w="108" w:type="dxa"/>
            <w:bottom w:w="0" w:type="dxa"/>
            <w:right w:w="108" w:type="dxa"/>
          </w:tblCellMar>
        </w:tblPrEx>
        <w:trPr>
          <w:trHeight w:val="487" w:hRule="atLeast"/>
          <w:jc w:val="center"/>
        </w:trPr>
        <w:tc>
          <w:tcPr>
            <w:tcW w:w="614" w:type="pct"/>
            <w:tcBorders>
              <w:top w:val="single" w:color="000000" w:sz="4" w:space="0"/>
              <w:left w:val="single" w:color="000000" w:sz="4" w:space="0"/>
              <w:bottom w:val="single" w:color="000000" w:sz="4" w:space="0"/>
              <w:right w:val="single" w:color="000000" w:sz="4" w:space="0"/>
            </w:tcBorders>
            <w:noWrap/>
            <w:vAlign w:val="center"/>
          </w:tcPr>
          <w:p w14:paraId="5E3BD55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袖口</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72078A4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26.5</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7ACDC49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27</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65CA40C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27.5</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3495A1F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28</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3CB5942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28.5</w:t>
            </w:r>
          </w:p>
        </w:tc>
        <w:tc>
          <w:tcPr>
            <w:tcW w:w="435" w:type="pct"/>
            <w:tcBorders>
              <w:top w:val="single" w:color="000000" w:sz="4" w:space="0"/>
              <w:left w:val="single" w:color="000000" w:sz="4" w:space="0"/>
              <w:bottom w:val="single" w:color="000000" w:sz="4" w:space="0"/>
              <w:right w:val="single" w:color="000000" w:sz="4" w:space="0"/>
            </w:tcBorders>
            <w:noWrap/>
            <w:vAlign w:val="center"/>
          </w:tcPr>
          <w:p w14:paraId="4942CE7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29</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231B0E8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29.5</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1240B86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30</w:t>
            </w:r>
          </w:p>
        </w:tc>
        <w:tc>
          <w:tcPr>
            <w:tcW w:w="437" w:type="pct"/>
            <w:tcBorders>
              <w:top w:val="single" w:color="000000" w:sz="4" w:space="0"/>
              <w:left w:val="single" w:color="000000" w:sz="4" w:space="0"/>
              <w:bottom w:val="single" w:color="000000" w:sz="4" w:space="0"/>
              <w:right w:val="single" w:color="000000" w:sz="4" w:space="0"/>
            </w:tcBorders>
            <w:noWrap/>
            <w:vAlign w:val="center"/>
          </w:tcPr>
          <w:p w14:paraId="134D00C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30.5</w:t>
            </w:r>
          </w:p>
        </w:tc>
        <w:tc>
          <w:tcPr>
            <w:tcW w:w="458" w:type="pct"/>
            <w:tcBorders>
              <w:top w:val="single" w:color="000000" w:sz="4" w:space="0"/>
              <w:left w:val="single" w:color="000000" w:sz="4" w:space="0"/>
              <w:bottom w:val="single" w:color="000000" w:sz="4" w:space="0"/>
              <w:right w:val="single" w:color="000000" w:sz="4" w:space="0"/>
            </w:tcBorders>
            <w:noWrap/>
            <w:vAlign w:val="center"/>
          </w:tcPr>
          <w:p w14:paraId="19EA2D9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31</w:t>
            </w:r>
          </w:p>
        </w:tc>
      </w:tr>
    </w:tbl>
    <w:p w14:paraId="3E25D618">
      <w:pPr>
        <w:spacing w:line="360" w:lineRule="auto"/>
        <w:ind w:firstLine="210" w:firstLineChars="100"/>
        <w:textAlignment w:val="center"/>
        <w:rPr>
          <w:rFonts w:hint="eastAsia" w:ascii="宋体" w:hAnsi="宋体" w:eastAsia="宋体" w:cs="宋体"/>
          <w:color w:val="auto"/>
          <w:sz w:val="21"/>
          <w:szCs w:val="21"/>
          <w:highlight w:val="none"/>
        </w:rPr>
      </w:pPr>
    </w:p>
    <w:tbl>
      <w:tblPr>
        <w:tblStyle w:val="8"/>
        <w:tblW w:w="5000" w:type="pct"/>
        <w:jc w:val="center"/>
        <w:tblLayout w:type="autofit"/>
        <w:tblCellMar>
          <w:top w:w="0" w:type="dxa"/>
          <w:left w:w="108" w:type="dxa"/>
          <w:bottom w:w="0" w:type="dxa"/>
          <w:right w:w="108" w:type="dxa"/>
        </w:tblCellMar>
      </w:tblPr>
      <w:tblGrid>
        <w:gridCol w:w="1454"/>
        <w:gridCol w:w="1169"/>
        <w:gridCol w:w="1173"/>
        <w:gridCol w:w="1205"/>
        <w:gridCol w:w="1136"/>
        <w:gridCol w:w="1608"/>
        <w:gridCol w:w="1331"/>
      </w:tblGrid>
      <w:tr w14:paraId="46B37BEB">
        <w:tblPrEx>
          <w:tblCellMar>
            <w:top w:w="0" w:type="dxa"/>
            <w:left w:w="108" w:type="dxa"/>
            <w:bottom w:w="0" w:type="dxa"/>
            <w:right w:w="108" w:type="dxa"/>
          </w:tblCellMar>
        </w:tblPrEx>
        <w:trPr>
          <w:trHeight w:val="315" w:hRule="atLeast"/>
          <w:jc w:val="center"/>
        </w:trPr>
        <w:tc>
          <w:tcPr>
            <w:tcW w:w="5000" w:type="pct"/>
            <w:gridSpan w:val="7"/>
            <w:tcBorders>
              <w:top w:val="single" w:color="000000" w:sz="4" w:space="0"/>
              <w:left w:val="single" w:color="000000" w:sz="4" w:space="0"/>
              <w:bottom w:val="single" w:color="000000" w:sz="4" w:space="0"/>
              <w:right w:val="single" w:color="000000" w:sz="4" w:space="0"/>
            </w:tcBorders>
            <w:noWrap/>
            <w:vAlign w:val="center"/>
          </w:tcPr>
          <w:p w14:paraId="59BE8B0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1-2西裤</w:t>
            </w:r>
          </w:p>
        </w:tc>
      </w:tr>
      <w:tr w14:paraId="5637C79D">
        <w:tblPrEx>
          <w:tblCellMar>
            <w:top w:w="0" w:type="dxa"/>
            <w:left w:w="108" w:type="dxa"/>
            <w:bottom w:w="0" w:type="dxa"/>
            <w:right w:w="108" w:type="dxa"/>
          </w:tblCellMar>
        </w:tblPrEx>
        <w:trPr>
          <w:trHeight w:val="315" w:hRule="atLeast"/>
          <w:jc w:val="center"/>
        </w:trPr>
        <w:tc>
          <w:tcPr>
            <w:tcW w:w="801" w:type="pct"/>
            <w:tcBorders>
              <w:top w:val="single" w:color="000000" w:sz="4" w:space="0"/>
              <w:left w:val="single" w:color="000000" w:sz="4" w:space="0"/>
              <w:bottom w:val="single" w:color="000000" w:sz="4" w:space="0"/>
              <w:right w:val="single" w:color="000000" w:sz="4" w:space="0"/>
            </w:tcBorders>
            <w:noWrap/>
            <w:vAlign w:val="center"/>
          </w:tcPr>
          <w:p w14:paraId="3829A7D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规格</w:t>
            </w:r>
          </w:p>
        </w:tc>
        <w:tc>
          <w:tcPr>
            <w:tcW w:w="644" w:type="pct"/>
            <w:tcBorders>
              <w:top w:val="single" w:color="000000" w:sz="4" w:space="0"/>
              <w:left w:val="single" w:color="000000" w:sz="4" w:space="0"/>
              <w:bottom w:val="single" w:color="000000" w:sz="4" w:space="0"/>
              <w:right w:val="single" w:color="000000" w:sz="4" w:space="0"/>
            </w:tcBorders>
            <w:noWrap/>
            <w:vAlign w:val="center"/>
          </w:tcPr>
          <w:p w14:paraId="6E75350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裤长</w:t>
            </w:r>
          </w:p>
        </w:tc>
        <w:tc>
          <w:tcPr>
            <w:tcW w:w="646" w:type="pct"/>
            <w:tcBorders>
              <w:top w:val="single" w:color="000000" w:sz="4" w:space="0"/>
              <w:left w:val="single" w:color="000000" w:sz="4" w:space="0"/>
              <w:bottom w:val="single" w:color="000000" w:sz="4" w:space="0"/>
              <w:right w:val="single" w:color="000000" w:sz="4" w:space="0"/>
            </w:tcBorders>
            <w:noWrap/>
            <w:vAlign w:val="center"/>
          </w:tcPr>
          <w:p w14:paraId="03AF2E0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腰围</w:t>
            </w:r>
          </w:p>
        </w:tc>
        <w:tc>
          <w:tcPr>
            <w:tcW w:w="664" w:type="pct"/>
            <w:tcBorders>
              <w:top w:val="single" w:color="000000" w:sz="4" w:space="0"/>
              <w:left w:val="single" w:color="000000" w:sz="4" w:space="0"/>
              <w:bottom w:val="single" w:color="000000" w:sz="4" w:space="0"/>
              <w:right w:val="single" w:color="000000" w:sz="4" w:space="0"/>
            </w:tcBorders>
            <w:noWrap/>
            <w:vAlign w:val="center"/>
          </w:tcPr>
          <w:p w14:paraId="681A671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臀围</w:t>
            </w:r>
          </w:p>
        </w:tc>
        <w:tc>
          <w:tcPr>
            <w:tcW w:w="626" w:type="pct"/>
            <w:tcBorders>
              <w:top w:val="single" w:color="000000" w:sz="4" w:space="0"/>
              <w:left w:val="single" w:color="000000" w:sz="4" w:space="0"/>
              <w:bottom w:val="single" w:color="000000" w:sz="4" w:space="0"/>
              <w:right w:val="single" w:color="000000" w:sz="4" w:space="0"/>
            </w:tcBorders>
            <w:noWrap/>
            <w:vAlign w:val="center"/>
          </w:tcPr>
          <w:p w14:paraId="4D99308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横裆</w:t>
            </w:r>
          </w:p>
        </w:tc>
        <w:tc>
          <w:tcPr>
            <w:tcW w:w="886" w:type="pct"/>
            <w:tcBorders>
              <w:top w:val="single" w:color="000000" w:sz="4" w:space="0"/>
              <w:left w:val="single" w:color="000000" w:sz="4" w:space="0"/>
              <w:bottom w:val="single" w:color="000000" w:sz="4" w:space="0"/>
              <w:right w:val="single" w:color="000000" w:sz="4" w:space="0"/>
            </w:tcBorders>
            <w:noWrap/>
            <w:vAlign w:val="center"/>
          </w:tcPr>
          <w:p w14:paraId="18632BC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前立裆</w:t>
            </w:r>
          </w:p>
        </w:tc>
        <w:tc>
          <w:tcPr>
            <w:tcW w:w="729" w:type="pct"/>
            <w:tcBorders>
              <w:top w:val="single" w:color="000000" w:sz="4" w:space="0"/>
              <w:left w:val="single" w:color="000000" w:sz="4" w:space="0"/>
              <w:bottom w:val="single" w:color="000000" w:sz="4" w:space="0"/>
              <w:right w:val="single" w:color="000000" w:sz="4" w:space="0"/>
            </w:tcBorders>
            <w:noWrap/>
            <w:vAlign w:val="center"/>
          </w:tcPr>
          <w:p w14:paraId="4C643D5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裤口</w:t>
            </w:r>
          </w:p>
        </w:tc>
      </w:tr>
      <w:tr w14:paraId="1E555643">
        <w:tblPrEx>
          <w:tblCellMar>
            <w:top w:w="0" w:type="dxa"/>
            <w:left w:w="108" w:type="dxa"/>
            <w:bottom w:w="0" w:type="dxa"/>
            <w:right w:w="108" w:type="dxa"/>
          </w:tblCellMar>
        </w:tblPrEx>
        <w:trPr>
          <w:trHeight w:val="315" w:hRule="atLeast"/>
          <w:jc w:val="center"/>
        </w:trPr>
        <w:tc>
          <w:tcPr>
            <w:tcW w:w="801" w:type="pct"/>
            <w:tcBorders>
              <w:top w:val="single" w:color="000000" w:sz="4" w:space="0"/>
              <w:left w:val="single" w:color="000000" w:sz="4" w:space="0"/>
              <w:bottom w:val="single" w:color="000000" w:sz="4" w:space="0"/>
              <w:right w:val="single" w:color="000000" w:sz="4" w:space="0"/>
            </w:tcBorders>
            <w:noWrap/>
            <w:vAlign w:val="center"/>
          </w:tcPr>
          <w:p w14:paraId="0A61C60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44＃</w:t>
            </w:r>
          </w:p>
        </w:tc>
        <w:tc>
          <w:tcPr>
            <w:tcW w:w="644" w:type="pct"/>
            <w:tcBorders>
              <w:top w:val="single" w:color="000000" w:sz="4" w:space="0"/>
              <w:left w:val="single" w:color="000000" w:sz="4" w:space="0"/>
              <w:bottom w:val="single" w:color="000000" w:sz="4" w:space="0"/>
              <w:right w:val="single" w:color="000000" w:sz="4" w:space="0"/>
            </w:tcBorders>
            <w:noWrap/>
            <w:vAlign w:val="center"/>
          </w:tcPr>
          <w:p w14:paraId="0517C8F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105</w:t>
            </w:r>
          </w:p>
        </w:tc>
        <w:tc>
          <w:tcPr>
            <w:tcW w:w="646" w:type="pct"/>
            <w:tcBorders>
              <w:top w:val="single" w:color="000000" w:sz="4" w:space="0"/>
              <w:left w:val="single" w:color="000000" w:sz="4" w:space="0"/>
              <w:bottom w:val="single" w:color="000000" w:sz="4" w:space="0"/>
              <w:right w:val="single" w:color="000000" w:sz="4" w:space="0"/>
            </w:tcBorders>
            <w:noWrap/>
            <w:vAlign w:val="center"/>
          </w:tcPr>
          <w:p w14:paraId="23A9813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74</w:t>
            </w:r>
          </w:p>
        </w:tc>
        <w:tc>
          <w:tcPr>
            <w:tcW w:w="664" w:type="pct"/>
            <w:tcBorders>
              <w:top w:val="single" w:color="000000" w:sz="4" w:space="0"/>
              <w:left w:val="single" w:color="000000" w:sz="4" w:space="0"/>
              <w:bottom w:val="single" w:color="000000" w:sz="4" w:space="0"/>
              <w:right w:val="single" w:color="000000" w:sz="4" w:space="0"/>
            </w:tcBorders>
            <w:noWrap/>
            <w:vAlign w:val="center"/>
          </w:tcPr>
          <w:p w14:paraId="34D2F51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98</w:t>
            </w:r>
          </w:p>
        </w:tc>
        <w:tc>
          <w:tcPr>
            <w:tcW w:w="626" w:type="pct"/>
            <w:tcBorders>
              <w:top w:val="single" w:color="000000" w:sz="4" w:space="0"/>
              <w:left w:val="single" w:color="000000" w:sz="4" w:space="0"/>
              <w:bottom w:val="single" w:color="000000" w:sz="4" w:space="0"/>
              <w:right w:val="single" w:color="000000" w:sz="4" w:space="0"/>
            </w:tcBorders>
            <w:noWrap/>
            <w:vAlign w:val="center"/>
          </w:tcPr>
          <w:p w14:paraId="729C378B">
            <w:pPr>
              <w:spacing w:line="360" w:lineRule="auto"/>
              <w:jc w:val="center"/>
              <w:rPr>
                <w:rFonts w:hint="eastAsia" w:ascii="宋体" w:hAnsi="宋体" w:eastAsia="宋体" w:cs="宋体"/>
                <w:color w:val="auto"/>
                <w:sz w:val="21"/>
                <w:szCs w:val="21"/>
                <w:highlight w:val="none"/>
              </w:rPr>
            </w:pPr>
          </w:p>
        </w:tc>
        <w:tc>
          <w:tcPr>
            <w:tcW w:w="886" w:type="pct"/>
            <w:tcBorders>
              <w:top w:val="single" w:color="000000" w:sz="4" w:space="0"/>
              <w:left w:val="single" w:color="000000" w:sz="4" w:space="0"/>
              <w:bottom w:val="single" w:color="000000" w:sz="4" w:space="0"/>
              <w:right w:val="single" w:color="000000" w:sz="4" w:space="0"/>
            </w:tcBorders>
            <w:noWrap/>
            <w:vAlign w:val="center"/>
          </w:tcPr>
          <w:p w14:paraId="521A4B4C">
            <w:pPr>
              <w:spacing w:line="360" w:lineRule="auto"/>
              <w:jc w:val="center"/>
              <w:rPr>
                <w:rFonts w:hint="eastAsia" w:ascii="宋体" w:hAnsi="宋体" w:eastAsia="宋体" w:cs="宋体"/>
                <w:color w:val="auto"/>
                <w:sz w:val="21"/>
                <w:szCs w:val="21"/>
                <w:highlight w:val="none"/>
              </w:rPr>
            </w:pPr>
          </w:p>
        </w:tc>
        <w:tc>
          <w:tcPr>
            <w:tcW w:w="729" w:type="pct"/>
            <w:tcBorders>
              <w:top w:val="single" w:color="000000" w:sz="4" w:space="0"/>
              <w:left w:val="single" w:color="000000" w:sz="4" w:space="0"/>
              <w:bottom w:val="single" w:color="000000" w:sz="4" w:space="0"/>
              <w:right w:val="single" w:color="000000" w:sz="4" w:space="0"/>
            </w:tcBorders>
            <w:noWrap/>
            <w:vAlign w:val="center"/>
          </w:tcPr>
          <w:p w14:paraId="33AC3D5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21.6</w:t>
            </w:r>
          </w:p>
        </w:tc>
      </w:tr>
      <w:tr w14:paraId="43DAAE8D">
        <w:tblPrEx>
          <w:tblCellMar>
            <w:top w:w="0" w:type="dxa"/>
            <w:left w:w="108" w:type="dxa"/>
            <w:bottom w:w="0" w:type="dxa"/>
            <w:right w:w="108" w:type="dxa"/>
          </w:tblCellMar>
        </w:tblPrEx>
        <w:trPr>
          <w:trHeight w:val="315" w:hRule="atLeast"/>
          <w:jc w:val="center"/>
        </w:trPr>
        <w:tc>
          <w:tcPr>
            <w:tcW w:w="801" w:type="pct"/>
            <w:tcBorders>
              <w:top w:val="single" w:color="000000" w:sz="4" w:space="0"/>
              <w:left w:val="single" w:color="000000" w:sz="4" w:space="0"/>
              <w:bottom w:val="single" w:color="000000" w:sz="4" w:space="0"/>
              <w:right w:val="single" w:color="000000" w:sz="4" w:space="0"/>
            </w:tcBorders>
            <w:noWrap/>
            <w:vAlign w:val="center"/>
          </w:tcPr>
          <w:p w14:paraId="5741A9B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46＃</w:t>
            </w:r>
          </w:p>
        </w:tc>
        <w:tc>
          <w:tcPr>
            <w:tcW w:w="644" w:type="pct"/>
            <w:tcBorders>
              <w:top w:val="single" w:color="000000" w:sz="4" w:space="0"/>
              <w:left w:val="single" w:color="000000" w:sz="4" w:space="0"/>
              <w:bottom w:val="single" w:color="000000" w:sz="4" w:space="0"/>
              <w:right w:val="single" w:color="000000" w:sz="4" w:space="0"/>
            </w:tcBorders>
            <w:noWrap/>
            <w:vAlign w:val="center"/>
          </w:tcPr>
          <w:p w14:paraId="32BE7A78">
            <w:pPr>
              <w:spacing w:line="360" w:lineRule="auto"/>
              <w:jc w:val="center"/>
              <w:rPr>
                <w:rFonts w:hint="eastAsia" w:ascii="宋体" w:hAnsi="宋体" w:eastAsia="宋体" w:cs="宋体"/>
                <w:color w:val="auto"/>
                <w:sz w:val="21"/>
                <w:szCs w:val="21"/>
                <w:highlight w:val="none"/>
              </w:rPr>
            </w:pPr>
          </w:p>
        </w:tc>
        <w:tc>
          <w:tcPr>
            <w:tcW w:w="646" w:type="pct"/>
            <w:tcBorders>
              <w:top w:val="single" w:color="000000" w:sz="4" w:space="0"/>
              <w:left w:val="single" w:color="000000" w:sz="4" w:space="0"/>
              <w:bottom w:val="single" w:color="000000" w:sz="4" w:space="0"/>
              <w:right w:val="single" w:color="000000" w:sz="4" w:space="0"/>
            </w:tcBorders>
            <w:noWrap/>
            <w:vAlign w:val="center"/>
          </w:tcPr>
          <w:p w14:paraId="753B504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78</w:t>
            </w:r>
          </w:p>
        </w:tc>
        <w:tc>
          <w:tcPr>
            <w:tcW w:w="664" w:type="pct"/>
            <w:tcBorders>
              <w:top w:val="single" w:color="000000" w:sz="4" w:space="0"/>
              <w:left w:val="single" w:color="000000" w:sz="4" w:space="0"/>
              <w:bottom w:val="single" w:color="000000" w:sz="4" w:space="0"/>
              <w:right w:val="single" w:color="000000" w:sz="4" w:space="0"/>
            </w:tcBorders>
            <w:noWrap/>
            <w:vAlign w:val="center"/>
          </w:tcPr>
          <w:p w14:paraId="7552737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102</w:t>
            </w:r>
          </w:p>
        </w:tc>
        <w:tc>
          <w:tcPr>
            <w:tcW w:w="626" w:type="pct"/>
            <w:tcBorders>
              <w:top w:val="single" w:color="000000" w:sz="4" w:space="0"/>
              <w:left w:val="single" w:color="000000" w:sz="4" w:space="0"/>
              <w:bottom w:val="single" w:color="000000" w:sz="4" w:space="0"/>
              <w:right w:val="single" w:color="000000" w:sz="4" w:space="0"/>
            </w:tcBorders>
            <w:noWrap/>
            <w:vAlign w:val="center"/>
          </w:tcPr>
          <w:p w14:paraId="6B70DA1C">
            <w:pPr>
              <w:spacing w:line="360" w:lineRule="auto"/>
              <w:jc w:val="center"/>
              <w:rPr>
                <w:rFonts w:hint="eastAsia" w:ascii="宋体" w:hAnsi="宋体" w:eastAsia="宋体" w:cs="宋体"/>
                <w:color w:val="auto"/>
                <w:sz w:val="21"/>
                <w:szCs w:val="21"/>
                <w:highlight w:val="none"/>
              </w:rPr>
            </w:pPr>
          </w:p>
        </w:tc>
        <w:tc>
          <w:tcPr>
            <w:tcW w:w="886" w:type="pct"/>
            <w:tcBorders>
              <w:top w:val="single" w:color="000000" w:sz="4" w:space="0"/>
              <w:left w:val="single" w:color="000000" w:sz="4" w:space="0"/>
              <w:bottom w:val="single" w:color="000000" w:sz="4" w:space="0"/>
              <w:right w:val="single" w:color="000000" w:sz="4" w:space="0"/>
            </w:tcBorders>
            <w:noWrap/>
            <w:vAlign w:val="center"/>
          </w:tcPr>
          <w:p w14:paraId="62D416C9">
            <w:pPr>
              <w:spacing w:line="360" w:lineRule="auto"/>
              <w:jc w:val="center"/>
              <w:rPr>
                <w:rFonts w:hint="eastAsia" w:ascii="宋体" w:hAnsi="宋体" w:eastAsia="宋体" w:cs="宋体"/>
                <w:color w:val="auto"/>
                <w:sz w:val="21"/>
                <w:szCs w:val="21"/>
                <w:highlight w:val="none"/>
              </w:rPr>
            </w:pPr>
          </w:p>
        </w:tc>
        <w:tc>
          <w:tcPr>
            <w:tcW w:w="729" w:type="pct"/>
            <w:tcBorders>
              <w:top w:val="single" w:color="000000" w:sz="4" w:space="0"/>
              <w:left w:val="single" w:color="000000" w:sz="4" w:space="0"/>
              <w:bottom w:val="single" w:color="000000" w:sz="4" w:space="0"/>
              <w:right w:val="single" w:color="000000" w:sz="4" w:space="0"/>
            </w:tcBorders>
            <w:noWrap/>
            <w:vAlign w:val="center"/>
          </w:tcPr>
          <w:p w14:paraId="4C52D19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22</w:t>
            </w:r>
          </w:p>
        </w:tc>
      </w:tr>
      <w:tr w14:paraId="540A25A9">
        <w:tblPrEx>
          <w:tblCellMar>
            <w:top w:w="0" w:type="dxa"/>
            <w:left w:w="108" w:type="dxa"/>
            <w:bottom w:w="0" w:type="dxa"/>
            <w:right w:w="108" w:type="dxa"/>
          </w:tblCellMar>
        </w:tblPrEx>
        <w:trPr>
          <w:trHeight w:val="315" w:hRule="atLeast"/>
          <w:jc w:val="center"/>
        </w:trPr>
        <w:tc>
          <w:tcPr>
            <w:tcW w:w="801" w:type="pct"/>
            <w:tcBorders>
              <w:top w:val="single" w:color="000000" w:sz="4" w:space="0"/>
              <w:left w:val="single" w:color="000000" w:sz="4" w:space="0"/>
              <w:bottom w:val="single" w:color="000000" w:sz="4" w:space="0"/>
              <w:right w:val="single" w:color="000000" w:sz="4" w:space="0"/>
            </w:tcBorders>
            <w:noWrap/>
            <w:vAlign w:val="center"/>
          </w:tcPr>
          <w:p w14:paraId="4654541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48＃</w:t>
            </w:r>
          </w:p>
        </w:tc>
        <w:tc>
          <w:tcPr>
            <w:tcW w:w="644" w:type="pct"/>
            <w:tcBorders>
              <w:top w:val="single" w:color="000000" w:sz="4" w:space="0"/>
              <w:left w:val="single" w:color="000000" w:sz="4" w:space="0"/>
              <w:bottom w:val="single" w:color="000000" w:sz="4" w:space="0"/>
              <w:right w:val="single" w:color="000000" w:sz="4" w:space="0"/>
            </w:tcBorders>
            <w:noWrap/>
            <w:vAlign w:val="center"/>
          </w:tcPr>
          <w:p w14:paraId="4C6591E7">
            <w:pPr>
              <w:spacing w:line="360" w:lineRule="auto"/>
              <w:jc w:val="center"/>
              <w:rPr>
                <w:rFonts w:hint="eastAsia" w:ascii="宋体" w:hAnsi="宋体" w:eastAsia="宋体" w:cs="宋体"/>
                <w:color w:val="auto"/>
                <w:sz w:val="21"/>
                <w:szCs w:val="21"/>
                <w:highlight w:val="none"/>
              </w:rPr>
            </w:pPr>
          </w:p>
        </w:tc>
        <w:tc>
          <w:tcPr>
            <w:tcW w:w="646" w:type="pct"/>
            <w:tcBorders>
              <w:top w:val="single" w:color="000000" w:sz="4" w:space="0"/>
              <w:left w:val="single" w:color="000000" w:sz="4" w:space="0"/>
              <w:bottom w:val="single" w:color="000000" w:sz="4" w:space="0"/>
              <w:right w:val="single" w:color="000000" w:sz="4" w:space="0"/>
            </w:tcBorders>
            <w:noWrap/>
            <w:vAlign w:val="center"/>
          </w:tcPr>
          <w:p w14:paraId="457E64D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82</w:t>
            </w:r>
          </w:p>
        </w:tc>
        <w:tc>
          <w:tcPr>
            <w:tcW w:w="664" w:type="pct"/>
            <w:tcBorders>
              <w:top w:val="single" w:color="000000" w:sz="4" w:space="0"/>
              <w:left w:val="single" w:color="000000" w:sz="4" w:space="0"/>
              <w:bottom w:val="single" w:color="000000" w:sz="4" w:space="0"/>
              <w:right w:val="single" w:color="000000" w:sz="4" w:space="0"/>
            </w:tcBorders>
            <w:noWrap/>
            <w:vAlign w:val="center"/>
          </w:tcPr>
          <w:p w14:paraId="0C9BF31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106</w:t>
            </w:r>
          </w:p>
        </w:tc>
        <w:tc>
          <w:tcPr>
            <w:tcW w:w="626" w:type="pct"/>
            <w:tcBorders>
              <w:top w:val="single" w:color="000000" w:sz="4" w:space="0"/>
              <w:left w:val="single" w:color="000000" w:sz="4" w:space="0"/>
              <w:bottom w:val="single" w:color="000000" w:sz="4" w:space="0"/>
              <w:right w:val="single" w:color="000000" w:sz="4" w:space="0"/>
            </w:tcBorders>
            <w:noWrap/>
            <w:vAlign w:val="center"/>
          </w:tcPr>
          <w:p w14:paraId="506EAFBC">
            <w:pPr>
              <w:spacing w:line="360" w:lineRule="auto"/>
              <w:jc w:val="center"/>
              <w:rPr>
                <w:rFonts w:hint="eastAsia" w:ascii="宋体" w:hAnsi="宋体" w:eastAsia="宋体" w:cs="宋体"/>
                <w:color w:val="auto"/>
                <w:sz w:val="21"/>
                <w:szCs w:val="21"/>
                <w:highlight w:val="none"/>
              </w:rPr>
            </w:pPr>
          </w:p>
        </w:tc>
        <w:tc>
          <w:tcPr>
            <w:tcW w:w="886" w:type="pct"/>
            <w:tcBorders>
              <w:top w:val="single" w:color="000000" w:sz="4" w:space="0"/>
              <w:left w:val="single" w:color="000000" w:sz="4" w:space="0"/>
              <w:bottom w:val="single" w:color="000000" w:sz="4" w:space="0"/>
              <w:right w:val="single" w:color="000000" w:sz="4" w:space="0"/>
            </w:tcBorders>
            <w:noWrap/>
            <w:vAlign w:val="center"/>
          </w:tcPr>
          <w:p w14:paraId="5682B071">
            <w:pPr>
              <w:spacing w:line="360" w:lineRule="auto"/>
              <w:jc w:val="center"/>
              <w:rPr>
                <w:rFonts w:hint="eastAsia" w:ascii="宋体" w:hAnsi="宋体" w:eastAsia="宋体" w:cs="宋体"/>
                <w:color w:val="auto"/>
                <w:sz w:val="21"/>
                <w:szCs w:val="21"/>
                <w:highlight w:val="none"/>
              </w:rPr>
            </w:pPr>
          </w:p>
        </w:tc>
        <w:tc>
          <w:tcPr>
            <w:tcW w:w="729" w:type="pct"/>
            <w:tcBorders>
              <w:top w:val="single" w:color="000000" w:sz="4" w:space="0"/>
              <w:left w:val="single" w:color="000000" w:sz="4" w:space="0"/>
              <w:bottom w:val="single" w:color="000000" w:sz="4" w:space="0"/>
              <w:right w:val="single" w:color="000000" w:sz="4" w:space="0"/>
            </w:tcBorders>
            <w:noWrap/>
            <w:vAlign w:val="center"/>
          </w:tcPr>
          <w:p w14:paraId="267F6FF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22.4</w:t>
            </w:r>
          </w:p>
        </w:tc>
      </w:tr>
      <w:tr w14:paraId="1913DA03">
        <w:tblPrEx>
          <w:tblCellMar>
            <w:top w:w="0" w:type="dxa"/>
            <w:left w:w="108" w:type="dxa"/>
            <w:bottom w:w="0" w:type="dxa"/>
            <w:right w:w="108" w:type="dxa"/>
          </w:tblCellMar>
        </w:tblPrEx>
        <w:trPr>
          <w:trHeight w:val="315" w:hRule="atLeast"/>
          <w:jc w:val="center"/>
        </w:trPr>
        <w:tc>
          <w:tcPr>
            <w:tcW w:w="801" w:type="pct"/>
            <w:tcBorders>
              <w:top w:val="single" w:color="000000" w:sz="4" w:space="0"/>
              <w:left w:val="single" w:color="000000" w:sz="4" w:space="0"/>
              <w:bottom w:val="single" w:color="000000" w:sz="4" w:space="0"/>
              <w:right w:val="single" w:color="000000" w:sz="4" w:space="0"/>
            </w:tcBorders>
            <w:noWrap/>
            <w:vAlign w:val="center"/>
          </w:tcPr>
          <w:p w14:paraId="592BF0E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50＃</w:t>
            </w:r>
          </w:p>
        </w:tc>
        <w:tc>
          <w:tcPr>
            <w:tcW w:w="644" w:type="pct"/>
            <w:tcBorders>
              <w:top w:val="single" w:color="000000" w:sz="4" w:space="0"/>
              <w:left w:val="single" w:color="000000" w:sz="4" w:space="0"/>
              <w:bottom w:val="single" w:color="000000" w:sz="4" w:space="0"/>
              <w:right w:val="single" w:color="000000" w:sz="4" w:space="0"/>
            </w:tcBorders>
            <w:noWrap/>
            <w:vAlign w:val="center"/>
          </w:tcPr>
          <w:p w14:paraId="0B45DAB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105</w:t>
            </w:r>
          </w:p>
        </w:tc>
        <w:tc>
          <w:tcPr>
            <w:tcW w:w="646" w:type="pct"/>
            <w:tcBorders>
              <w:top w:val="single" w:color="000000" w:sz="4" w:space="0"/>
              <w:left w:val="single" w:color="000000" w:sz="4" w:space="0"/>
              <w:bottom w:val="single" w:color="000000" w:sz="4" w:space="0"/>
              <w:right w:val="single" w:color="000000" w:sz="4" w:space="0"/>
            </w:tcBorders>
            <w:noWrap/>
            <w:vAlign w:val="center"/>
          </w:tcPr>
          <w:p w14:paraId="02F6C0B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86</w:t>
            </w:r>
          </w:p>
        </w:tc>
        <w:tc>
          <w:tcPr>
            <w:tcW w:w="664" w:type="pct"/>
            <w:tcBorders>
              <w:top w:val="single" w:color="000000" w:sz="4" w:space="0"/>
              <w:left w:val="single" w:color="000000" w:sz="4" w:space="0"/>
              <w:bottom w:val="single" w:color="000000" w:sz="4" w:space="0"/>
              <w:right w:val="single" w:color="000000" w:sz="4" w:space="0"/>
            </w:tcBorders>
            <w:noWrap/>
            <w:vAlign w:val="center"/>
          </w:tcPr>
          <w:p w14:paraId="76B9D1F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110</w:t>
            </w:r>
          </w:p>
        </w:tc>
        <w:tc>
          <w:tcPr>
            <w:tcW w:w="626" w:type="pct"/>
            <w:tcBorders>
              <w:top w:val="single" w:color="000000" w:sz="4" w:space="0"/>
              <w:left w:val="single" w:color="000000" w:sz="4" w:space="0"/>
              <w:bottom w:val="single" w:color="000000" w:sz="4" w:space="0"/>
              <w:right w:val="single" w:color="000000" w:sz="4" w:space="0"/>
            </w:tcBorders>
            <w:noWrap/>
            <w:vAlign w:val="center"/>
          </w:tcPr>
          <w:p w14:paraId="0E782881">
            <w:pPr>
              <w:spacing w:line="360" w:lineRule="auto"/>
              <w:jc w:val="center"/>
              <w:rPr>
                <w:rFonts w:hint="eastAsia" w:ascii="宋体" w:hAnsi="宋体" w:eastAsia="宋体" w:cs="宋体"/>
                <w:color w:val="auto"/>
                <w:sz w:val="21"/>
                <w:szCs w:val="21"/>
                <w:highlight w:val="none"/>
              </w:rPr>
            </w:pPr>
          </w:p>
        </w:tc>
        <w:tc>
          <w:tcPr>
            <w:tcW w:w="886" w:type="pct"/>
            <w:tcBorders>
              <w:top w:val="single" w:color="000000" w:sz="4" w:space="0"/>
              <w:left w:val="single" w:color="000000" w:sz="4" w:space="0"/>
              <w:bottom w:val="single" w:color="000000" w:sz="4" w:space="0"/>
              <w:right w:val="single" w:color="000000" w:sz="4" w:space="0"/>
            </w:tcBorders>
            <w:noWrap/>
            <w:vAlign w:val="center"/>
          </w:tcPr>
          <w:p w14:paraId="68F371D2">
            <w:pPr>
              <w:spacing w:line="360" w:lineRule="auto"/>
              <w:jc w:val="center"/>
              <w:rPr>
                <w:rFonts w:hint="eastAsia" w:ascii="宋体" w:hAnsi="宋体" w:eastAsia="宋体" w:cs="宋体"/>
                <w:color w:val="auto"/>
                <w:sz w:val="21"/>
                <w:szCs w:val="21"/>
                <w:highlight w:val="none"/>
              </w:rPr>
            </w:pPr>
          </w:p>
        </w:tc>
        <w:tc>
          <w:tcPr>
            <w:tcW w:w="729" w:type="pct"/>
            <w:tcBorders>
              <w:top w:val="single" w:color="000000" w:sz="4" w:space="0"/>
              <w:left w:val="single" w:color="000000" w:sz="4" w:space="0"/>
              <w:bottom w:val="single" w:color="000000" w:sz="4" w:space="0"/>
              <w:right w:val="single" w:color="000000" w:sz="4" w:space="0"/>
            </w:tcBorders>
            <w:noWrap/>
            <w:vAlign w:val="center"/>
          </w:tcPr>
          <w:p w14:paraId="04D9959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22.8</w:t>
            </w:r>
          </w:p>
        </w:tc>
      </w:tr>
      <w:tr w14:paraId="4517523C">
        <w:tblPrEx>
          <w:tblCellMar>
            <w:top w:w="0" w:type="dxa"/>
            <w:left w:w="108" w:type="dxa"/>
            <w:bottom w:w="0" w:type="dxa"/>
            <w:right w:w="108" w:type="dxa"/>
          </w:tblCellMar>
        </w:tblPrEx>
        <w:trPr>
          <w:trHeight w:val="315" w:hRule="atLeast"/>
          <w:jc w:val="center"/>
        </w:trPr>
        <w:tc>
          <w:tcPr>
            <w:tcW w:w="801" w:type="pct"/>
            <w:tcBorders>
              <w:top w:val="single" w:color="000000" w:sz="4" w:space="0"/>
              <w:left w:val="single" w:color="000000" w:sz="4" w:space="0"/>
              <w:bottom w:val="single" w:color="000000" w:sz="4" w:space="0"/>
              <w:right w:val="single" w:color="000000" w:sz="4" w:space="0"/>
            </w:tcBorders>
            <w:noWrap/>
            <w:vAlign w:val="center"/>
          </w:tcPr>
          <w:p w14:paraId="7D94B11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52＃</w:t>
            </w:r>
          </w:p>
        </w:tc>
        <w:tc>
          <w:tcPr>
            <w:tcW w:w="644" w:type="pct"/>
            <w:tcBorders>
              <w:top w:val="single" w:color="000000" w:sz="4" w:space="0"/>
              <w:left w:val="single" w:color="000000" w:sz="4" w:space="0"/>
              <w:bottom w:val="single" w:color="000000" w:sz="4" w:space="0"/>
              <w:right w:val="single" w:color="000000" w:sz="4" w:space="0"/>
            </w:tcBorders>
            <w:noWrap/>
            <w:vAlign w:val="center"/>
          </w:tcPr>
          <w:p w14:paraId="4702874E">
            <w:pPr>
              <w:spacing w:line="360" w:lineRule="auto"/>
              <w:jc w:val="center"/>
              <w:rPr>
                <w:rFonts w:hint="eastAsia" w:ascii="宋体" w:hAnsi="宋体" w:eastAsia="宋体" w:cs="宋体"/>
                <w:color w:val="auto"/>
                <w:sz w:val="21"/>
                <w:szCs w:val="21"/>
                <w:highlight w:val="none"/>
              </w:rPr>
            </w:pPr>
          </w:p>
        </w:tc>
        <w:tc>
          <w:tcPr>
            <w:tcW w:w="646" w:type="pct"/>
            <w:tcBorders>
              <w:top w:val="single" w:color="000000" w:sz="4" w:space="0"/>
              <w:left w:val="single" w:color="000000" w:sz="4" w:space="0"/>
              <w:bottom w:val="single" w:color="000000" w:sz="4" w:space="0"/>
              <w:right w:val="single" w:color="000000" w:sz="4" w:space="0"/>
            </w:tcBorders>
            <w:noWrap/>
            <w:vAlign w:val="center"/>
          </w:tcPr>
          <w:p w14:paraId="1D08F3E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90</w:t>
            </w:r>
          </w:p>
        </w:tc>
        <w:tc>
          <w:tcPr>
            <w:tcW w:w="664" w:type="pct"/>
            <w:tcBorders>
              <w:top w:val="single" w:color="000000" w:sz="4" w:space="0"/>
              <w:left w:val="single" w:color="000000" w:sz="4" w:space="0"/>
              <w:bottom w:val="single" w:color="000000" w:sz="4" w:space="0"/>
              <w:right w:val="single" w:color="000000" w:sz="4" w:space="0"/>
            </w:tcBorders>
            <w:noWrap/>
            <w:vAlign w:val="center"/>
          </w:tcPr>
          <w:p w14:paraId="2087B82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114</w:t>
            </w:r>
          </w:p>
        </w:tc>
        <w:tc>
          <w:tcPr>
            <w:tcW w:w="626" w:type="pct"/>
            <w:tcBorders>
              <w:top w:val="single" w:color="000000" w:sz="4" w:space="0"/>
              <w:left w:val="single" w:color="000000" w:sz="4" w:space="0"/>
              <w:bottom w:val="single" w:color="000000" w:sz="4" w:space="0"/>
              <w:right w:val="single" w:color="000000" w:sz="4" w:space="0"/>
            </w:tcBorders>
            <w:noWrap/>
            <w:vAlign w:val="center"/>
          </w:tcPr>
          <w:p w14:paraId="32880BFA">
            <w:pPr>
              <w:spacing w:line="360" w:lineRule="auto"/>
              <w:jc w:val="center"/>
              <w:rPr>
                <w:rFonts w:hint="eastAsia" w:ascii="宋体" w:hAnsi="宋体" w:eastAsia="宋体" w:cs="宋体"/>
                <w:color w:val="auto"/>
                <w:sz w:val="21"/>
                <w:szCs w:val="21"/>
                <w:highlight w:val="none"/>
              </w:rPr>
            </w:pPr>
          </w:p>
        </w:tc>
        <w:tc>
          <w:tcPr>
            <w:tcW w:w="886" w:type="pct"/>
            <w:tcBorders>
              <w:top w:val="single" w:color="000000" w:sz="4" w:space="0"/>
              <w:left w:val="single" w:color="000000" w:sz="4" w:space="0"/>
              <w:bottom w:val="single" w:color="000000" w:sz="4" w:space="0"/>
              <w:right w:val="single" w:color="000000" w:sz="4" w:space="0"/>
            </w:tcBorders>
            <w:noWrap/>
            <w:vAlign w:val="center"/>
          </w:tcPr>
          <w:p w14:paraId="1A5E7422">
            <w:pPr>
              <w:spacing w:line="360" w:lineRule="auto"/>
              <w:jc w:val="center"/>
              <w:rPr>
                <w:rFonts w:hint="eastAsia" w:ascii="宋体" w:hAnsi="宋体" w:eastAsia="宋体" w:cs="宋体"/>
                <w:color w:val="auto"/>
                <w:sz w:val="21"/>
                <w:szCs w:val="21"/>
                <w:highlight w:val="none"/>
              </w:rPr>
            </w:pPr>
          </w:p>
        </w:tc>
        <w:tc>
          <w:tcPr>
            <w:tcW w:w="729" w:type="pct"/>
            <w:tcBorders>
              <w:top w:val="single" w:color="000000" w:sz="4" w:space="0"/>
              <w:left w:val="single" w:color="000000" w:sz="4" w:space="0"/>
              <w:bottom w:val="single" w:color="000000" w:sz="4" w:space="0"/>
              <w:right w:val="single" w:color="000000" w:sz="4" w:space="0"/>
            </w:tcBorders>
            <w:noWrap/>
            <w:vAlign w:val="center"/>
          </w:tcPr>
          <w:p w14:paraId="29766EE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23.2</w:t>
            </w:r>
          </w:p>
        </w:tc>
      </w:tr>
      <w:tr w14:paraId="03296BFC">
        <w:tblPrEx>
          <w:tblCellMar>
            <w:top w:w="0" w:type="dxa"/>
            <w:left w:w="108" w:type="dxa"/>
            <w:bottom w:w="0" w:type="dxa"/>
            <w:right w:w="108" w:type="dxa"/>
          </w:tblCellMar>
        </w:tblPrEx>
        <w:trPr>
          <w:trHeight w:val="315" w:hRule="atLeast"/>
          <w:jc w:val="center"/>
        </w:trPr>
        <w:tc>
          <w:tcPr>
            <w:tcW w:w="801" w:type="pct"/>
            <w:tcBorders>
              <w:top w:val="single" w:color="000000" w:sz="4" w:space="0"/>
              <w:left w:val="single" w:color="000000" w:sz="4" w:space="0"/>
              <w:bottom w:val="single" w:color="000000" w:sz="4" w:space="0"/>
              <w:right w:val="single" w:color="000000" w:sz="4" w:space="0"/>
            </w:tcBorders>
            <w:noWrap/>
            <w:vAlign w:val="center"/>
          </w:tcPr>
          <w:p w14:paraId="53C4A21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54＃</w:t>
            </w:r>
          </w:p>
        </w:tc>
        <w:tc>
          <w:tcPr>
            <w:tcW w:w="644" w:type="pct"/>
            <w:tcBorders>
              <w:top w:val="single" w:color="000000" w:sz="4" w:space="0"/>
              <w:left w:val="single" w:color="000000" w:sz="4" w:space="0"/>
              <w:bottom w:val="single" w:color="000000" w:sz="4" w:space="0"/>
              <w:right w:val="single" w:color="000000" w:sz="4" w:space="0"/>
            </w:tcBorders>
            <w:noWrap/>
            <w:vAlign w:val="center"/>
          </w:tcPr>
          <w:p w14:paraId="28BBD3B6">
            <w:pPr>
              <w:spacing w:line="360" w:lineRule="auto"/>
              <w:jc w:val="center"/>
              <w:rPr>
                <w:rFonts w:hint="eastAsia" w:ascii="宋体" w:hAnsi="宋体" w:eastAsia="宋体" w:cs="宋体"/>
                <w:color w:val="auto"/>
                <w:sz w:val="21"/>
                <w:szCs w:val="21"/>
                <w:highlight w:val="none"/>
              </w:rPr>
            </w:pPr>
          </w:p>
        </w:tc>
        <w:tc>
          <w:tcPr>
            <w:tcW w:w="646" w:type="pct"/>
            <w:tcBorders>
              <w:top w:val="single" w:color="000000" w:sz="4" w:space="0"/>
              <w:left w:val="single" w:color="000000" w:sz="4" w:space="0"/>
              <w:bottom w:val="single" w:color="000000" w:sz="4" w:space="0"/>
              <w:right w:val="single" w:color="000000" w:sz="4" w:space="0"/>
            </w:tcBorders>
            <w:noWrap/>
            <w:vAlign w:val="center"/>
          </w:tcPr>
          <w:p w14:paraId="47A8BDE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94</w:t>
            </w:r>
          </w:p>
        </w:tc>
        <w:tc>
          <w:tcPr>
            <w:tcW w:w="664" w:type="pct"/>
            <w:tcBorders>
              <w:top w:val="single" w:color="000000" w:sz="4" w:space="0"/>
              <w:left w:val="single" w:color="000000" w:sz="4" w:space="0"/>
              <w:bottom w:val="single" w:color="000000" w:sz="4" w:space="0"/>
              <w:right w:val="single" w:color="000000" w:sz="4" w:space="0"/>
            </w:tcBorders>
            <w:noWrap/>
            <w:vAlign w:val="center"/>
          </w:tcPr>
          <w:p w14:paraId="2E95A91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118</w:t>
            </w:r>
          </w:p>
        </w:tc>
        <w:tc>
          <w:tcPr>
            <w:tcW w:w="626" w:type="pct"/>
            <w:tcBorders>
              <w:top w:val="single" w:color="000000" w:sz="4" w:space="0"/>
              <w:left w:val="single" w:color="000000" w:sz="4" w:space="0"/>
              <w:bottom w:val="single" w:color="000000" w:sz="4" w:space="0"/>
              <w:right w:val="single" w:color="000000" w:sz="4" w:space="0"/>
            </w:tcBorders>
            <w:noWrap/>
            <w:vAlign w:val="center"/>
          </w:tcPr>
          <w:p w14:paraId="24540FAD">
            <w:pPr>
              <w:spacing w:line="360" w:lineRule="auto"/>
              <w:jc w:val="center"/>
              <w:rPr>
                <w:rFonts w:hint="eastAsia" w:ascii="宋体" w:hAnsi="宋体" w:eastAsia="宋体" w:cs="宋体"/>
                <w:color w:val="auto"/>
                <w:sz w:val="21"/>
                <w:szCs w:val="21"/>
                <w:highlight w:val="none"/>
              </w:rPr>
            </w:pPr>
          </w:p>
        </w:tc>
        <w:tc>
          <w:tcPr>
            <w:tcW w:w="886" w:type="pct"/>
            <w:tcBorders>
              <w:top w:val="single" w:color="000000" w:sz="4" w:space="0"/>
              <w:left w:val="single" w:color="000000" w:sz="4" w:space="0"/>
              <w:bottom w:val="single" w:color="000000" w:sz="4" w:space="0"/>
              <w:right w:val="single" w:color="000000" w:sz="4" w:space="0"/>
            </w:tcBorders>
            <w:noWrap/>
            <w:vAlign w:val="center"/>
          </w:tcPr>
          <w:p w14:paraId="1CE97423">
            <w:pPr>
              <w:spacing w:line="360" w:lineRule="auto"/>
              <w:jc w:val="center"/>
              <w:rPr>
                <w:rFonts w:hint="eastAsia" w:ascii="宋体" w:hAnsi="宋体" w:eastAsia="宋体" w:cs="宋体"/>
                <w:color w:val="auto"/>
                <w:sz w:val="21"/>
                <w:szCs w:val="21"/>
                <w:highlight w:val="none"/>
              </w:rPr>
            </w:pPr>
          </w:p>
        </w:tc>
        <w:tc>
          <w:tcPr>
            <w:tcW w:w="729" w:type="pct"/>
            <w:tcBorders>
              <w:top w:val="single" w:color="000000" w:sz="4" w:space="0"/>
              <w:left w:val="single" w:color="000000" w:sz="4" w:space="0"/>
              <w:bottom w:val="single" w:color="000000" w:sz="4" w:space="0"/>
              <w:right w:val="single" w:color="000000" w:sz="4" w:space="0"/>
            </w:tcBorders>
            <w:noWrap/>
            <w:vAlign w:val="center"/>
          </w:tcPr>
          <w:p w14:paraId="3093847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23.6</w:t>
            </w:r>
          </w:p>
        </w:tc>
      </w:tr>
      <w:tr w14:paraId="078D5643">
        <w:tblPrEx>
          <w:tblCellMar>
            <w:top w:w="0" w:type="dxa"/>
            <w:left w:w="108" w:type="dxa"/>
            <w:bottom w:w="0" w:type="dxa"/>
            <w:right w:w="108" w:type="dxa"/>
          </w:tblCellMar>
        </w:tblPrEx>
        <w:trPr>
          <w:trHeight w:val="315" w:hRule="atLeast"/>
          <w:jc w:val="center"/>
        </w:trPr>
        <w:tc>
          <w:tcPr>
            <w:tcW w:w="801" w:type="pct"/>
            <w:tcBorders>
              <w:top w:val="single" w:color="000000" w:sz="4" w:space="0"/>
              <w:left w:val="single" w:color="000000" w:sz="4" w:space="0"/>
              <w:bottom w:val="single" w:color="000000" w:sz="4" w:space="0"/>
              <w:right w:val="single" w:color="000000" w:sz="4" w:space="0"/>
            </w:tcBorders>
            <w:noWrap/>
            <w:vAlign w:val="center"/>
          </w:tcPr>
          <w:p w14:paraId="089E5D9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56＃</w:t>
            </w:r>
          </w:p>
        </w:tc>
        <w:tc>
          <w:tcPr>
            <w:tcW w:w="644" w:type="pct"/>
            <w:tcBorders>
              <w:top w:val="single" w:color="000000" w:sz="4" w:space="0"/>
              <w:left w:val="single" w:color="000000" w:sz="4" w:space="0"/>
              <w:bottom w:val="single" w:color="000000" w:sz="4" w:space="0"/>
              <w:right w:val="single" w:color="000000" w:sz="4" w:space="0"/>
            </w:tcBorders>
            <w:noWrap/>
            <w:vAlign w:val="center"/>
          </w:tcPr>
          <w:p w14:paraId="390F1E6A">
            <w:pPr>
              <w:spacing w:line="360" w:lineRule="auto"/>
              <w:jc w:val="center"/>
              <w:rPr>
                <w:rFonts w:hint="eastAsia" w:ascii="宋体" w:hAnsi="宋体" w:eastAsia="宋体" w:cs="宋体"/>
                <w:color w:val="auto"/>
                <w:sz w:val="21"/>
                <w:szCs w:val="21"/>
                <w:highlight w:val="none"/>
              </w:rPr>
            </w:pPr>
          </w:p>
        </w:tc>
        <w:tc>
          <w:tcPr>
            <w:tcW w:w="646" w:type="pct"/>
            <w:tcBorders>
              <w:top w:val="single" w:color="000000" w:sz="4" w:space="0"/>
              <w:left w:val="single" w:color="000000" w:sz="4" w:space="0"/>
              <w:bottom w:val="single" w:color="000000" w:sz="4" w:space="0"/>
              <w:right w:val="single" w:color="000000" w:sz="4" w:space="0"/>
            </w:tcBorders>
            <w:noWrap/>
            <w:vAlign w:val="center"/>
          </w:tcPr>
          <w:p w14:paraId="7C52C3F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98</w:t>
            </w:r>
          </w:p>
        </w:tc>
        <w:tc>
          <w:tcPr>
            <w:tcW w:w="664" w:type="pct"/>
            <w:tcBorders>
              <w:top w:val="single" w:color="000000" w:sz="4" w:space="0"/>
              <w:left w:val="single" w:color="000000" w:sz="4" w:space="0"/>
              <w:bottom w:val="single" w:color="000000" w:sz="4" w:space="0"/>
              <w:right w:val="single" w:color="000000" w:sz="4" w:space="0"/>
            </w:tcBorders>
            <w:noWrap/>
            <w:vAlign w:val="center"/>
          </w:tcPr>
          <w:p w14:paraId="53B2AC9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122</w:t>
            </w:r>
          </w:p>
        </w:tc>
        <w:tc>
          <w:tcPr>
            <w:tcW w:w="626" w:type="pct"/>
            <w:tcBorders>
              <w:top w:val="single" w:color="000000" w:sz="4" w:space="0"/>
              <w:left w:val="single" w:color="000000" w:sz="4" w:space="0"/>
              <w:bottom w:val="single" w:color="000000" w:sz="4" w:space="0"/>
              <w:right w:val="single" w:color="000000" w:sz="4" w:space="0"/>
            </w:tcBorders>
            <w:noWrap/>
            <w:vAlign w:val="center"/>
          </w:tcPr>
          <w:p w14:paraId="48D4A697">
            <w:pPr>
              <w:spacing w:line="360" w:lineRule="auto"/>
              <w:jc w:val="center"/>
              <w:rPr>
                <w:rFonts w:hint="eastAsia" w:ascii="宋体" w:hAnsi="宋体" w:eastAsia="宋体" w:cs="宋体"/>
                <w:color w:val="auto"/>
                <w:sz w:val="21"/>
                <w:szCs w:val="21"/>
                <w:highlight w:val="none"/>
              </w:rPr>
            </w:pPr>
          </w:p>
        </w:tc>
        <w:tc>
          <w:tcPr>
            <w:tcW w:w="886" w:type="pct"/>
            <w:tcBorders>
              <w:top w:val="single" w:color="000000" w:sz="4" w:space="0"/>
              <w:left w:val="single" w:color="000000" w:sz="4" w:space="0"/>
              <w:bottom w:val="single" w:color="000000" w:sz="4" w:space="0"/>
              <w:right w:val="single" w:color="000000" w:sz="4" w:space="0"/>
            </w:tcBorders>
            <w:noWrap/>
            <w:vAlign w:val="center"/>
          </w:tcPr>
          <w:p w14:paraId="6BF9DFAA">
            <w:pPr>
              <w:spacing w:line="360" w:lineRule="auto"/>
              <w:jc w:val="center"/>
              <w:rPr>
                <w:rFonts w:hint="eastAsia" w:ascii="宋体" w:hAnsi="宋体" w:eastAsia="宋体" w:cs="宋体"/>
                <w:color w:val="auto"/>
                <w:sz w:val="21"/>
                <w:szCs w:val="21"/>
                <w:highlight w:val="none"/>
              </w:rPr>
            </w:pPr>
          </w:p>
        </w:tc>
        <w:tc>
          <w:tcPr>
            <w:tcW w:w="729" w:type="pct"/>
            <w:tcBorders>
              <w:top w:val="single" w:color="000000" w:sz="4" w:space="0"/>
              <w:left w:val="single" w:color="000000" w:sz="4" w:space="0"/>
              <w:bottom w:val="single" w:color="000000" w:sz="4" w:space="0"/>
              <w:right w:val="single" w:color="000000" w:sz="4" w:space="0"/>
            </w:tcBorders>
            <w:noWrap/>
            <w:vAlign w:val="center"/>
          </w:tcPr>
          <w:p w14:paraId="30A74D5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24</w:t>
            </w:r>
          </w:p>
        </w:tc>
      </w:tr>
      <w:tr w14:paraId="601BE19F">
        <w:tblPrEx>
          <w:tblCellMar>
            <w:top w:w="0" w:type="dxa"/>
            <w:left w:w="108" w:type="dxa"/>
            <w:bottom w:w="0" w:type="dxa"/>
            <w:right w:w="108" w:type="dxa"/>
          </w:tblCellMar>
        </w:tblPrEx>
        <w:trPr>
          <w:trHeight w:val="315" w:hRule="atLeast"/>
          <w:jc w:val="center"/>
        </w:trPr>
        <w:tc>
          <w:tcPr>
            <w:tcW w:w="801" w:type="pct"/>
            <w:tcBorders>
              <w:top w:val="single" w:color="000000" w:sz="4" w:space="0"/>
              <w:left w:val="single" w:color="000000" w:sz="4" w:space="0"/>
              <w:bottom w:val="single" w:color="000000" w:sz="4" w:space="0"/>
              <w:right w:val="single" w:color="000000" w:sz="4" w:space="0"/>
            </w:tcBorders>
            <w:noWrap/>
            <w:vAlign w:val="center"/>
          </w:tcPr>
          <w:p w14:paraId="341748F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58＃</w:t>
            </w:r>
          </w:p>
        </w:tc>
        <w:tc>
          <w:tcPr>
            <w:tcW w:w="644" w:type="pct"/>
            <w:tcBorders>
              <w:top w:val="single" w:color="000000" w:sz="4" w:space="0"/>
              <w:left w:val="single" w:color="000000" w:sz="4" w:space="0"/>
              <w:bottom w:val="single" w:color="000000" w:sz="4" w:space="0"/>
              <w:right w:val="single" w:color="000000" w:sz="4" w:space="0"/>
            </w:tcBorders>
            <w:noWrap/>
            <w:vAlign w:val="center"/>
          </w:tcPr>
          <w:p w14:paraId="6D4248CB">
            <w:pPr>
              <w:spacing w:line="360" w:lineRule="auto"/>
              <w:jc w:val="center"/>
              <w:rPr>
                <w:rFonts w:hint="eastAsia" w:ascii="宋体" w:hAnsi="宋体" w:eastAsia="宋体" w:cs="宋体"/>
                <w:color w:val="auto"/>
                <w:sz w:val="21"/>
                <w:szCs w:val="21"/>
                <w:highlight w:val="none"/>
              </w:rPr>
            </w:pPr>
          </w:p>
        </w:tc>
        <w:tc>
          <w:tcPr>
            <w:tcW w:w="646" w:type="pct"/>
            <w:tcBorders>
              <w:top w:val="single" w:color="000000" w:sz="4" w:space="0"/>
              <w:left w:val="single" w:color="000000" w:sz="4" w:space="0"/>
              <w:bottom w:val="single" w:color="000000" w:sz="4" w:space="0"/>
              <w:right w:val="single" w:color="000000" w:sz="4" w:space="0"/>
            </w:tcBorders>
            <w:noWrap/>
            <w:vAlign w:val="center"/>
          </w:tcPr>
          <w:p w14:paraId="54597A5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102</w:t>
            </w:r>
          </w:p>
        </w:tc>
        <w:tc>
          <w:tcPr>
            <w:tcW w:w="664" w:type="pct"/>
            <w:tcBorders>
              <w:top w:val="single" w:color="000000" w:sz="4" w:space="0"/>
              <w:left w:val="single" w:color="000000" w:sz="4" w:space="0"/>
              <w:bottom w:val="single" w:color="000000" w:sz="4" w:space="0"/>
              <w:right w:val="single" w:color="000000" w:sz="4" w:space="0"/>
            </w:tcBorders>
            <w:noWrap/>
            <w:vAlign w:val="center"/>
          </w:tcPr>
          <w:p w14:paraId="27CAA2D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126</w:t>
            </w:r>
          </w:p>
        </w:tc>
        <w:tc>
          <w:tcPr>
            <w:tcW w:w="626" w:type="pct"/>
            <w:tcBorders>
              <w:top w:val="single" w:color="000000" w:sz="4" w:space="0"/>
              <w:left w:val="single" w:color="000000" w:sz="4" w:space="0"/>
              <w:bottom w:val="single" w:color="000000" w:sz="4" w:space="0"/>
              <w:right w:val="single" w:color="000000" w:sz="4" w:space="0"/>
            </w:tcBorders>
            <w:noWrap/>
            <w:vAlign w:val="center"/>
          </w:tcPr>
          <w:p w14:paraId="5FB975DE">
            <w:pPr>
              <w:spacing w:line="360" w:lineRule="auto"/>
              <w:jc w:val="center"/>
              <w:rPr>
                <w:rFonts w:hint="eastAsia" w:ascii="宋体" w:hAnsi="宋体" w:eastAsia="宋体" w:cs="宋体"/>
                <w:color w:val="auto"/>
                <w:sz w:val="21"/>
                <w:szCs w:val="21"/>
                <w:highlight w:val="none"/>
              </w:rPr>
            </w:pPr>
          </w:p>
        </w:tc>
        <w:tc>
          <w:tcPr>
            <w:tcW w:w="886" w:type="pct"/>
            <w:tcBorders>
              <w:top w:val="single" w:color="000000" w:sz="4" w:space="0"/>
              <w:left w:val="single" w:color="000000" w:sz="4" w:space="0"/>
              <w:bottom w:val="single" w:color="000000" w:sz="4" w:space="0"/>
              <w:right w:val="single" w:color="000000" w:sz="4" w:space="0"/>
            </w:tcBorders>
            <w:noWrap/>
            <w:vAlign w:val="center"/>
          </w:tcPr>
          <w:p w14:paraId="50772408">
            <w:pPr>
              <w:spacing w:line="360" w:lineRule="auto"/>
              <w:jc w:val="center"/>
              <w:rPr>
                <w:rFonts w:hint="eastAsia" w:ascii="宋体" w:hAnsi="宋体" w:eastAsia="宋体" w:cs="宋体"/>
                <w:color w:val="auto"/>
                <w:sz w:val="21"/>
                <w:szCs w:val="21"/>
                <w:highlight w:val="none"/>
              </w:rPr>
            </w:pPr>
          </w:p>
        </w:tc>
        <w:tc>
          <w:tcPr>
            <w:tcW w:w="729" w:type="pct"/>
            <w:tcBorders>
              <w:top w:val="single" w:color="000000" w:sz="4" w:space="0"/>
              <w:left w:val="single" w:color="000000" w:sz="4" w:space="0"/>
              <w:bottom w:val="single" w:color="000000" w:sz="4" w:space="0"/>
              <w:right w:val="single" w:color="000000" w:sz="4" w:space="0"/>
            </w:tcBorders>
            <w:noWrap/>
            <w:vAlign w:val="center"/>
          </w:tcPr>
          <w:p w14:paraId="519C327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24.4</w:t>
            </w:r>
          </w:p>
        </w:tc>
      </w:tr>
      <w:tr w14:paraId="22796E4F">
        <w:tblPrEx>
          <w:tblCellMar>
            <w:top w:w="0" w:type="dxa"/>
            <w:left w:w="108" w:type="dxa"/>
            <w:bottom w:w="0" w:type="dxa"/>
            <w:right w:w="108" w:type="dxa"/>
          </w:tblCellMar>
        </w:tblPrEx>
        <w:trPr>
          <w:trHeight w:val="315" w:hRule="atLeast"/>
          <w:jc w:val="center"/>
        </w:trPr>
        <w:tc>
          <w:tcPr>
            <w:tcW w:w="801" w:type="pct"/>
            <w:tcBorders>
              <w:top w:val="single" w:color="000000" w:sz="4" w:space="0"/>
              <w:left w:val="single" w:color="000000" w:sz="4" w:space="0"/>
              <w:bottom w:val="single" w:color="000000" w:sz="4" w:space="0"/>
              <w:right w:val="single" w:color="000000" w:sz="4" w:space="0"/>
            </w:tcBorders>
            <w:noWrap/>
            <w:vAlign w:val="center"/>
          </w:tcPr>
          <w:p w14:paraId="559EF39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60＃</w:t>
            </w:r>
          </w:p>
        </w:tc>
        <w:tc>
          <w:tcPr>
            <w:tcW w:w="644" w:type="pct"/>
            <w:tcBorders>
              <w:top w:val="single" w:color="000000" w:sz="4" w:space="0"/>
              <w:left w:val="single" w:color="000000" w:sz="4" w:space="0"/>
              <w:bottom w:val="single" w:color="000000" w:sz="4" w:space="0"/>
              <w:right w:val="single" w:color="000000" w:sz="4" w:space="0"/>
            </w:tcBorders>
            <w:noWrap/>
            <w:vAlign w:val="center"/>
          </w:tcPr>
          <w:p w14:paraId="4E27AC17">
            <w:pPr>
              <w:spacing w:line="360" w:lineRule="auto"/>
              <w:jc w:val="center"/>
              <w:rPr>
                <w:rFonts w:hint="eastAsia" w:ascii="宋体" w:hAnsi="宋体" w:eastAsia="宋体" w:cs="宋体"/>
                <w:color w:val="auto"/>
                <w:sz w:val="21"/>
                <w:szCs w:val="21"/>
                <w:highlight w:val="none"/>
              </w:rPr>
            </w:pPr>
          </w:p>
        </w:tc>
        <w:tc>
          <w:tcPr>
            <w:tcW w:w="646" w:type="pct"/>
            <w:tcBorders>
              <w:top w:val="single" w:color="000000" w:sz="4" w:space="0"/>
              <w:left w:val="single" w:color="000000" w:sz="4" w:space="0"/>
              <w:bottom w:val="single" w:color="000000" w:sz="4" w:space="0"/>
              <w:right w:val="single" w:color="000000" w:sz="4" w:space="0"/>
            </w:tcBorders>
            <w:noWrap/>
            <w:vAlign w:val="center"/>
          </w:tcPr>
          <w:p w14:paraId="36FB897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106</w:t>
            </w:r>
          </w:p>
        </w:tc>
        <w:tc>
          <w:tcPr>
            <w:tcW w:w="664" w:type="pct"/>
            <w:tcBorders>
              <w:top w:val="single" w:color="000000" w:sz="4" w:space="0"/>
              <w:left w:val="single" w:color="000000" w:sz="4" w:space="0"/>
              <w:bottom w:val="single" w:color="000000" w:sz="4" w:space="0"/>
              <w:right w:val="single" w:color="000000" w:sz="4" w:space="0"/>
            </w:tcBorders>
            <w:noWrap/>
            <w:vAlign w:val="center"/>
          </w:tcPr>
          <w:p w14:paraId="7D551AE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130</w:t>
            </w:r>
          </w:p>
        </w:tc>
        <w:tc>
          <w:tcPr>
            <w:tcW w:w="626" w:type="pct"/>
            <w:tcBorders>
              <w:top w:val="single" w:color="000000" w:sz="4" w:space="0"/>
              <w:left w:val="single" w:color="000000" w:sz="4" w:space="0"/>
              <w:bottom w:val="single" w:color="000000" w:sz="4" w:space="0"/>
              <w:right w:val="single" w:color="000000" w:sz="4" w:space="0"/>
            </w:tcBorders>
            <w:noWrap/>
            <w:vAlign w:val="center"/>
          </w:tcPr>
          <w:p w14:paraId="33FD9606">
            <w:pPr>
              <w:spacing w:line="360" w:lineRule="auto"/>
              <w:jc w:val="center"/>
              <w:rPr>
                <w:rFonts w:hint="eastAsia" w:ascii="宋体" w:hAnsi="宋体" w:eastAsia="宋体" w:cs="宋体"/>
                <w:color w:val="auto"/>
                <w:sz w:val="21"/>
                <w:szCs w:val="21"/>
                <w:highlight w:val="none"/>
              </w:rPr>
            </w:pPr>
          </w:p>
        </w:tc>
        <w:tc>
          <w:tcPr>
            <w:tcW w:w="886" w:type="pct"/>
            <w:tcBorders>
              <w:top w:val="single" w:color="000000" w:sz="4" w:space="0"/>
              <w:left w:val="single" w:color="000000" w:sz="4" w:space="0"/>
              <w:bottom w:val="single" w:color="000000" w:sz="4" w:space="0"/>
              <w:right w:val="single" w:color="000000" w:sz="4" w:space="0"/>
            </w:tcBorders>
            <w:noWrap/>
            <w:vAlign w:val="center"/>
          </w:tcPr>
          <w:p w14:paraId="1C48F1CF">
            <w:pPr>
              <w:spacing w:line="360" w:lineRule="auto"/>
              <w:jc w:val="center"/>
              <w:rPr>
                <w:rFonts w:hint="eastAsia" w:ascii="宋体" w:hAnsi="宋体" w:eastAsia="宋体" w:cs="宋体"/>
                <w:color w:val="auto"/>
                <w:sz w:val="21"/>
                <w:szCs w:val="21"/>
                <w:highlight w:val="none"/>
              </w:rPr>
            </w:pPr>
          </w:p>
        </w:tc>
        <w:tc>
          <w:tcPr>
            <w:tcW w:w="729" w:type="pct"/>
            <w:tcBorders>
              <w:top w:val="single" w:color="000000" w:sz="4" w:space="0"/>
              <w:left w:val="single" w:color="000000" w:sz="4" w:space="0"/>
              <w:bottom w:val="single" w:color="000000" w:sz="4" w:space="0"/>
              <w:right w:val="single" w:color="000000" w:sz="4" w:space="0"/>
            </w:tcBorders>
            <w:noWrap/>
            <w:vAlign w:val="center"/>
          </w:tcPr>
          <w:p w14:paraId="60306E3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24.8</w:t>
            </w:r>
          </w:p>
        </w:tc>
      </w:tr>
      <w:tr w14:paraId="3BFAE099">
        <w:tblPrEx>
          <w:tblCellMar>
            <w:top w:w="0" w:type="dxa"/>
            <w:left w:w="108" w:type="dxa"/>
            <w:bottom w:w="0" w:type="dxa"/>
            <w:right w:w="108" w:type="dxa"/>
          </w:tblCellMar>
        </w:tblPrEx>
        <w:trPr>
          <w:trHeight w:val="336" w:hRule="atLeast"/>
          <w:jc w:val="center"/>
        </w:trPr>
        <w:tc>
          <w:tcPr>
            <w:tcW w:w="801" w:type="pct"/>
            <w:tcBorders>
              <w:top w:val="single" w:color="000000" w:sz="4" w:space="0"/>
              <w:left w:val="single" w:color="000000" w:sz="4" w:space="0"/>
              <w:bottom w:val="single" w:color="000000" w:sz="4" w:space="0"/>
              <w:right w:val="single" w:color="000000" w:sz="4" w:space="0"/>
            </w:tcBorders>
            <w:noWrap/>
            <w:vAlign w:val="center"/>
          </w:tcPr>
          <w:p w14:paraId="6E013C9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62＃</w:t>
            </w:r>
          </w:p>
        </w:tc>
        <w:tc>
          <w:tcPr>
            <w:tcW w:w="644" w:type="pct"/>
            <w:tcBorders>
              <w:top w:val="single" w:color="000000" w:sz="4" w:space="0"/>
              <w:left w:val="single" w:color="000000" w:sz="4" w:space="0"/>
              <w:bottom w:val="single" w:color="000000" w:sz="4" w:space="0"/>
              <w:right w:val="single" w:color="000000" w:sz="4" w:space="0"/>
            </w:tcBorders>
            <w:noWrap/>
            <w:vAlign w:val="center"/>
          </w:tcPr>
          <w:p w14:paraId="4F47628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105</w:t>
            </w:r>
          </w:p>
        </w:tc>
        <w:tc>
          <w:tcPr>
            <w:tcW w:w="646" w:type="pct"/>
            <w:tcBorders>
              <w:top w:val="single" w:color="000000" w:sz="4" w:space="0"/>
              <w:left w:val="single" w:color="000000" w:sz="4" w:space="0"/>
              <w:bottom w:val="single" w:color="000000" w:sz="4" w:space="0"/>
              <w:right w:val="single" w:color="000000" w:sz="4" w:space="0"/>
            </w:tcBorders>
            <w:noWrap/>
            <w:vAlign w:val="center"/>
          </w:tcPr>
          <w:p w14:paraId="7C6AEA9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110</w:t>
            </w:r>
          </w:p>
        </w:tc>
        <w:tc>
          <w:tcPr>
            <w:tcW w:w="664" w:type="pct"/>
            <w:tcBorders>
              <w:top w:val="single" w:color="000000" w:sz="4" w:space="0"/>
              <w:left w:val="single" w:color="000000" w:sz="4" w:space="0"/>
              <w:bottom w:val="single" w:color="000000" w:sz="4" w:space="0"/>
              <w:right w:val="single" w:color="000000" w:sz="4" w:space="0"/>
            </w:tcBorders>
            <w:noWrap/>
            <w:vAlign w:val="center"/>
          </w:tcPr>
          <w:p w14:paraId="53B8659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134</w:t>
            </w:r>
          </w:p>
        </w:tc>
        <w:tc>
          <w:tcPr>
            <w:tcW w:w="626" w:type="pct"/>
            <w:tcBorders>
              <w:top w:val="single" w:color="000000" w:sz="4" w:space="0"/>
              <w:left w:val="single" w:color="000000" w:sz="4" w:space="0"/>
              <w:bottom w:val="single" w:color="000000" w:sz="4" w:space="0"/>
              <w:right w:val="single" w:color="000000" w:sz="4" w:space="0"/>
            </w:tcBorders>
            <w:noWrap/>
            <w:vAlign w:val="center"/>
          </w:tcPr>
          <w:p w14:paraId="37459215">
            <w:pPr>
              <w:spacing w:line="360" w:lineRule="auto"/>
              <w:jc w:val="center"/>
              <w:rPr>
                <w:rFonts w:hint="eastAsia" w:ascii="宋体" w:hAnsi="宋体" w:eastAsia="宋体" w:cs="宋体"/>
                <w:color w:val="auto"/>
                <w:sz w:val="21"/>
                <w:szCs w:val="21"/>
                <w:highlight w:val="none"/>
              </w:rPr>
            </w:pPr>
          </w:p>
        </w:tc>
        <w:tc>
          <w:tcPr>
            <w:tcW w:w="886" w:type="pct"/>
            <w:tcBorders>
              <w:top w:val="single" w:color="000000" w:sz="4" w:space="0"/>
              <w:left w:val="single" w:color="000000" w:sz="4" w:space="0"/>
              <w:bottom w:val="single" w:color="000000" w:sz="4" w:space="0"/>
              <w:right w:val="single" w:color="000000" w:sz="4" w:space="0"/>
            </w:tcBorders>
            <w:noWrap/>
            <w:vAlign w:val="center"/>
          </w:tcPr>
          <w:p w14:paraId="01E067A1">
            <w:pPr>
              <w:spacing w:line="360" w:lineRule="auto"/>
              <w:jc w:val="center"/>
              <w:rPr>
                <w:rFonts w:hint="eastAsia" w:ascii="宋体" w:hAnsi="宋体" w:eastAsia="宋体" w:cs="宋体"/>
                <w:color w:val="auto"/>
                <w:sz w:val="21"/>
                <w:szCs w:val="21"/>
                <w:highlight w:val="none"/>
              </w:rPr>
            </w:pPr>
          </w:p>
        </w:tc>
        <w:tc>
          <w:tcPr>
            <w:tcW w:w="729" w:type="pct"/>
            <w:tcBorders>
              <w:top w:val="single" w:color="000000" w:sz="4" w:space="0"/>
              <w:left w:val="single" w:color="000000" w:sz="4" w:space="0"/>
              <w:bottom w:val="single" w:color="000000" w:sz="4" w:space="0"/>
              <w:right w:val="single" w:color="000000" w:sz="4" w:space="0"/>
            </w:tcBorders>
            <w:noWrap/>
            <w:vAlign w:val="center"/>
          </w:tcPr>
          <w:p w14:paraId="3E6D298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25.2</w:t>
            </w:r>
          </w:p>
        </w:tc>
      </w:tr>
    </w:tbl>
    <w:p w14:paraId="3C496B82">
      <w:pPr>
        <w:spacing w:line="360" w:lineRule="auto"/>
        <w:ind w:firstLine="210" w:firstLineChars="1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（5）安全标准：达到GB18401-2010《国家纺织品基本安全技术规范》B类</w:t>
      </w:r>
    </w:p>
    <w:p w14:paraId="4F4C9463">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（6）成品要求：各部位熨烫平伏，无线头，无油污，无水印，叠平后装入包装袋。</w:t>
      </w:r>
    </w:p>
    <w:p w14:paraId="3CA47BF8">
      <w:pPr>
        <w:spacing w:line="360" w:lineRule="auto"/>
        <w:ind w:firstLine="220" w:firstLineChars="100"/>
        <w:textAlignment w:val="center"/>
        <w:rPr>
          <w:rFonts w:hint="eastAsia" w:ascii="宋体" w:hAnsi="宋体" w:eastAsia="宋体" w:cs="宋体"/>
          <w:color w:val="auto"/>
          <w:kern w:val="2"/>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（7）</w:t>
      </w:r>
      <w:r>
        <w:rPr>
          <w:rFonts w:hint="eastAsia" w:ascii="宋体" w:hAnsi="宋体" w:eastAsia="宋体" w:cs="宋体"/>
          <w:color w:val="auto"/>
          <w:kern w:val="2"/>
          <w:sz w:val="21"/>
          <w:szCs w:val="21"/>
          <w:highlight w:val="none"/>
        </w:rPr>
        <w:t>要求：</w:t>
      </w:r>
    </w:p>
    <w:p w14:paraId="3A95FEDE">
      <w:pPr>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上衣：枪驳头、双排扣、双开气、翻袋盖、方角下摆</w:t>
      </w:r>
    </w:p>
    <w:p w14:paraId="6C731ECF">
      <w:pPr>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裤子：标准西裤工艺制作、永久防静电护膝绸。</w:t>
      </w:r>
    </w:p>
    <w:p w14:paraId="43E91E4C">
      <w:pPr>
        <w:spacing w:line="360" w:lineRule="auto"/>
        <w:ind w:firstLine="220" w:firstLineChars="100"/>
        <w:rPr>
          <w:rFonts w:hint="eastAsia" w:ascii="宋体" w:hAnsi="宋体" w:eastAsia="宋体" w:cs="宋体"/>
          <w:b/>
          <w:bCs/>
          <w:color w:val="auto"/>
          <w:kern w:val="2"/>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（8）</w:t>
      </w:r>
      <w:r>
        <w:rPr>
          <w:rFonts w:hint="eastAsia" w:ascii="宋体" w:hAnsi="宋体" w:eastAsia="宋体" w:cs="宋体"/>
          <w:color w:val="auto"/>
          <w:kern w:val="2"/>
          <w:sz w:val="21"/>
          <w:szCs w:val="21"/>
          <w:highlight w:val="none"/>
        </w:rPr>
        <w:t>款式：</w:t>
      </w:r>
    </w:p>
    <w:p w14:paraId="38682B37">
      <w:pPr>
        <w:pStyle w:val="2"/>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4456430" cy="2124075"/>
            <wp:effectExtent l="0" t="0" r="1270" b="0"/>
            <wp:docPr id="36" name="图片 9" descr="男士西装外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9" descr="男士西装外套"/>
                    <pic:cNvPicPr>
                      <a:picLocks noChangeAspect="1"/>
                    </pic:cNvPicPr>
                  </pic:nvPicPr>
                  <pic:blipFill>
                    <a:blip r:embed="rId19"/>
                    <a:srcRect t="26245" b="6329"/>
                    <a:stretch>
                      <a:fillRect/>
                    </a:stretch>
                  </pic:blipFill>
                  <pic:spPr>
                    <a:xfrm>
                      <a:off x="0" y="0"/>
                      <a:ext cx="4456430" cy="2124075"/>
                    </a:xfrm>
                    <a:prstGeom prst="rect">
                      <a:avLst/>
                    </a:prstGeom>
                    <a:noFill/>
                    <a:ln>
                      <a:noFill/>
                    </a:ln>
                  </pic:spPr>
                </pic:pic>
              </a:graphicData>
            </a:graphic>
          </wp:inline>
        </w:drawing>
      </w:r>
    </w:p>
    <w:p w14:paraId="5502F4B3">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4334510" cy="2209165"/>
            <wp:effectExtent l="0" t="0" r="8890" b="635"/>
            <wp:docPr id="48" name="图片 10" descr="男士冬季长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0" descr="男士冬季长裤"/>
                    <pic:cNvPicPr>
                      <a:picLocks noChangeAspect="1"/>
                    </pic:cNvPicPr>
                  </pic:nvPicPr>
                  <pic:blipFill>
                    <a:blip r:embed="rId20"/>
                    <a:srcRect t="21596" b="6300"/>
                    <a:stretch>
                      <a:fillRect/>
                    </a:stretch>
                  </pic:blipFill>
                  <pic:spPr>
                    <a:xfrm>
                      <a:off x="0" y="0"/>
                      <a:ext cx="4334510" cy="2209165"/>
                    </a:xfrm>
                    <a:prstGeom prst="rect">
                      <a:avLst/>
                    </a:prstGeom>
                    <a:noFill/>
                    <a:ln>
                      <a:noFill/>
                    </a:ln>
                  </pic:spPr>
                </pic:pic>
              </a:graphicData>
            </a:graphic>
          </wp:inline>
        </w:drawing>
      </w:r>
    </w:p>
    <w:p w14:paraId="7C79D4E3">
      <w:pPr>
        <w:autoSpaceDE w:val="0"/>
        <w:autoSpaceDN w:val="0"/>
        <w:spacing w:line="360" w:lineRule="auto"/>
        <w:jc w:val="center"/>
        <w:rPr>
          <w:rFonts w:hint="eastAsia" w:ascii="宋体" w:hAnsi="宋体" w:eastAsia="宋体" w:cs="宋体"/>
          <w:color w:val="auto"/>
          <w:sz w:val="21"/>
          <w:szCs w:val="21"/>
          <w:highlight w:val="none"/>
        </w:rPr>
      </w:pPr>
    </w:p>
    <w:p w14:paraId="15B4B906">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宋体" w:hAnsi="宋体" w:eastAsia="宋体" w:cs="宋体"/>
          <w:b/>
          <w:bCs/>
          <w:color w:val="auto"/>
          <w:highlight w:val="none"/>
        </w:rPr>
      </w:pPr>
      <w:bookmarkStart w:id="11" w:name="_Toc27874"/>
      <w:r>
        <w:rPr>
          <w:rFonts w:hint="eastAsia" w:ascii="宋体" w:hAnsi="宋体" w:eastAsia="宋体" w:cs="宋体"/>
          <w:b/>
          <w:bCs/>
          <w:color w:val="auto"/>
          <w:highlight w:val="none"/>
        </w:rPr>
        <w:t>2.男长袖衬衣（开标时提供任意尺寸样品1件）</w:t>
      </w:r>
      <w:bookmarkEnd w:id="11"/>
    </w:p>
    <w:p w14:paraId="1B5BC085">
      <w:pPr>
        <w:spacing w:line="360" w:lineRule="auto"/>
        <w:ind w:firstLine="210" w:firstLineChars="1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（1）面料及成分：80%棉，20%聚酯纤维</w:t>
      </w:r>
    </w:p>
    <w:p w14:paraId="16893B37">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（2）功能及辅料：要求详见附表1</w:t>
      </w:r>
    </w:p>
    <w:p w14:paraId="0AC8B71E">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（3）面料颜色：白色</w:t>
      </w:r>
    </w:p>
    <w:p w14:paraId="19799237">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（4）尺寸：</w:t>
      </w:r>
    </w:p>
    <w:tbl>
      <w:tblPr>
        <w:tblStyle w:val="8"/>
        <w:tblW w:w="5000" w:type="pct"/>
        <w:jc w:val="center"/>
        <w:tblLayout w:type="autofit"/>
        <w:tblCellMar>
          <w:top w:w="0" w:type="dxa"/>
          <w:left w:w="108" w:type="dxa"/>
          <w:bottom w:w="0" w:type="dxa"/>
          <w:right w:w="108" w:type="dxa"/>
        </w:tblCellMar>
      </w:tblPr>
      <w:tblGrid>
        <w:gridCol w:w="869"/>
        <w:gridCol w:w="742"/>
        <w:gridCol w:w="742"/>
        <w:gridCol w:w="742"/>
        <w:gridCol w:w="742"/>
        <w:gridCol w:w="742"/>
        <w:gridCol w:w="742"/>
        <w:gridCol w:w="744"/>
        <w:gridCol w:w="745"/>
        <w:gridCol w:w="745"/>
        <w:gridCol w:w="745"/>
        <w:gridCol w:w="776"/>
      </w:tblGrid>
      <w:tr w14:paraId="18CC8E6B">
        <w:tblPrEx>
          <w:tblCellMar>
            <w:top w:w="0" w:type="dxa"/>
            <w:left w:w="108" w:type="dxa"/>
            <w:bottom w:w="0" w:type="dxa"/>
            <w:right w:w="108" w:type="dxa"/>
          </w:tblCellMar>
        </w:tblPrEx>
        <w:trPr>
          <w:trHeight w:val="371" w:hRule="atLeast"/>
          <w:jc w:val="center"/>
        </w:trPr>
        <w:tc>
          <w:tcPr>
            <w:tcW w:w="5000" w:type="pct"/>
            <w:gridSpan w:val="12"/>
            <w:tcBorders>
              <w:top w:val="single" w:color="000000" w:sz="4" w:space="0"/>
              <w:left w:val="single" w:color="000000" w:sz="4" w:space="0"/>
              <w:bottom w:val="single" w:color="000000" w:sz="4" w:space="0"/>
              <w:right w:val="single" w:color="000000" w:sz="4" w:space="0"/>
            </w:tcBorders>
            <w:noWrap/>
            <w:vAlign w:val="center"/>
          </w:tcPr>
          <w:p w14:paraId="65DCC35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2.民航男长袖衬衣规格</w:t>
            </w:r>
          </w:p>
        </w:tc>
      </w:tr>
      <w:tr w14:paraId="37938A65">
        <w:tblPrEx>
          <w:tblCellMar>
            <w:top w:w="0" w:type="dxa"/>
            <w:left w:w="108" w:type="dxa"/>
            <w:bottom w:w="0" w:type="dxa"/>
            <w:right w:w="108" w:type="dxa"/>
          </w:tblCellMar>
        </w:tblPrEx>
        <w:trPr>
          <w:trHeight w:val="371" w:hRule="atLeast"/>
          <w:jc w:val="center"/>
        </w:trPr>
        <w:tc>
          <w:tcPr>
            <w:tcW w:w="479" w:type="pct"/>
            <w:tcBorders>
              <w:top w:val="single" w:color="000000" w:sz="4" w:space="0"/>
              <w:left w:val="single" w:color="000000" w:sz="4" w:space="0"/>
              <w:bottom w:val="single" w:color="000000" w:sz="4" w:space="0"/>
              <w:right w:val="single" w:color="000000" w:sz="4" w:space="0"/>
            </w:tcBorders>
            <w:noWrap/>
            <w:vAlign w:val="center"/>
          </w:tcPr>
          <w:p w14:paraId="6B582763">
            <w:pPr>
              <w:spacing w:line="360" w:lineRule="auto"/>
              <w:jc w:val="center"/>
              <w:rPr>
                <w:rFonts w:hint="eastAsia" w:ascii="宋体" w:hAnsi="宋体" w:eastAsia="宋体" w:cs="宋体"/>
                <w:color w:val="auto"/>
                <w:sz w:val="21"/>
                <w:szCs w:val="21"/>
                <w:highlight w:val="none"/>
              </w:rPr>
            </w:pP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7205DE2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38#</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2A5157D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39#</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6774D1B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40#</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043AE8A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41#</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31AB2A3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42#</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187984F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43#</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575B8D0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44#</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794FEE4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45#</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3C40A7D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46#</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4A35B29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47#</w:t>
            </w:r>
          </w:p>
        </w:tc>
        <w:tc>
          <w:tcPr>
            <w:tcW w:w="420" w:type="pct"/>
            <w:tcBorders>
              <w:top w:val="single" w:color="000000" w:sz="4" w:space="0"/>
              <w:left w:val="single" w:color="000000" w:sz="4" w:space="0"/>
              <w:bottom w:val="single" w:color="000000" w:sz="4" w:space="0"/>
              <w:right w:val="single" w:color="000000" w:sz="4" w:space="0"/>
            </w:tcBorders>
            <w:noWrap/>
            <w:vAlign w:val="center"/>
          </w:tcPr>
          <w:p w14:paraId="4780560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48#</w:t>
            </w:r>
          </w:p>
        </w:tc>
      </w:tr>
      <w:tr w14:paraId="416CB0DB">
        <w:tblPrEx>
          <w:tblCellMar>
            <w:top w:w="0" w:type="dxa"/>
            <w:left w:w="108" w:type="dxa"/>
            <w:bottom w:w="0" w:type="dxa"/>
            <w:right w:w="108" w:type="dxa"/>
          </w:tblCellMar>
        </w:tblPrEx>
        <w:trPr>
          <w:trHeight w:val="371" w:hRule="atLeast"/>
          <w:jc w:val="center"/>
        </w:trPr>
        <w:tc>
          <w:tcPr>
            <w:tcW w:w="479" w:type="pct"/>
            <w:tcBorders>
              <w:top w:val="single" w:color="000000" w:sz="4" w:space="0"/>
              <w:left w:val="single" w:color="000000" w:sz="4" w:space="0"/>
              <w:bottom w:val="single" w:color="000000" w:sz="4" w:space="0"/>
              <w:right w:val="single" w:color="000000" w:sz="4" w:space="0"/>
            </w:tcBorders>
            <w:noWrap/>
            <w:vAlign w:val="center"/>
          </w:tcPr>
          <w:p w14:paraId="2D9D6A2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搭门</w:t>
            </w:r>
          </w:p>
        </w:tc>
        <w:tc>
          <w:tcPr>
            <w:tcW w:w="4520" w:type="pct"/>
            <w:gridSpan w:val="11"/>
            <w:tcBorders>
              <w:top w:val="single" w:color="000000" w:sz="4" w:space="0"/>
              <w:left w:val="single" w:color="000000" w:sz="4" w:space="0"/>
              <w:bottom w:val="single" w:color="000000" w:sz="4" w:space="0"/>
              <w:right w:val="single" w:color="000000" w:sz="4" w:space="0"/>
            </w:tcBorders>
            <w:noWrap/>
            <w:vAlign w:val="center"/>
          </w:tcPr>
          <w:p w14:paraId="697F9A9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基础版</w:t>
            </w:r>
          </w:p>
        </w:tc>
      </w:tr>
      <w:tr w14:paraId="22643A08">
        <w:tblPrEx>
          <w:tblCellMar>
            <w:top w:w="0" w:type="dxa"/>
            <w:left w:w="108" w:type="dxa"/>
            <w:bottom w:w="0" w:type="dxa"/>
            <w:right w:w="108" w:type="dxa"/>
          </w:tblCellMar>
        </w:tblPrEx>
        <w:trPr>
          <w:trHeight w:val="371" w:hRule="atLeast"/>
          <w:jc w:val="center"/>
        </w:trPr>
        <w:tc>
          <w:tcPr>
            <w:tcW w:w="479" w:type="pct"/>
            <w:tcBorders>
              <w:top w:val="single" w:color="000000" w:sz="4" w:space="0"/>
              <w:left w:val="single" w:color="000000" w:sz="4" w:space="0"/>
              <w:bottom w:val="single" w:color="000000" w:sz="4" w:space="0"/>
              <w:right w:val="single" w:color="000000" w:sz="4" w:space="0"/>
            </w:tcBorders>
            <w:noWrap/>
            <w:vAlign w:val="center"/>
          </w:tcPr>
          <w:p w14:paraId="0E9B8B0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身长</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5C6D9F8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74</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7DCC45C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75</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5D6F2B0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76</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5AB9748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77</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176913F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78</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412D316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79</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48A4402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80</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65BCB66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81</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3FC11F6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82</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0187AE5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83</w:t>
            </w:r>
          </w:p>
        </w:tc>
        <w:tc>
          <w:tcPr>
            <w:tcW w:w="420" w:type="pct"/>
            <w:tcBorders>
              <w:top w:val="single" w:color="000000" w:sz="4" w:space="0"/>
              <w:left w:val="single" w:color="000000" w:sz="4" w:space="0"/>
              <w:bottom w:val="single" w:color="000000" w:sz="4" w:space="0"/>
              <w:right w:val="single" w:color="000000" w:sz="4" w:space="0"/>
            </w:tcBorders>
            <w:noWrap/>
            <w:vAlign w:val="center"/>
          </w:tcPr>
          <w:p w14:paraId="4900F37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84</w:t>
            </w:r>
          </w:p>
        </w:tc>
      </w:tr>
      <w:tr w14:paraId="36FDCFDF">
        <w:tblPrEx>
          <w:tblCellMar>
            <w:top w:w="0" w:type="dxa"/>
            <w:left w:w="108" w:type="dxa"/>
            <w:bottom w:w="0" w:type="dxa"/>
            <w:right w:w="108" w:type="dxa"/>
          </w:tblCellMar>
        </w:tblPrEx>
        <w:trPr>
          <w:trHeight w:val="371" w:hRule="atLeast"/>
          <w:jc w:val="center"/>
        </w:trPr>
        <w:tc>
          <w:tcPr>
            <w:tcW w:w="479" w:type="pct"/>
            <w:tcBorders>
              <w:top w:val="single" w:color="000000" w:sz="4" w:space="0"/>
              <w:left w:val="single" w:color="000000" w:sz="4" w:space="0"/>
              <w:bottom w:val="single" w:color="000000" w:sz="4" w:space="0"/>
              <w:right w:val="single" w:color="000000" w:sz="4" w:space="0"/>
            </w:tcBorders>
            <w:noWrap/>
            <w:vAlign w:val="center"/>
          </w:tcPr>
          <w:p w14:paraId="1C2FCE4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胸围</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138B00B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100</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10166DD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104</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22236DE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108</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10D72FA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112</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721F989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116</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1890750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120</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3F8559D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124</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305AA00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128</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51963CF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132</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767EC00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136</w:t>
            </w:r>
          </w:p>
        </w:tc>
        <w:tc>
          <w:tcPr>
            <w:tcW w:w="420" w:type="pct"/>
            <w:tcBorders>
              <w:top w:val="single" w:color="000000" w:sz="4" w:space="0"/>
              <w:left w:val="single" w:color="000000" w:sz="4" w:space="0"/>
              <w:bottom w:val="single" w:color="000000" w:sz="4" w:space="0"/>
              <w:right w:val="single" w:color="000000" w:sz="4" w:space="0"/>
            </w:tcBorders>
            <w:noWrap/>
            <w:vAlign w:val="center"/>
          </w:tcPr>
          <w:p w14:paraId="4C12754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140</w:t>
            </w:r>
          </w:p>
        </w:tc>
      </w:tr>
      <w:tr w14:paraId="5B22F7AA">
        <w:tblPrEx>
          <w:tblCellMar>
            <w:top w:w="0" w:type="dxa"/>
            <w:left w:w="108" w:type="dxa"/>
            <w:bottom w:w="0" w:type="dxa"/>
            <w:right w:w="108" w:type="dxa"/>
          </w:tblCellMar>
        </w:tblPrEx>
        <w:trPr>
          <w:trHeight w:val="371" w:hRule="atLeast"/>
          <w:jc w:val="center"/>
        </w:trPr>
        <w:tc>
          <w:tcPr>
            <w:tcW w:w="479" w:type="pct"/>
            <w:tcBorders>
              <w:top w:val="single" w:color="000000" w:sz="4" w:space="0"/>
              <w:left w:val="single" w:color="000000" w:sz="4" w:space="0"/>
              <w:bottom w:val="single" w:color="000000" w:sz="4" w:space="0"/>
              <w:right w:val="single" w:color="000000" w:sz="4" w:space="0"/>
            </w:tcBorders>
            <w:noWrap/>
            <w:vAlign w:val="center"/>
          </w:tcPr>
          <w:p w14:paraId="72FE7A8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中腰</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3770911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93</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34068AA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97</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7DF6699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101</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630827D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105</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2371F3D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109</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0F95FD2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113</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2E69A0A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117</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687BEFE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121</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02A4301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125</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44B432C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129</w:t>
            </w:r>
          </w:p>
        </w:tc>
        <w:tc>
          <w:tcPr>
            <w:tcW w:w="420" w:type="pct"/>
            <w:tcBorders>
              <w:top w:val="single" w:color="000000" w:sz="4" w:space="0"/>
              <w:left w:val="single" w:color="000000" w:sz="4" w:space="0"/>
              <w:bottom w:val="single" w:color="000000" w:sz="4" w:space="0"/>
              <w:right w:val="single" w:color="000000" w:sz="4" w:space="0"/>
            </w:tcBorders>
            <w:noWrap/>
            <w:vAlign w:val="center"/>
          </w:tcPr>
          <w:p w14:paraId="180117D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133</w:t>
            </w:r>
          </w:p>
        </w:tc>
      </w:tr>
      <w:tr w14:paraId="096CCF5A">
        <w:tblPrEx>
          <w:tblCellMar>
            <w:top w:w="0" w:type="dxa"/>
            <w:left w:w="108" w:type="dxa"/>
            <w:bottom w:w="0" w:type="dxa"/>
            <w:right w:w="108" w:type="dxa"/>
          </w:tblCellMar>
        </w:tblPrEx>
        <w:trPr>
          <w:trHeight w:val="371" w:hRule="atLeast"/>
          <w:jc w:val="center"/>
        </w:trPr>
        <w:tc>
          <w:tcPr>
            <w:tcW w:w="479" w:type="pct"/>
            <w:tcBorders>
              <w:top w:val="single" w:color="000000" w:sz="4" w:space="0"/>
              <w:left w:val="single" w:color="000000" w:sz="4" w:space="0"/>
              <w:bottom w:val="single" w:color="000000" w:sz="4" w:space="0"/>
              <w:right w:val="single" w:color="000000" w:sz="4" w:space="0"/>
            </w:tcBorders>
            <w:noWrap/>
            <w:vAlign w:val="center"/>
          </w:tcPr>
          <w:p w14:paraId="7F2E325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下摆</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34A0697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99</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70813D1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103</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18E2A90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107</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53EC15E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111</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27B7C28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115</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313C982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119</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18BF1F1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123</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29598F7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127</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0812B1E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131</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7CBDBA8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135</w:t>
            </w:r>
          </w:p>
        </w:tc>
        <w:tc>
          <w:tcPr>
            <w:tcW w:w="420" w:type="pct"/>
            <w:tcBorders>
              <w:top w:val="single" w:color="000000" w:sz="4" w:space="0"/>
              <w:left w:val="single" w:color="000000" w:sz="4" w:space="0"/>
              <w:bottom w:val="single" w:color="000000" w:sz="4" w:space="0"/>
              <w:right w:val="single" w:color="000000" w:sz="4" w:space="0"/>
            </w:tcBorders>
            <w:noWrap/>
            <w:vAlign w:val="center"/>
          </w:tcPr>
          <w:p w14:paraId="707738F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139</w:t>
            </w:r>
          </w:p>
        </w:tc>
      </w:tr>
      <w:tr w14:paraId="11BE01DC">
        <w:tblPrEx>
          <w:tblCellMar>
            <w:top w:w="0" w:type="dxa"/>
            <w:left w:w="108" w:type="dxa"/>
            <w:bottom w:w="0" w:type="dxa"/>
            <w:right w:w="108" w:type="dxa"/>
          </w:tblCellMar>
        </w:tblPrEx>
        <w:trPr>
          <w:trHeight w:val="371" w:hRule="atLeast"/>
          <w:jc w:val="center"/>
        </w:trPr>
        <w:tc>
          <w:tcPr>
            <w:tcW w:w="479" w:type="pct"/>
            <w:tcBorders>
              <w:top w:val="single" w:color="000000" w:sz="4" w:space="0"/>
              <w:left w:val="single" w:color="000000" w:sz="4" w:space="0"/>
              <w:bottom w:val="single" w:color="000000" w:sz="4" w:space="0"/>
              <w:right w:val="single" w:color="000000" w:sz="4" w:space="0"/>
            </w:tcBorders>
            <w:noWrap/>
            <w:vAlign w:val="center"/>
          </w:tcPr>
          <w:p w14:paraId="4AEFE1F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肩宽</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0018E01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46</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7F17836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47</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754D3C1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48</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13DC26C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49</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7F715AC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50</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620A3D4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51</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015C703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52</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7CDB5BF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53</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0DF1E53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54</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7808433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55</w:t>
            </w:r>
          </w:p>
        </w:tc>
        <w:tc>
          <w:tcPr>
            <w:tcW w:w="420" w:type="pct"/>
            <w:tcBorders>
              <w:top w:val="single" w:color="000000" w:sz="4" w:space="0"/>
              <w:left w:val="single" w:color="000000" w:sz="4" w:space="0"/>
              <w:bottom w:val="single" w:color="000000" w:sz="4" w:space="0"/>
              <w:right w:val="single" w:color="000000" w:sz="4" w:space="0"/>
            </w:tcBorders>
            <w:noWrap/>
            <w:vAlign w:val="center"/>
          </w:tcPr>
          <w:p w14:paraId="62E74A1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56</w:t>
            </w:r>
          </w:p>
        </w:tc>
      </w:tr>
      <w:tr w14:paraId="275B576E">
        <w:tblPrEx>
          <w:tblCellMar>
            <w:top w:w="0" w:type="dxa"/>
            <w:left w:w="108" w:type="dxa"/>
            <w:bottom w:w="0" w:type="dxa"/>
            <w:right w:w="108" w:type="dxa"/>
          </w:tblCellMar>
        </w:tblPrEx>
        <w:trPr>
          <w:trHeight w:val="396" w:hRule="atLeast"/>
          <w:jc w:val="center"/>
        </w:trPr>
        <w:tc>
          <w:tcPr>
            <w:tcW w:w="479" w:type="pct"/>
            <w:tcBorders>
              <w:top w:val="single" w:color="000000" w:sz="4" w:space="0"/>
              <w:left w:val="single" w:color="000000" w:sz="4" w:space="0"/>
              <w:bottom w:val="single" w:color="000000" w:sz="4" w:space="0"/>
              <w:right w:val="single" w:color="000000" w:sz="4" w:space="0"/>
            </w:tcBorders>
            <w:noWrap/>
            <w:vAlign w:val="center"/>
          </w:tcPr>
          <w:p w14:paraId="7B7AEE7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袖长</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2BCF3B1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59.5</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41E7A52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60</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7D7A803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60.5</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4F1740F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61</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2CFE103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61.5</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254DAEE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62</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096D23A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62.5</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3E42F99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63</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64CAA23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63.5</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3D4C2CF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64</w:t>
            </w:r>
          </w:p>
        </w:tc>
        <w:tc>
          <w:tcPr>
            <w:tcW w:w="420" w:type="pct"/>
            <w:tcBorders>
              <w:top w:val="single" w:color="000000" w:sz="4" w:space="0"/>
              <w:left w:val="single" w:color="000000" w:sz="4" w:space="0"/>
              <w:bottom w:val="single" w:color="000000" w:sz="4" w:space="0"/>
              <w:right w:val="single" w:color="000000" w:sz="4" w:space="0"/>
            </w:tcBorders>
            <w:noWrap/>
            <w:vAlign w:val="center"/>
          </w:tcPr>
          <w:p w14:paraId="1695052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64.5</w:t>
            </w:r>
          </w:p>
        </w:tc>
      </w:tr>
      <w:tr w14:paraId="50A6DAFA">
        <w:tblPrEx>
          <w:tblCellMar>
            <w:top w:w="0" w:type="dxa"/>
            <w:left w:w="108" w:type="dxa"/>
            <w:bottom w:w="0" w:type="dxa"/>
            <w:right w:w="108" w:type="dxa"/>
          </w:tblCellMar>
        </w:tblPrEx>
        <w:trPr>
          <w:trHeight w:val="349" w:hRule="atLeast"/>
          <w:jc w:val="center"/>
        </w:trPr>
        <w:tc>
          <w:tcPr>
            <w:tcW w:w="479" w:type="pct"/>
            <w:tcBorders>
              <w:top w:val="single" w:color="000000" w:sz="4" w:space="0"/>
              <w:left w:val="single" w:color="000000" w:sz="4" w:space="0"/>
              <w:bottom w:val="single" w:color="000000" w:sz="4" w:space="0"/>
              <w:right w:val="single" w:color="000000" w:sz="4" w:space="0"/>
            </w:tcBorders>
            <w:noWrap/>
            <w:vAlign w:val="center"/>
          </w:tcPr>
          <w:p w14:paraId="7D18515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袖肥</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3A5DA5A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42</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597068B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43.2</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41C2487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44.4</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69918E1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45.6</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622A57B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46.8</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3E21943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48</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2D27F67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49.2</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5AF2F26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50.4</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6F9BC30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51.6</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5E87324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52.8</w:t>
            </w:r>
          </w:p>
        </w:tc>
        <w:tc>
          <w:tcPr>
            <w:tcW w:w="420" w:type="pct"/>
            <w:tcBorders>
              <w:top w:val="single" w:color="000000" w:sz="4" w:space="0"/>
              <w:left w:val="single" w:color="000000" w:sz="4" w:space="0"/>
              <w:bottom w:val="single" w:color="000000" w:sz="4" w:space="0"/>
              <w:right w:val="single" w:color="000000" w:sz="4" w:space="0"/>
            </w:tcBorders>
            <w:noWrap/>
            <w:vAlign w:val="center"/>
          </w:tcPr>
          <w:p w14:paraId="70D7DBE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54</w:t>
            </w:r>
          </w:p>
        </w:tc>
      </w:tr>
      <w:tr w14:paraId="037C8A0B">
        <w:tblPrEx>
          <w:tblCellMar>
            <w:top w:w="0" w:type="dxa"/>
            <w:left w:w="108" w:type="dxa"/>
            <w:bottom w:w="0" w:type="dxa"/>
            <w:right w:w="108" w:type="dxa"/>
          </w:tblCellMar>
        </w:tblPrEx>
        <w:trPr>
          <w:trHeight w:val="365" w:hRule="atLeast"/>
          <w:jc w:val="center"/>
        </w:trPr>
        <w:tc>
          <w:tcPr>
            <w:tcW w:w="479" w:type="pct"/>
            <w:tcBorders>
              <w:top w:val="single" w:color="000000" w:sz="4" w:space="0"/>
              <w:left w:val="single" w:color="000000" w:sz="4" w:space="0"/>
              <w:bottom w:val="single" w:color="000000" w:sz="4" w:space="0"/>
              <w:right w:val="single" w:color="000000" w:sz="4" w:space="0"/>
            </w:tcBorders>
            <w:noWrap/>
            <w:vAlign w:val="center"/>
          </w:tcPr>
          <w:p w14:paraId="774727E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袖口</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0EB1146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23.5</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5E054A9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24.1</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2699DE1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24.7</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15C56BB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25.3</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3FB5DA4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25.9</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758766A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26.5</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7A559CE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27.1</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5F071D2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27.7</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2E179B4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28.3</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0B4987B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28.9</w:t>
            </w:r>
          </w:p>
        </w:tc>
        <w:tc>
          <w:tcPr>
            <w:tcW w:w="420" w:type="pct"/>
            <w:tcBorders>
              <w:top w:val="single" w:color="000000" w:sz="4" w:space="0"/>
              <w:left w:val="single" w:color="000000" w:sz="4" w:space="0"/>
              <w:bottom w:val="single" w:color="000000" w:sz="4" w:space="0"/>
              <w:right w:val="single" w:color="000000" w:sz="4" w:space="0"/>
            </w:tcBorders>
            <w:noWrap/>
            <w:vAlign w:val="center"/>
          </w:tcPr>
          <w:p w14:paraId="14754E9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29.5</w:t>
            </w:r>
          </w:p>
        </w:tc>
      </w:tr>
      <w:tr w14:paraId="57C15D29">
        <w:tblPrEx>
          <w:tblCellMar>
            <w:top w:w="0" w:type="dxa"/>
            <w:left w:w="108" w:type="dxa"/>
            <w:bottom w:w="0" w:type="dxa"/>
            <w:right w:w="108" w:type="dxa"/>
          </w:tblCellMar>
        </w:tblPrEx>
        <w:trPr>
          <w:trHeight w:val="388" w:hRule="atLeast"/>
          <w:jc w:val="center"/>
        </w:trPr>
        <w:tc>
          <w:tcPr>
            <w:tcW w:w="479" w:type="pct"/>
            <w:tcBorders>
              <w:top w:val="single" w:color="000000" w:sz="4" w:space="0"/>
              <w:left w:val="single" w:color="000000" w:sz="4" w:space="0"/>
              <w:bottom w:val="single" w:color="000000" w:sz="4" w:space="0"/>
              <w:right w:val="single" w:color="000000" w:sz="4" w:space="0"/>
            </w:tcBorders>
            <w:noWrap/>
            <w:vAlign w:val="center"/>
          </w:tcPr>
          <w:p w14:paraId="6FCF78B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领围</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49EE1B4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38</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10B41B5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39</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32BD74F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40</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703E238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41</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4C4CFD2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42</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2EF0FFD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43</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48459C1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44</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455A32F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45</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681C781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46</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62B6D24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47</w:t>
            </w:r>
          </w:p>
        </w:tc>
        <w:tc>
          <w:tcPr>
            <w:tcW w:w="420" w:type="pct"/>
            <w:tcBorders>
              <w:top w:val="single" w:color="000000" w:sz="4" w:space="0"/>
              <w:left w:val="single" w:color="000000" w:sz="4" w:space="0"/>
              <w:bottom w:val="single" w:color="000000" w:sz="4" w:space="0"/>
              <w:right w:val="single" w:color="000000" w:sz="4" w:space="0"/>
            </w:tcBorders>
            <w:noWrap/>
            <w:vAlign w:val="center"/>
          </w:tcPr>
          <w:p w14:paraId="2A21D79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48</w:t>
            </w:r>
          </w:p>
        </w:tc>
      </w:tr>
    </w:tbl>
    <w:p w14:paraId="4BE88BBA">
      <w:pPr>
        <w:spacing w:line="360" w:lineRule="auto"/>
        <w:ind w:firstLine="210" w:firstLineChars="1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（5）安全标准：达到GB18401-2010《国家纺织品基本安全技术规范》B类</w:t>
      </w:r>
    </w:p>
    <w:p w14:paraId="3F1D48F6">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（6）成品要求：各部位熨烫平伏，无线头，无油污，无水印，叠平后装入包装袋。</w:t>
      </w:r>
    </w:p>
    <w:p w14:paraId="407F8FE6">
      <w:pPr>
        <w:pStyle w:val="2"/>
        <w:spacing w:after="0" w:line="360" w:lineRule="auto"/>
        <w:ind w:left="210" w:leftChars="100"/>
        <w:rPr>
          <w:rFonts w:hint="eastAsia" w:ascii="宋体" w:hAnsi="宋体" w:eastAsia="宋体" w:cs="宋体"/>
          <w:color w:val="auto"/>
          <w:kern w:val="2"/>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（7）要求：</w:t>
      </w:r>
      <w:r>
        <w:rPr>
          <w:rFonts w:hint="eastAsia" w:ascii="宋体" w:hAnsi="宋体" w:eastAsia="宋体" w:cs="宋体"/>
          <w:color w:val="auto"/>
          <w:kern w:val="2"/>
          <w:sz w:val="21"/>
          <w:szCs w:val="21"/>
          <w:highlight w:val="none"/>
        </w:rPr>
        <w:t>常规翻领、明门襟、民航大学徽标定制纽扣、成衣免烫</w:t>
      </w:r>
    </w:p>
    <w:p w14:paraId="437C9A75">
      <w:pPr>
        <w:spacing w:line="360" w:lineRule="auto"/>
        <w:ind w:left="21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2"/>
          <w:sz w:val="21"/>
          <w:szCs w:val="21"/>
          <w:highlight w:val="none"/>
        </w:rPr>
        <w:t>（8）款式：</w:t>
      </w:r>
    </w:p>
    <w:p w14:paraId="57B5B5D0">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5633720" cy="2422525"/>
            <wp:effectExtent l="0" t="0" r="5080" b="6350"/>
            <wp:docPr id="49" name="图片 11" descr="2.男士长袖衬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1" descr="2.男士长袖衬衫"/>
                    <pic:cNvPicPr>
                      <a:picLocks noChangeAspect="1"/>
                    </pic:cNvPicPr>
                  </pic:nvPicPr>
                  <pic:blipFill>
                    <a:blip r:embed="rId21"/>
                    <a:srcRect t="22520" b="7797"/>
                    <a:stretch>
                      <a:fillRect/>
                    </a:stretch>
                  </pic:blipFill>
                  <pic:spPr>
                    <a:xfrm>
                      <a:off x="0" y="0"/>
                      <a:ext cx="5633720" cy="2422525"/>
                    </a:xfrm>
                    <a:prstGeom prst="rect">
                      <a:avLst/>
                    </a:prstGeom>
                    <a:noFill/>
                    <a:ln>
                      <a:noFill/>
                    </a:ln>
                  </pic:spPr>
                </pic:pic>
              </a:graphicData>
            </a:graphic>
          </wp:inline>
        </w:drawing>
      </w:r>
    </w:p>
    <w:p w14:paraId="0434DEBB">
      <w:pPr>
        <w:autoSpaceDE w:val="0"/>
        <w:autoSpaceDN w:val="0"/>
        <w:spacing w:line="360" w:lineRule="auto"/>
        <w:jc w:val="both"/>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3.男短袖衬衣（开标时提供任意尺寸样品1件）</w:t>
      </w:r>
    </w:p>
    <w:p w14:paraId="10BC2CBB">
      <w:pPr>
        <w:spacing w:line="360" w:lineRule="auto"/>
        <w:ind w:firstLine="210" w:firstLineChars="1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（1）面料及成分：80%棉  20%聚酯纤维</w:t>
      </w:r>
    </w:p>
    <w:p w14:paraId="5A7CC296">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（2）功能及辅料：要求详见附表1</w:t>
      </w:r>
    </w:p>
    <w:p w14:paraId="65F3F3A0">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（3）面料颜色：白色</w:t>
      </w:r>
    </w:p>
    <w:p w14:paraId="7398F323">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（4）尺寸：</w:t>
      </w:r>
    </w:p>
    <w:tbl>
      <w:tblPr>
        <w:tblStyle w:val="8"/>
        <w:tblW w:w="5000" w:type="pct"/>
        <w:jc w:val="center"/>
        <w:tblLayout w:type="autofit"/>
        <w:tblCellMar>
          <w:top w:w="0" w:type="dxa"/>
          <w:left w:w="108" w:type="dxa"/>
          <w:bottom w:w="0" w:type="dxa"/>
          <w:right w:w="108" w:type="dxa"/>
        </w:tblCellMar>
      </w:tblPr>
      <w:tblGrid>
        <w:gridCol w:w="755"/>
        <w:gridCol w:w="755"/>
        <w:gridCol w:w="755"/>
        <w:gridCol w:w="755"/>
        <w:gridCol w:w="755"/>
        <w:gridCol w:w="755"/>
        <w:gridCol w:w="755"/>
        <w:gridCol w:w="755"/>
        <w:gridCol w:w="755"/>
        <w:gridCol w:w="755"/>
        <w:gridCol w:w="755"/>
        <w:gridCol w:w="771"/>
      </w:tblGrid>
      <w:tr w14:paraId="62999D01">
        <w:tblPrEx>
          <w:tblCellMar>
            <w:top w:w="0" w:type="dxa"/>
            <w:left w:w="108" w:type="dxa"/>
            <w:bottom w:w="0" w:type="dxa"/>
            <w:right w:w="108" w:type="dxa"/>
          </w:tblCellMar>
        </w:tblPrEx>
        <w:trPr>
          <w:trHeight w:val="300" w:hRule="atLeast"/>
          <w:jc w:val="center"/>
        </w:trPr>
        <w:tc>
          <w:tcPr>
            <w:tcW w:w="5000" w:type="pct"/>
            <w:gridSpan w:val="12"/>
            <w:tcBorders>
              <w:top w:val="single" w:color="000000" w:sz="4" w:space="0"/>
              <w:left w:val="single" w:color="000000" w:sz="4" w:space="0"/>
              <w:bottom w:val="single" w:color="000000" w:sz="4" w:space="0"/>
              <w:right w:val="single" w:color="000000" w:sz="4" w:space="0"/>
            </w:tcBorders>
            <w:noWrap/>
            <w:vAlign w:val="center"/>
          </w:tcPr>
          <w:p w14:paraId="3EFE0AB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3.民航男短袖衬衣规格</w:t>
            </w:r>
          </w:p>
        </w:tc>
      </w:tr>
      <w:tr w14:paraId="2E081CBD">
        <w:tblPrEx>
          <w:tblCellMar>
            <w:top w:w="0" w:type="dxa"/>
            <w:left w:w="108" w:type="dxa"/>
            <w:bottom w:w="0" w:type="dxa"/>
            <w:right w:w="108" w:type="dxa"/>
          </w:tblCellMar>
        </w:tblPrEx>
        <w:trPr>
          <w:trHeight w:val="300" w:hRule="atLeast"/>
          <w:jc w:val="center"/>
        </w:trPr>
        <w:tc>
          <w:tcPr>
            <w:tcW w:w="416" w:type="pct"/>
            <w:tcBorders>
              <w:top w:val="single" w:color="000000" w:sz="4" w:space="0"/>
              <w:left w:val="single" w:color="000000" w:sz="4" w:space="0"/>
              <w:bottom w:val="single" w:color="000000" w:sz="4" w:space="0"/>
              <w:right w:val="single" w:color="000000" w:sz="4" w:space="0"/>
            </w:tcBorders>
            <w:noWrap/>
            <w:vAlign w:val="center"/>
          </w:tcPr>
          <w:p w14:paraId="74356AFE">
            <w:pPr>
              <w:spacing w:line="360" w:lineRule="auto"/>
              <w:jc w:val="center"/>
              <w:rPr>
                <w:rFonts w:hint="eastAsia" w:ascii="宋体" w:hAnsi="宋体" w:eastAsia="宋体" w:cs="宋体"/>
                <w:color w:val="auto"/>
                <w:sz w:val="21"/>
                <w:szCs w:val="21"/>
                <w:highlight w:val="none"/>
              </w:rPr>
            </w:pP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786DA08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38#</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191C1D8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39#</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460E47C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40#</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5BB729D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41#</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5030EF8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42#</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27D6B4F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43#</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30D88BE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44#</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2D625E6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45#</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07838D9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46#</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0966220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47#</w:t>
            </w:r>
          </w:p>
        </w:tc>
        <w:tc>
          <w:tcPr>
            <w:tcW w:w="417" w:type="pct"/>
            <w:tcBorders>
              <w:top w:val="single" w:color="000000" w:sz="4" w:space="0"/>
              <w:left w:val="single" w:color="000000" w:sz="4" w:space="0"/>
              <w:bottom w:val="single" w:color="000000" w:sz="4" w:space="0"/>
              <w:right w:val="single" w:color="000000" w:sz="4" w:space="0"/>
            </w:tcBorders>
            <w:noWrap/>
            <w:vAlign w:val="center"/>
          </w:tcPr>
          <w:p w14:paraId="7D2F09A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48#</w:t>
            </w:r>
          </w:p>
        </w:tc>
      </w:tr>
      <w:tr w14:paraId="00DDD89F">
        <w:tblPrEx>
          <w:tblCellMar>
            <w:top w:w="0" w:type="dxa"/>
            <w:left w:w="108" w:type="dxa"/>
            <w:bottom w:w="0" w:type="dxa"/>
            <w:right w:w="108" w:type="dxa"/>
          </w:tblCellMar>
        </w:tblPrEx>
        <w:trPr>
          <w:trHeight w:val="300" w:hRule="atLeast"/>
          <w:jc w:val="center"/>
        </w:trPr>
        <w:tc>
          <w:tcPr>
            <w:tcW w:w="416" w:type="pct"/>
            <w:tcBorders>
              <w:top w:val="single" w:color="000000" w:sz="4" w:space="0"/>
              <w:left w:val="single" w:color="000000" w:sz="4" w:space="0"/>
              <w:bottom w:val="single" w:color="000000" w:sz="4" w:space="0"/>
              <w:right w:val="single" w:color="000000" w:sz="4" w:space="0"/>
            </w:tcBorders>
            <w:noWrap/>
            <w:vAlign w:val="center"/>
          </w:tcPr>
          <w:p w14:paraId="21ECBE2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搭门</w:t>
            </w:r>
          </w:p>
        </w:tc>
        <w:tc>
          <w:tcPr>
            <w:tcW w:w="4583" w:type="pct"/>
            <w:gridSpan w:val="11"/>
            <w:tcBorders>
              <w:top w:val="single" w:color="000000" w:sz="4" w:space="0"/>
              <w:left w:val="single" w:color="000000" w:sz="4" w:space="0"/>
              <w:bottom w:val="single" w:color="000000" w:sz="4" w:space="0"/>
              <w:right w:val="single" w:color="000000" w:sz="4" w:space="0"/>
            </w:tcBorders>
            <w:noWrap/>
            <w:vAlign w:val="center"/>
          </w:tcPr>
          <w:p w14:paraId="4359C81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基础版</w:t>
            </w:r>
          </w:p>
        </w:tc>
      </w:tr>
      <w:tr w14:paraId="7D78CDE8">
        <w:tblPrEx>
          <w:tblCellMar>
            <w:top w:w="0" w:type="dxa"/>
            <w:left w:w="108" w:type="dxa"/>
            <w:bottom w:w="0" w:type="dxa"/>
            <w:right w:w="108" w:type="dxa"/>
          </w:tblCellMar>
        </w:tblPrEx>
        <w:trPr>
          <w:trHeight w:val="300" w:hRule="atLeast"/>
          <w:jc w:val="center"/>
        </w:trPr>
        <w:tc>
          <w:tcPr>
            <w:tcW w:w="416" w:type="pct"/>
            <w:tcBorders>
              <w:top w:val="single" w:color="000000" w:sz="4" w:space="0"/>
              <w:left w:val="single" w:color="000000" w:sz="4" w:space="0"/>
              <w:bottom w:val="single" w:color="000000" w:sz="4" w:space="0"/>
              <w:right w:val="single" w:color="000000" w:sz="4" w:space="0"/>
            </w:tcBorders>
            <w:noWrap/>
            <w:vAlign w:val="center"/>
          </w:tcPr>
          <w:p w14:paraId="6BA06C3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身长</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618AC35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74</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6F59C58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75</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295EEA5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76</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74101BA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77</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492EFC1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78</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62B7C7E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79</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7FCE1FE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80</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6A27CAF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81</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4709D36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82</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7396C62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83</w:t>
            </w:r>
          </w:p>
        </w:tc>
        <w:tc>
          <w:tcPr>
            <w:tcW w:w="417" w:type="pct"/>
            <w:tcBorders>
              <w:top w:val="single" w:color="000000" w:sz="4" w:space="0"/>
              <w:left w:val="single" w:color="000000" w:sz="4" w:space="0"/>
              <w:bottom w:val="single" w:color="000000" w:sz="4" w:space="0"/>
              <w:right w:val="single" w:color="000000" w:sz="4" w:space="0"/>
            </w:tcBorders>
            <w:noWrap/>
            <w:vAlign w:val="center"/>
          </w:tcPr>
          <w:p w14:paraId="3960CC0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84</w:t>
            </w:r>
          </w:p>
        </w:tc>
      </w:tr>
      <w:tr w14:paraId="5C82BC90">
        <w:tblPrEx>
          <w:tblCellMar>
            <w:top w:w="0" w:type="dxa"/>
            <w:left w:w="108" w:type="dxa"/>
            <w:bottom w:w="0" w:type="dxa"/>
            <w:right w:w="108" w:type="dxa"/>
          </w:tblCellMar>
        </w:tblPrEx>
        <w:trPr>
          <w:trHeight w:val="300" w:hRule="atLeast"/>
          <w:jc w:val="center"/>
        </w:trPr>
        <w:tc>
          <w:tcPr>
            <w:tcW w:w="416" w:type="pct"/>
            <w:tcBorders>
              <w:top w:val="single" w:color="000000" w:sz="4" w:space="0"/>
              <w:left w:val="single" w:color="000000" w:sz="4" w:space="0"/>
              <w:bottom w:val="single" w:color="000000" w:sz="4" w:space="0"/>
              <w:right w:val="single" w:color="000000" w:sz="4" w:space="0"/>
            </w:tcBorders>
            <w:noWrap/>
            <w:vAlign w:val="center"/>
          </w:tcPr>
          <w:p w14:paraId="00F20F0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胸围</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6A0C021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100</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3B88BA9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104</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38252FA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108</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456BD50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112</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19C119B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116</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2AE64A3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120</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693952C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124</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556EA9B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128</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2BD4D7E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132</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619985E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136</w:t>
            </w:r>
          </w:p>
        </w:tc>
        <w:tc>
          <w:tcPr>
            <w:tcW w:w="417" w:type="pct"/>
            <w:tcBorders>
              <w:top w:val="single" w:color="000000" w:sz="4" w:space="0"/>
              <w:left w:val="single" w:color="000000" w:sz="4" w:space="0"/>
              <w:bottom w:val="single" w:color="000000" w:sz="4" w:space="0"/>
              <w:right w:val="single" w:color="000000" w:sz="4" w:space="0"/>
            </w:tcBorders>
            <w:noWrap/>
            <w:vAlign w:val="center"/>
          </w:tcPr>
          <w:p w14:paraId="7C4DB41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140</w:t>
            </w:r>
          </w:p>
        </w:tc>
      </w:tr>
      <w:tr w14:paraId="2037C518">
        <w:tblPrEx>
          <w:tblCellMar>
            <w:top w:w="0" w:type="dxa"/>
            <w:left w:w="108" w:type="dxa"/>
            <w:bottom w:w="0" w:type="dxa"/>
            <w:right w:w="108" w:type="dxa"/>
          </w:tblCellMar>
        </w:tblPrEx>
        <w:trPr>
          <w:trHeight w:val="300" w:hRule="atLeast"/>
          <w:jc w:val="center"/>
        </w:trPr>
        <w:tc>
          <w:tcPr>
            <w:tcW w:w="416" w:type="pct"/>
            <w:tcBorders>
              <w:top w:val="single" w:color="000000" w:sz="4" w:space="0"/>
              <w:left w:val="single" w:color="000000" w:sz="4" w:space="0"/>
              <w:bottom w:val="single" w:color="000000" w:sz="4" w:space="0"/>
              <w:right w:val="single" w:color="000000" w:sz="4" w:space="0"/>
            </w:tcBorders>
            <w:noWrap/>
            <w:vAlign w:val="center"/>
          </w:tcPr>
          <w:p w14:paraId="6F19157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中腰</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77F2365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93</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06C9161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97</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132694F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101</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116920C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105</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2B7CA97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109</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4C5FF68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113</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2572F06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117</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05B3D65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121</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61FAB43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125</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4166AAE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129</w:t>
            </w:r>
          </w:p>
        </w:tc>
        <w:tc>
          <w:tcPr>
            <w:tcW w:w="417" w:type="pct"/>
            <w:tcBorders>
              <w:top w:val="single" w:color="000000" w:sz="4" w:space="0"/>
              <w:left w:val="single" w:color="000000" w:sz="4" w:space="0"/>
              <w:bottom w:val="single" w:color="000000" w:sz="4" w:space="0"/>
              <w:right w:val="single" w:color="000000" w:sz="4" w:space="0"/>
            </w:tcBorders>
            <w:noWrap/>
            <w:vAlign w:val="center"/>
          </w:tcPr>
          <w:p w14:paraId="15CCBBE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133</w:t>
            </w:r>
          </w:p>
        </w:tc>
      </w:tr>
      <w:tr w14:paraId="0659B6E7">
        <w:tblPrEx>
          <w:tblCellMar>
            <w:top w:w="0" w:type="dxa"/>
            <w:left w:w="108" w:type="dxa"/>
            <w:bottom w:w="0" w:type="dxa"/>
            <w:right w:w="108" w:type="dxa"/>
          </w:tblCellMar>
        </w:tblPrEx>
        <w:trPr>
          <w:trHeight w:val="300" w:hRule="atLeast"/>
          <w:jc w:val="center"/>
        </w:trPr>
        <w:tc>
          <w:tcPr>
            <w:tcW w:w="416" w:type="pct"/>
            <w:tcBorders>
              <w:top w:val="single" w:color="000000" w:sz="4" w:space="0"/>
              <w:left w:val="single" w:color="000000" w:sz="4" w:space="0"/>
              <w:bottom w:val="single" w:color="000000" w:sz="4" w:space="0"/>
              <w:right w:val="single" w:color="000000" w:sz="4" w:space="0"/>
            </w:tcBorders>
            <w:noWrap/>
            <w:vAlign w:val="center"/>
          </w:tcPr>
          <w:p w14:paraId="0AF4F0B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下摆</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209C088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99</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50D7177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103</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4C947B7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107</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6A0D3DE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111</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7719087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115</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3C19B74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119</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65E607F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123</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1FC6840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127</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5A8A408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131</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6D0CE63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135</w:t>
            </w:r>
          </w:p>
        </w:tc>
        <w:tc>
          <w:tcPr>
            <w:tcW w:w="417" w:type="pct"/>
            <w:tcBorders>
              <w:top w:val="single" w:color="000000" w:sz="4" w:space="0"/>
              <w:left w:val="single" w:color="000000" w:sz="4" w:space="0"/>
              <w:bottom w:val="single" w:color="000000" w:sz="4" w:space="0"/>
              <w:right w:val="single" w:color="000000" w:sz="4" w:space="0"/>
            </w:tcBorders>
            <w:noWrap/>
            <w:vAlign w:val="center"/>
          </w:tcPr>
          <w:p w14:paraId="406073E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139</w:t>
            </w:r>
          </w:p>
        </w:tc>
      </w:tr>
      <w:tr w14:paraId="7CB0C78D">
        <w:tblPrEx>
          <w:tblCellMar>
            <w:top w:w="0" w:type="dxa"/>
            <w:left w:w="108" w:type="dxa"/>
            <w:bottom w:w="0" w:type="dxa"/>
            <w:right w:w="108" w:type="dxa"/>
          </w:tblCellMar>
        </w:tblPrEx>
        <w:trPr>
          <w:trHeight w:val="300" w:hRule="atLeast"/>
          <w:jc w:val="center"/>
        </w:trPr>
        <w:tc>
          <w:tcPr>
            <w:tcW w:w="416" w:type="pct"/>
            <w:tcBorders>
              <w:top w:val="single" w:color="000000" w:sz="4" w:space="0"/>
              <w:left w:val="single" w:color="000000" w:sz="4" w:space="0"/>
              <w:bottom w:val="single" w:color="000000" w:sz="4" w:space="0"/>
              <w:right w:val="single" w:color="000000" w:sz="4" w:space="0"/>
            </w:tcBorders>
            <w:noWrap/>
            <w:vAlign w:val="center"/>
          </w:tcPr>
          <w:p w14:paraId="7108186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肩宽</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248C702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46</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13B89C5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47</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06DA9DD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48</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420068F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49</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3DFB1EB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50</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6135ABC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51</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5D5E9A9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52</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33BB9CB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53</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212D4C2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54</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27D7324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55</w:t>
            </w:r>
          </w:p>
        </w:tc>
        <w:tc>
          <w:tcPr>
            <w:tcW w:w="417" w:type="pct"/>
            <w:tcBorders>
              <w:top w:val="single" w:color="000000" w:sz="4" w:space="0"/>
              <w:left w:val="single" w:color="000000" w:sz="4" w:space="0"/>
              <w:bottom w:val="single" w:color="000000" w:sz="4" w:space="0"/>
              <w:right w:val="single" w:color="000000" w:sz="4" w:space="0"/>
            </w:tcBorders>
            <w:noWrap/>
            <w:vAlign w:val="center"/>
          </w:tcPr>
          <w:p w14:paraId="012297E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56</w:t>
            </w:r>
          </w:p>
        </w:tc>
      </w:tr>
      <w:tr w14:paraId="037D59A5">
        <w:tblPrEx>
          <w:tblCellMar>
            <w:top w:w="0" w:type="dxa"/>
            <w:left w:w="108" w:type="dxa"/>
            <w:bottom w:w="0" w:type="dxa"/>
            <w:right w:w="108" w:type="dxa"/>
          </w:tblCellMar>
        </w:tblPrEx>
        <w:trPr>
          <w:trHeight w:val="300" w:hRule="atLeast"/>
          <w:jc w:val="center"/>
        </w:trPr>
        <w:tc>
          <w:tcPr>
            <w:tcW w:w="416" w:type="pct"/>
            <w:tcBorders>
              <w:top w:val="single" w:color="000000" w:sz="4" w:space="0"/>
              <w:left w:val="single" w:color="000000" w:sz="4" w:space="0"/>
              <w:bottom w:val="single" w:color="000000" w:sz="4" w:space="0"/>
              <w:right w:val="single" w:color="000000" w:sz="4" w:space="0"/>
            </w:tcBorders>
            <w:noWrap/>
            <w:vAlign w:val="center"/>
          </w:tcPr>
          <w:p w14:paraId="6E3AC05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袖长</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794708E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23</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7B3186F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23.5</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33E3C6A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24</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7174DCE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24.5</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26003A6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25</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4B4E63A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25.5</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22DE125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26</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7A49B64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26.5</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124BC4E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27</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6BB12FE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27.5</w:t>
            </w:r>
          </w:p>
        </w:tc>
        <w:tc>
          <w:tcPr>
            <w:tcW w:w="417" w:type="pct"/>
            <w:tcBorders>
              <w:top w:val="single" w:color="000000" w:sz="4" w:space="0"/>
              <w:left w:val="single" w:color="000000" w:sz="4" w:space="0"/>
              <w:bottom w:val="single" w:color="000000" w:sz="4" w:space="0"/>
              <w:right w:val="single" w:color="000000" w:sz="4" w:space="0"/>
            </w:tcBorders>
            <w:noWrap/>
            <w:vAlign w:val="center"/>
          </w:tcPr>
          <w:p w14:paraId="5A598C9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28</w:t>
            </w:r>
          </w:p>
        </w:tc>
      </w:tr>
      <w:tr w14:paraId="7DF248A4">
        <w:tblPrEx>
          <w:tblCellMar>
            <w:top w:w="0" w:type="dxa"/>
            <w:left w:w="108" w:type="dxa"/>
            <w:bottom w:w="0" w:type="dxa"/>
            <w:right w:w="108" w:type="dxa"/>
          </w:tblCellMar>
        </w:tblPrEx>
        <w:trPr>
          <w:trHeight w:val="300" w:hRule="atLeast"/>
          <w:jc w:val="center"/>
        </w:trPr>
        <w:tc>
          <w:tcPr>
            <w:tcW w:w="416" w:type="pct"/>
            <w:tcBorders>
              <w:top w:val="single" w:color="000000" w:sz="4" w:space="0"/>
              <w:left w:val="single" w:color="000000" w:sz="4" w:space="0"/>
              <w:bottom w:val="single" w:color="000000" w:sz="4" w:space="0"/>
              <w:right w:val="single" w:color="000000" w:sz="4" w:space="0"/>
            </w:tcBorders>
            <w:noWrap/>
            <w:vAlign w:val="center"/>
          </w:tcPr>
          <w:p w14:paraId="5D2E2E7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袖肥</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46FAC5F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42</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4C0BE06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43.2</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3DE0F62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44.4</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5AF241B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45.6</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314B093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46.8</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1A18600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48</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7CC0191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49.2</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0286A49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50.4</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68DA010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51.6</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72BDD36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52.8</w:t>
            </w:r>
          </w:p>
        </w:tc>
        <w:tc>
          <w:tcPr>
            <w:tcW w:w="417" w:type="pct"/>
            <w:tcBorders>
              <w:top w:val="single" w:color="000000" w:sz="4" w:space="0"/>
              <w:left w:val="single" w:color="000000" w:sz="4" w:space="0"/>
              <w:bottom w:val="single" w:color="000000" w:sz="4" w:space="0"/>
              <w:right w:val="single" w:color="000000" w:sz="4" w:space="0"/>
            </w:tcBorders>
            <w:noWrap/>
            <w:vAlign w:val="center"/>
          </w:tcPr>
          <w:p w14:paraId="0645FE6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54</w:t>
            </w:r>
          </w:p>
        </w:tc>
      </w:tr>
      <w:tr w14:paraId="625A66DC">
        <w:tblPrEx>
          <w:tblCellMar>
            <w:top w:w="0" w:type="dxa"/>
            <w:left w:w="108" w:type="dxa"/>
            <w:bottom w:w="0" w:type="dxa"/>
            <w:right w:w="108" w:type="dxa"/>
          </w:tblCellMar>
        </w:tblPrEx>
        <w:trPr>
          <w:trHeight w:val="300" w:hRule="atLeast"/>
          <w:jc w:val="center"/>
        </w:trPr>
        <w:tc>
          <w:tcPr>
            <w:tcW w:w="416" w:type="pct"/>
            <w:tcBorders>
              <w:top w:val="single" w:color="000000" w:sz="4" w:space="0"/>
              <w:left w:val="single" w:color="000000" w:sz="4" w:space="0"/>
              <w:bottom w:val="single" w:color="000000" w:sz="4" w:space="0"/>
              <w:right w:val="single" w:color="000000" w:sz="4" w:space="0"/>
            </w:tcBorders>
            <w:noWrap/>
            <w:vAlign w:val="center"/>
          </w:tcPr>
          <w:p w14:paraId="59D7F8C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袖口</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570268D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23.5</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6239941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24.1</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47F313C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24.7</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3500805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25.3</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212AADC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25.9</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7A53B41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26.5</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1D24579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27.1</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1DD63B6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27.7</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2774E21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28.3</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4818531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28.9</w:t>
            </w:r>
          </w:p>
        </w:tc>
        <w:tc>
          <w:tcPr>
            <w:tcW w:w="417" w:type="pct"/>
            <w:tcBorders>
              <w:top w:val="single" w:color="000000" w:sz="4" w:space="0"/>
              <w:left w:val="single" w:color="000000" w:sz="4" w:space="0"/>
              <w:bottom w:val="single" w:color="000000" w:sz="4" w:space="0"/>
              <w:right w:val="single" w:color="000000" w:sz="4" w:space="0"/>
            </w:tcBorders>
            <w:noWrap/>
            <w:vAlign w:val="center"/>
          </w:tcPr>
          <w:p w14:paraId="7821820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29.5</w:t>
            </w:r>
          </w:p>
        </w:tc>
      </w:tr>
      <w:tr w14:paraId="0BB4F8B4">
        <w:tblPrEx>
          <w:tblCellMar>
            <w:top w:w="0" w:type="dxa"/>
            <w:left w:w="108" w:type="dxa"/>
            <w:bottom w:w="0" w:type="dxa"/>
            <w:right w:w="108" w:type="dxa"/>
          </w:tblCellMar>
        </w:tblPrEx>
        <w:trPr>
          <w:trHeight w:val="300" w:hRule="atLeast"/>
          <w:jc w:val="center"/>
        </w:trPr>
        <w:tc>
          <w:tcPr>
            <w:tcW w:w="416" w:type="pct"/>
            <w:tcBorders>
              <w:top w:val="single" w:color="000000" w:sz="4" w:space="0"/>
              <w:left w:val="single" w:color="000000" w:sz="4" w:space="0"/>
              <w:bottom w:val="single" w:color="000000" w:sz="4" w:space="0"/>
              <w:right w:val="single" w:color="000000" w:sz="4" w:space="0"/>
            </w:tcBorders>
            <w:noWrap/>
            <w:vAlign w:val="center"/>
          </w:tcPr>
          <w:p w14:paraId="1EC373F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领围</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7682F75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38</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66BC708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39</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570E395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40</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2B66ED2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41</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5074DEB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42</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3FF18A4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43</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00F8126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44</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684C307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45</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7260C2C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46</w:t>
            </w:r>
          </w:p>
        </w:tc>
        <w:tc>
          <w:tcPr>
            <w:tcW w:w="416" w:type="pct"/>
            <w:tcBorders>
              <w:top w:val="single" w:color="000000" w:sz="4" w:space="0"/>
              <w:left w:val="single" w:color="000000" w:sz="4" w:space="0"/>
              <w:bottom w:val="single" w:color="000000" w:sz="4" w:space="0"/>
              <w:right w:val="single" w:color="000000" w:sz="4" w:space="0"/>
            </w:tcBorders>
            <w:noWrap/>
            <w:vAlign w:val="center"/>
          </w:tcPr>
          <w:p w14:paraId="3DDA8AA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47</w:t>
            </w:r>
          </w:p>
        </w:tc>
        <w:tc>
          <w:tcPr>
            <w:tcW w:w="417" w:type="pct"/>
            <w:tcBorders>
              <w:top w:val="single" w:color="000000" w:sz="4" w:space="0"/>
              <w:left w:val="single" w:color="000000" w:sz="4" w:space="0"/>
              <w:bottom w:val="single" w:color="000000" w:sz="4" w:space="0"/>
              <w:right w:val="single" w:color="000000" w:sz="4" w:space="0"/>
            </w:tcBorders>
            <w:noWrap/>
            <w:vAlign w:val="center"/>
          </w:tcPr>
          <w:p w14:paraId="3EB2B22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48</w:t>
            </w:r>
          </w:p>
        </w:tc>
      </w:tr>
    </w:tbl>
    <w:p w14:paraId="0B450D3E">
      <w:pPr>
        <w:spacing w:line="360" w:lineRule="auto"/>
        <w:ind w:firstLine="210" w:firstLineChars="1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（5）安全标准：达到GB18401-2010《国家纺织品基本安全技术规范》B类</w:t>
      </w:r>
    </w:p>
    <w:p w14:paraId="4C54108D">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（6）成品要求：各部位熨烫平伏，无线头，无油污，无水印，叠平后装入包装袋。</w:t>
      </w:r>
    </w:p>
    <w:p w14:paraId="04E6AD74">
      <w:pPr>
        <w:pStyle w:val="2"/>
        <w:spacing w:after="0" w:line="360" w:lineRule="auto"/>
        <w:ind w:left="210" w:leftChars="100"/>
        <w:rPr>
          <w:rFonts w:hint="eastAsia" w:ascii="宋体" w:hAnsi="宋体" w:eastAsia="宋体" w:cs="宋体"/>
          <w:color w:val="auto"/>
          <w:kern w:val="2"/>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（7）工艺要求：</w:t>
      </w:r>
      <w:r>
        <w:rPr>
          <w:rFonts w:hint="eastAsia" w:ascii="宋体" w:hAnsi="宋体" w:eastAsia="宋体" w:cs="宋体"/>
          <w:color w:val="auto"/>
          <w:kern w:val="2"/>
          <w:sz w:val="21"/>
          <w:szCs w:val="21"/>
          <w:highlight w:val="none"/>
        </w:rPr>
        <w:t>常规翻领、明门襟、民航大学徽标定制纽扣、成衣免烫。</w:t>
      </w:r>
    </w:p>
    <w:p w14:paraId="29914AA1">
      <w:pPr>
        <w:spacing w:line="360" w:lineRule="auto"/>
        <w:ind w:left="210" w:leftChars="100"/>
        <w:textAlignment w:val="center"/>
        <w:rPr>
          <w:rFonts w:hint="eastAsia" w:ascii="宋体" w:hAnsi="宋体" w:eastAsia="宋体" w:cs="宋体"/>
          <w:color w:val="auto"/>
          <w:kern w:val="2"/>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2"/>
          <w:sz w:val="21"/>
          <w:szCs w:val="21"/>
          <w:highlight w:val="none"/>
        </w:rPr>
        <w:t>（8）款式：</w:t>
      </w:r>
    </w:p>
    <w:p w14:paraId="22D8DEA3">
      <w:pPr>
        <w:pStyle w:val="2"/>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4575175" cy="2247265"/>
            <wp:effectExtent l="0" t="0" r="6350" b="635"/>
            <wp:docPr id="51" name="图片 12" descr="3.男士短袖衬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2" descr="3.男士短袖衬衫"/>
                    <pic:cNvPicPr>
                      <a:picLocks noChangeAspect="1"/>
                    </pic:cNvPicPr>
                  </pic:nvPicPr>
                  <pic:blipFill>
                    <a:blip r:embed="rId22"/>
                    <a:srcRect t="21999" b="8429"/>
                    <a:stretch>
                      <a:fillRect/>
                    </a:stretch>
                  </pic:blipFill>
                  <pic:spPr>
                    <a:xfrm>
                      <a:off x="0" y="0"/>
                      <a:ext cx="4575175" cy="2247265"/>
                    </a:xfrm>
                    <a:prstGeom prst="rect">
                      <a:avLst/>
                    </a:prstGeom>
                    <a:noFill/>
                    <a:ln>
                      <a:noFill/>
                    </a:ln>
                  </pic:spPr>
                </pic:pic>
              </a:graphicData>
            </a:graphic>
          </wp:inline>
        </w:drawing>
      </w:r>
    </w:p>
    <w:p w14:paraId="4E50E7D3">
      <w:pPr>
        <w:autoSpaceDE w:val="0"/>
        <w:autoSpaceDN w:val="0"/>
        <w:spacing w:line="360" w:lineRule="auto"/>
        <w:jc w:val="both"/>
        <w:rPr>
          <w:rFonts w:hint="eastAsia" w:ascii="宋体" w:hAnsi="宋体" w:eastAsia="宋体" w:cs="宋体"/>
          <w:b/>
          <w:bCs/>
          <w:color w:val="auto"/>
          <w:sz w:val="21"/>
          <w:szCs w:val="21"/>
          <w:highlight w:val="none"/>
          <w:lang w:bidi="ar"/>
        </w:rPr>
      </w:pPr>
      <w:r>
        <w:rPr>
          <w:rFonts w:hint="eastAsia" w:ascii="宋体" w:hAnsi="宋体" w:eastAsia="宋体" w:cs="宋体"/>
          <w:b/>
          <w:bCs/>
          <w:color w:val="auto"/>
          <w:sz w:val="21"/>
          <w:szCs w:val="21"/>
          <w:highlight w:val="none"/>
          <w:lang w:bidi="ar"/>
        </w:rPr>
        <w:t>4.男夏裤</w:t>
      </w:r>
      <w:r>
        <w:rPr>
          <w:rFonts w:hint="eastAsia" w:ascii="宋体" w:hAnsi="宋体" w:eastAsia="宋体" w:cs="宋体"/>
          <w:b/>
          <w:bCs/>
          <w:color w:val="auto"/>
          <w:sz w:val="21"/>
          <w:szCs w:val="21"/>
          <w:highlight w:val="none"/>
        </w:rPr>
        <w:t>（开标时提供任意尺寸样品1件）</w:t>
      </w:r>
    </w:p>
    <w:p w14:paraId="4F5B43EA">
      <w:pPr>
        <w:spacing w:line="360" w:lineRule="auto"/>
        <w:ind w:firstLine="210" w:firstLineChars="1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（1）面料及成分：60%羊毛，35%聚酯纤维，5%桑蚕丝</w:t>
      </w:r>
    </w:p>
    <w:p w14:paraId="2CDE0AD9">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（2）功能及辅料：要求详见附表1</w:t>
      </w:r>
    </w:p>
    <w:p w14:paraId="77330033">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（3）面料颜色：藏蓝色</w:t>
      </w:r>
    </w:p>
    <w:p w14:paraId="09F43322">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（4）尺寸：</w:t>
      </w:r>
    </w:p>
    <w:tbl>
      <w:tblPr>
        <w:tblStyle w:val="8"/>
        <w:tblW w:w="5000" w:type="pct"/>
        <w:tblInd w:w="0" w:type="dxa"/>
        <w:tblLayout w:type="autofit"/>
        <w:tblCellMar>
          <w:top w:w="0" w:type="dxa"/>
          <w:left w:w="108" w:type="dxa"/>
          <w:bottom w:w="0" w:type="dxa"/>
          <w:right w:w="108" w:type="dxa"/>
        </w:tblCellMar>
      </w:tblPr>
      <w:tblGrid>
        <w:gridCol w:w="1238"/>
        <w:gridCol w:w="1238"/>
        <w:gridCol w:w="1238"/>
        <w:gridCol w:w="1238"/>
        <w:gridCol w:w="1238"/>
        <w:gridCol w:w="1628"/>
        <w:gridCol w:w="1258"/>
      </w:tblGrid>
      <w:tr w14:paraId="3A705B0B">
        <w:tblPrEx>
          <w:tblCellMar>
            <w:top w:w="0" w:type="dxa"/>
            <w:left w:w="108" w:type="dxa"/>
            <w:bottom w:w="0" w:type="dxa"/>
            <w:right w:w="108" w:type="dxa"/>
          </w:tblCellMar>
        </w:tblPrEx>
        <w:trPr>
          <w:trHeight w:val="331" w:hRule="atLeast"/>
        </w:trPr>
        <w:tc>
          <w:tcPr>
            <w:tcW w:w="5000" w:type="pct"/>
            <w:gridSpan w:val="7"/>
            <w:tcBorders>
              <w:top w:val="single" w:color="000000" w:sz="4" w:space="0"/>
              <w:left w:val="single" w:color="000000" w:sz="4" w:space="0"/>
              <w:bottom w:val="single" w:color="000000" w:sz="4" w:space="0"/>
              <w:right w:val="single" w:color="000000" w:sz="4" w:space="0"/>
            </w:tcBorders>
            <w:noWrap/>
            <w:vAlign w:val="center"/>
          </w:tcPr>
          <w:p w14:paraId="0D799E6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4.男夏裤</w:t>
            </w:r>
          </w:p>
        </w:tc>
      </w:tr>
      <w:tr w14:paraId="2CA1AD60">
        <w:tblPrEx>
          <w:tblCellMar>
            <w:top w:w="0" w:type="dxa"/>
            <w:left w:w="108" w:type="dxa"/>
            <w:bottom w:w="0" w:type="dxa"/>
            <w:right w:w="108" w:type="dxa"/>
          </w:tblCellMar>
        </w:tblPrEx>
        <w:trPr>
          <w:trHeight w:val="331" w:hRule="atLeast"/>
        </w:trPr>
        <w:tc>
          <w:tcPr>
            <w:tcW w:w="682" w:type="pct"/>
            <w:tcBorders>
              <w:top w:val="single" w:color="000000" w:sz="4" w:space="0"/>
              <w:left w:val="single" w:color="000000" w:sz="4" w:space="0"/>
              <w:bottom w:val="single" w:color="000000" w:sz="4" w:space="0"/>
              <w:right w:val="single" w:color="000000" w:sz="4" w:space="0"/>
            </w:tcBorders>
            <w:noWrap/>
            <w:vAlign w:val="center"/>
          </w:tcPr>
          <w:p w14:paraId="1125C1C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规格</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3E0C6C1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裤长</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6B28A34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腰围</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5F75DCF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臀围</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15E5314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横裆</w:t>
            </w:r>
          </w:p>
        </w:tc>
        <w:tc>
          <w:tcPr>
            <w:tcW w:w="897" w:type="pct"/>
            <w:tcBorders>
              <w:top w:val="single" w:color="000000" w:sz="4" w:space="0"/>
              <w:left w:val="single" w:color="000000" w:sz="4" w:space="0"/>
              <w:bottom w:val="single" w:color="000000" w:sz="4" w:space="0"/>
              <w:right w:val="single" w:color="000000" w:sz="4" w:space="0"/>
            </w:tcBorders>
            <w:noWrap/>
            <w:vAlign w:val="center"/>
          </w:tcPr>
          <w:p w14:paraId="4D7F498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前立裆</w:t>
            </w: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1971296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裤口</w:t>
            </w:r>
          </w:p>
        </w:tc>
      </w:tr>
      <w:tr w14:paraId="1D63977F">
        <w:tblPrEx>
          <w:tblCellMar>
            <w:top w:w="0" w:type="dxa"/>
            <w:left w:w="108" w:type="dxa"/>
            <w:bottom w:w="0" w:type="dxa"/>
            <w:right w:w="108" w:type="dxa"/>
          </w:tblCellMar>
        </w:tblPrEx>
        <w:trPr>
          <w:trHeight w:val="331" w:hRule="atLeast"/>
        </w:trPr>
        <w:tc>
          <w:tcPr>
            <w:tcW w:w="682" w:type="pct"/>
            <w:tcBorders>
              <w:top w:val="single" w:color="000000" w:sz="4" w:space="0"/>
              <w:left w:val="single" w:color="000000" w:sz="4" w:space="0"/>
              <w:bottom w:val="single" w:color="000000" w:sz="4" w:space="0"/>
              <w:right w:val="single" w:color="000000" w:sz="4" w:space="0"/>
            </w:tcBorders>
            <w:noWrap/>
            <w:vAlign w:val="center"/>
          </w:tcPr>
          <w:p w14:paraId="1477F9A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44＃</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17227A4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105</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540465B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74</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7C1FE6C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98</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09B655AE">
            <w:pPr>
              <w:spacing w:line="360" w:lineRule="auto"/>
              <w:jc w:val="center"/>
              <w:rPr>
                <w:rFonts w:hint="eastAsia" w:ascii="宋体" w:hAnsi="宋体" w:eastAsia="宋体" w:cs="宋体"/>
                <w:color w:val="auto"/>
                <w:sz w:val="21"/>
                <w:szCs w:val="21"/>
                <w:highlight w:val="none"/>
              </w:rPr>
            </w:pPr>
          </w:p>
        </w:tc>
        <w:tc>
          <w:tcPr>
            <w:tcW w:w="897" w:type="pct"/>
            <w:tcBorders>
              <w:top w:val="single" w:color="000000" w:sz="4" w:space="0"/>
              <w:left w:val="single" w:color="000000" w:sz="4" w:space="0"/>
              <w:bottom w:val="single" w:color="000000" w:sz="4" w:space="0"/>
              <w:right w:val="single" w:color="000000" w:sz="4" w:space="0"/>
            </w:tcBorders>
            <w:noWrap/>
            <w:vAlign w:val="center"/>
          </w:tcPr>
          <w:p w14:paraId="594F64F5">
            <w:pPr>
              <w:spacing w:line="360" w:lineRule="auto"/>
              <w:jc w:val="center"/>
              <w:rPr>
                <w:rFonts w:hint="eastAsia" w:ascii="宋体" w:hAnsi="宋体" w:eastAsia="宋体" w:cs="宋体"/>
                <w:color w:val="auto"/>
                <w:sz w:val="21"/>
                <w:szCs w:val="21"/>
                <w:highlight w:val="none"/>
              </w:rPr>
            </w:pP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29F7A39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21.6</w:t>
            </w:r>
          </w:p>
        </w:tc>
      </w:tr>
      <w:tr w14:paraId="4E49C778">
        <w:tblPrEx>
          <w:tblCellMar>
            <w:top w:w="0" w:type="dxa"/>
            <w:left w:w="108" w:type="dxa"/>
            <w:bottom w:w="0" w:type="dxa"/>
            <w:right w:w="108" w:type="dxa"/>
          </w:tblCellMar>
        </w:tblPrEx>
        <w:trPr>
          <w:trHeight w:val="331" w:hRule="atLeast"/>
        </w:trPr>
        <w:tc>
          <w:tcPr>
            <w:tcW w:w="682" w:type="pct"/>
            <w:tcBorders>
              <w:top w:val="single" w:color="000000" w:sz="4" w:space="0"/>
              <w:left w:val="single" w:color="000000" w:sz="4" w:space="0"/>
              <w:bottom w:val="single" w:color="000000" w:sz="4" w:space="0"/>
              <w:right w:val="single" w:color="000000" w:sz="4" w:space="0"/>
            </w:tcBorders>
            <w:noWrap/>
            <w:vAlign w:val="center"/>
          </w:tcPr>
          <w:p w14:paraId="4BA09B5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46＃</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6AEEE514">
            <w:pPr>
              <w:spacing w:line="360" w:lineRule="auto"/>
              <w:jc w:val="center"/>
              <w:rPr>
                <w:rFonts w:hint="eastAsia" w:ascii="宋体" w:hAnsi="宋体" w:eastAsia="宋体" w:cs="宋体"/>
                <w:color w:val="auto"/>
                <w:sz w:val="21"/>
                <w:szCs w:val="21"/>
                <w:highlight w:val="none"/>
              </w:rPr>
            </w:pP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3C2D486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78</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4A50EBB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102</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011D30DF">
            <w:pPr>
              <w:spacing w:line="360" w:lineRule="auto"/>
              <w:jc w:val="center"/>
              <w:rPr>
                <w:rFonts w:hint="eastAsia" w:ascii="宋体" w:hAnsi="宋体" w:eastAsia="宋体" w:cs="宋体"/>
                <w:color w:val="auto"/>
                <w:sz w:val="21"/>
                <w:szCs w:val="21"/>
                <w:highlight w:val="none"/>
              </w:rPr>
            </w:pPr>
          </w:p>
        </w:tc>
        <w:tc>
          <w:tcPr>
            <w:tcW w:w="897" w:type="pct"/>
            <w:tcBorders>
              <w:top w:val="single" w:color="000000" w:sz="4" w:space="0"/>
              <w:left w:val="single" w:color="000000" w:sz="4" w:space="0"/>
              <w:bottom w:val="single" w:color="000000" w:sz="4" w:space="0"/>
              <w:right w:val="single" w:color="000000" w:sz="4" w:space="0"/>
            </w:tcBorders>
            <w:noWrap/>
            <w:vAlign w:val="center"/>
          </w:tcPr>
          <w:p w14:paraId="3162174A">
            <w:pPr>
              <w:spacing w:line="360" w:lineRule="auto"/>
              <w:jc w:val="center"/>
              <w:rPr>
                <w:rFonts w:hint="eastAsia" w:ascii="宋体" w:hAnsi="宋体" w:eastAsia="宋体" w:cs="宋体"/>
                <w:color w:val="auto"/>
                <w:sz w:val="21"/>
                <w:szCs w:val="21"/>
                <w:highlight w:val="none"/>
              </w:rPr>
            </w:pP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4A944B4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22</w:t>
            </w:r>
          </w:p>
        </w:tc>
      </w:tr>
      <w:tr w14:paraId="67837E8F">
        <w:tblPrEx>
          <w:tblCellMar>
            <w:top w:w="0" w:type="dxa"/>
            <w:left w:w="108" w:type="dxa"/>
            <w:bottom w:w="0" w:type="dxa"/>
            <w:right w:w="108" w:type="dxa"/>
          </w:tblCellMar>
        </w:tblPrEx>
        <w:trPr>
          <w:trHeight w:val="331" w:hRule="atLeast"/>
        </w:trPr>
        <w:tc>
          <w:tcPr>
            <w:tcW w:w="682" w:type="pct"/>
            <w:tcBorders>
              <w:top w:val="single" w:color="000000" w:sz="4" w:space="0"/>
              <w:left w:val="single" w:color="000000" w:sz="4" w:space="0"/>
              <w:bottom w:val="single" w:color="000000" w:sz="4" w:space="0"/>
              <w:right w:val="single" w:color="000000" w:sz="4" w:space="0"/>
            </w:tcBorders>
            <w:noWrap/>
            <w:vAlign w:val="center"/>
          </w:tcPr>
          <w:p w14:paraId="502DD42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48＃</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2828E5A9">
            <w:pPr>
              <w:spacing w:line="360" w:lineRule="auto"/>
              <w:jc w:val="center"/>
              <w:rPr>
                <w:rFonts w:hint="eastAsia" w:ascii="宋体" w:hAnsi="宋体" w:eastAsia="宋体" w:cs="宋体"/>
                <w:color w:val="auto"/>
                <w:sz w:val="21"/>
                <w:szCs w:val="21"/>
                <w:highlight w:val="none"/>
              </w:rPr>
            </w:pP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7708600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82</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598B774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106</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28FEEBBB">
            <w:pPr>
              <w:spacing w:line="360" w:lineRule="auto"/>
              <w:jc w:val="center"/>
              <w:rPr>
                <w:rFonts w:hint="eastAsia" w:ascii="宋体" w:hAnsi="宋体" w:eastAsia="宋体" w:cs="宋体"/>
                <w:color w:val="auto"/>
                <w:sz w:val="21"/>
                <w:szCs w:val="21"/>
                <w:highlight w:val="none"/>
              </w:rPr>
            </w:pPr>
          </w:p>
        </w:tc>
        <w:tc>
          <w:tcPr>
            <w:tcW w:w="897" w:type="pct"/>
            <w:tcBorders>
              <w:top w:val="single" w:color="000000" w:sz="4" w:space="0"/>
              <w:left w:val="single" w:color="000000" w:sz="4" w:space="0"/>
              <w:bottom w:val="single" w:color="000000" w:sz="4" w:space="0"/>
              <w:right w:val="single" w:color="000000" w:sz="4" w:space="0"/>
            </w:tcBorders>
            <w:noWrap/>
            <w:vAlign w:val="center"/>
          </w:tcPr>
          <w:p w14:paraId="7B35FD06">
            <w:pPr>
              <w:spacing w:line="360" w:lineRule="auto"/>
              <w:jc w:val="center"/>
              <w:rPr>
                <w:rFonts w:hint="eastAsia" w:ascii="宋体" w:hAnsi="宋体" w:eastAsia="宋体" w:cs="宋体"/>
                <w:color w:val="auto"/>
                <w:sz w:val="21"/>
                <w:szCs w:val="21"/>
                <w:highlight w:val="none"/>
              </w:rPr>
            </w:pP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293198C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22.4</w:t>
            </w:r>
          </w:p>
        </w:tc>
      </w:tr>
      <w:tr w14:paraId="74C194CB">
        <w:tblPrEx>
          <w:tblCellMar>
            <w:top w:w="0" w:type="dxa"/>
            <w:left w:w="108" w:type="dxa"/>
            <w:bottom w:w="0" w:type="dxa"/>
            <w:right w:w="108" w:type="dxa"/>
          </w:tblCellMar>
        </w:tblPrEx>
        <w:trPr>
          <w:trHeight w:val="331" w:hRule="atLeast"/>
        </w:trPr>
        <w:tc>
          <w:tcPr>
            <w:tcW w:w="682" w:type="pct"/>
            <w:tcBorders>
              <w:top w:val="single" w:color="000000" w:sz="4" w:space="0"/>
              <w:left w:val="single" w:color="000000" w:sz="4" w:space="0"/>
              <w:bottom w:val="single" w:color="000000" w:sz="4" w:space="0"/>
              <w:right w:val="single" w:color="000000" w:sz="4" w:space="0"/>
            </w:tcBorders>
            <w:noWrap/>
            <w:vAlign w:val="center"/>
          </w:tcPr>
          <w:p w14:paraId="528BEAD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50＃</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5C86F0B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105</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03E2836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86</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72C28F7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110</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78DD76E0">
            <w:pPr>
              <w:spacing w:line="360" w:lineRule="auto"/>
              <w:jc w:val="center"/>
              <w:rPr>
                <w:rFonts w:hint="eastAsia" w:ascii="宋体" w:hAnsi="宋体" w:eastAsia="宋体" w:cs="宋体"/>
                <w:color w:val="auto"/>
                <w:sz w:val="21"/>
                <w:szCs w:val="21"/>
                <w:highlight w:val="none"/>
              </w:rPr>
            </w:pPr>
          </w:p>
        </w:tc>
        <w:tc>
          <w:tcPr>
            <w:tcW w:w="897" w:type="pct"/>
            <w:tcBorders>
              <w:top w:val="single" w:color="000000" w:sz="4" w:space="0"/>
              <w:left w:val="single" w:color="000000" w:sz="4" w:space="0"/>
              <w:bottom w:val="single" w:color="000000" w:sz="4" w:space="0"/>
              <w:right w:val="single" w:color="000000" w:sz="4" w:space="0"/>
            </w:tcBorders>
            <w:noWrap/>
            <w:vAlign w:val="center"/>
          </w:tcPr>
          <w:p w14:paraId="4733B0B1">
            <w:pPr>
              <w:spacing w:line="360" w:lineRule="auto"/>
              <w:jc w:val="center"/>
              <w:rPr>
                <w:rFonts w:hint="eastAsia" w:ascii="宋体" w:hAnsi="宋体" w:eastAsia="宋体" w:cs="宋体"/>
                <w:color w:val="auto"/>
                <w:sz w:val="21"/>
                <w:szCs w:val="21"/>
                <w:highlight w:val="none"/>
              </w:rPr>
            </w:pP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09FB313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22.8</w:t>
            </w:r>
          </w:p>
        </w:tc>
      </w:tr>
      <w:tr w14:paraId="5FBF1068">
        <w:tblPrEx>
          <w:tblCellMar>
            <w:top w:w="0" w:type="dxa"/>
            <w:left w:w="108" w:type="dxa"/>
            <w:bottom w:w="0" w:type="dxa"/>
            <w:right w:w="108" w:type="dxa"/>
          </w:tblCellMar>
        </w:tblPrEx>
        <w:trPr>
          <w:trHeight w:val="331" w:hRule="atLeast"/>
        </w:trPr>
        <w:tc>
          <w:tcPr>
            <w:tcW w:w="682" w:type="pct"/>
            <w:tcBorders>
              <w:top w:val="single" w:color="000000" w:sz="4" w:space="0"/>
              <w:left w:val="single" w:color="000000" w:sz="4" w:space="0"/>
              <w:bottom w:val="single" w:color="000000" w:sz="4" w:space="0"/>
              <w:right w:val="single" w:color="000000" w:sz="4" w:space="0"/>
            </w:tcBorders>
            <w:noWrap/>
            <w:vAlign w:val="center"/>
          </w:tcPr>
          <w:p w14:paraId="3EE34B2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52＃</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780D7EA7">
            <w:pPr>
              <w:spacing w:line="360" w:lineRule="auto"/>
              <w:jc w:val="center"/>
              <w:rPr>
                <w:rFonts w:hint="eastAsia" w:ascii="宋体" w:hAnsi="宋体" w:eastAsia="宋体" w:cs="宋体"/>
                <w:color w:val="auto"/>
                <w:sz w:val="21"/>
                <w:szCs w:val="21"/>
                <w:highlight w:val="none"/>
              </w:rPr>
            </w:pP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69472BA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90</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507AF48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114</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52178D7D">
            <w:pPr>
              <w:spacing w:line="360" w:lineRule="auto"/>
              <w:jc w:val="center"/>
              <w:rPr>
                <w:rFonts w:hint="eastAsia" w:ascii="宋体" w:hAnsi="宋体" w:eastAsia="宋体" w:cs="宋体"/>
                <w:color w:val="auto"/>
                <w:sz w:val="21"/>
                <w:szCs w:val="21"/>
                <w:highlight w:val="none"/>
              </w:rPr>
            </w:pPr>
          </w:p>
        </w:tc>
        <w:tc>
          <w:tcPr>
            <w:tcW w:w="897" w:type="pct"/>
            <w:tcBorders>
              <w:top w:val="single" w:color="000000" w:sz="4" w:space="0"/>
              <w:left w:val="single" w:color="000000" w:sz="4" w:space="0"/>
              <w:bottom w:val="single" w:color="000000" w:sz="4" w:space="0"/>
              <w:right w:val="single" w:color="000000" w:sz="4" w:space="0"/>
            </w:tcBorders>
            <w:noWrap/>
            <w:vAlign w:val="center"/>
          </w:tcPr>
          <w:p w14:paraId="73FD23FB">
            <w:pPr>
              <w:spacing w:line="360" w:lineRule="auto"/>
              <w:jc w:val="center"/>
              <w:rPr>
                <w:rFonts w:hint="eastAsia" w:ascii="宋体" w:hAnsi="宋体" w:eastAsia="宋体" w:cs="宋体"/>
                <w:color w:val="auto"/>
                <w:sz w:val="21"/>
                <w:szCs w:val="21"/>
                <w:highlight w:val="none"/>
              </w:rPr>
            </w:pP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0035C1E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23.2</w:t>
            </w:r>
          </w:p>
        </w:tc>
      </w:tr>
      <w:tr w14:paraId="05277BD5">
        <w:tblPrEx>
          <w:tblCellMar>
            <w:top w:w="0" w:type="dxa"/>
            <w:left w:w="108" w:type="dxa"/>
            <w:bottom w:w="0" w:type="dxa"/>
            <w:right w:w="108" w:type="dxa"/>
          </w:tblCellMar>
        </w:tblPrEx>
        <w:trPr>
          <w:trHeight w:val="331" w:hRule="atLeast"/>
        </w:trPr>
        <w:tc>
          <w:tcPr>
            <w:tcW w:w="682" w:type="pct"/>
            <w:tcBorders>
              <w:top w:val="single" w:color="000000" w:sz="4" w:space="0"/>
              <w:left w:val="single" w:color="000000" w:sz="4" w:space="0"/>
              <w:bottom w:val="single" w:color="000000" w:sz="4" w:space="0"/>
              <w:right w:val="single" w:color="000000" w:sz="4" w:space="0"/>
            </w:tcBorders>
            <w:noWrap/>
            <w:vAlign w:val="center"/>
          </w:tcPr>
          <w:p w14:paraId="3E85D53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54＃</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116B9482">
            <w:pPr>
              <w:spacing w:line="360" w:lineRule="auto"/>
              <w:jc w:val="center"/>
              <w:rPr>
                <w:rFonts w:hint="eastAsia" w:ascii="宋体" w:hAnsi="宋体" w:eastAsia="宋体" w:cs="宋体"/>
                <w:color w:val="auto"/>
                <w:sz w:val="21"/>
                <w:szCs w:val="21"/>
                <w:highlight w:val="none"/>
              </w:rPr>
            </w:pP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1D2C8A3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94</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4D7AD6D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118</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02C697F7">
            <w:pPr>
              <w:spacing w:line="360" w:lineRule="auto"/>
              <w:jc w:val="center"/>
              <w:rPr>
                <w:rFonts w:hint="eastAsia" w:ascii="宋体" w:hAnsi="宋体" w:eastAsia="宋体" w:cs="宋体"/>
                <w:color w:val="auto"/>
                <w:sz w:val="21"/>
                <w:szCs w:val="21"/>
                <w:highlight w:val="none"/>
              </w:rPr>
            </w:pPr>
          </w:p>
        </w:tc>
        <w:tc>
          <w:tcPr>
            <w:tcW w:w="897" w:type="pct"/>
            <w:tcBorders>
              <w:top w:val="single" w:color="000000" w:sz="4" w:space="0"/>
              <w:left w:val="single" w:color="000000" w:sz="4" w:space="0"/>
              <w:bottom w:val="single" w:color="000000" w:sz="4" w:space="0"/>
              <w:right w:val="single" w:color="000000" w:sz="4" w:space="0"/>
            </w:tcBorders>
            <w:noWrap/>
            <w:vAlign w:val="center"/>
          </w:tcPr>
          <w:p w14:paraId="23E9314F">
            <w:pPr>
              <w:spacing w:line="360" w:lineRule="auto"/>
              <w:jc w:val="center"/>
              <w:rPr>
                <w:rFonts w:hint="eastAsia" w:ascii="宋体" w:hAnsi="宋体" w:eastAsia="宋体" w:cs="宋体"/>
                <w:color w:val="auto"/>
                <w:sz w:val="21"/>
                <w:szCs w:val="21"/>
                <w:highlight w:val="none"/>
              </w:rPr>
            </w:pP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3F5430D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23.6</w:t>
            </w:r>
          </w:p>
        </w:tc>
      </w:tr>
      <w:tr w14:paraId="767CEFCE">
        <w:tblPrEx>
          <w:tblCellMar>
            <w:top w:w="0" w:type="dxa"/>
            <w:left w:w="108" w:type="dxa"/>
            <w:bottom w:w="0" w:type="dxa"/>
            <w:right w:w="108" w:type="dxa"/>
          </w:tblCellMar>
        </w:tblPrEx>
        <w:trPr>
          <w:trHeight w:val="331" w:hRule="atLeast"/>
        </w:trPr>
        <w:tc>
          <w:tcPr>
            <w:tcW w:w="682" w:type="pct"/>
            <w:tcBorders>
              <w:top w:val="single" w:color="000000" w:sz="4" w:space="0"/>
              <w:left w:val="single" w:color="000000" w:sz="4" w:space="0"/>
              <w:bottom w:val="single" w:color="000000" w:sz="4" w:space="0"/>
              <w:right w:val="single" w:color="000000" w:sz="4" w:space="0"/>
            </w:tcBorders>
            <w:noWrap/>
            <w:vAlign w:val="center"/>
          </w:tcPr>
          <w:p w14:paraId="31870CE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56＃</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48A2B65D">
            <w:pPr>
              <w:spacing w:line="360" w:lineRule="auto"/>
              <w:jc w:val="center"/>
              <w:rPr>
                <w:rFonts w:hint="eastAsia" w:ascii="宋体" w:hAnsi="宋体" w:eastAsia="宋体" w:cs="宋体"/>
                <w:color w:val="auto"/>
                <w:sz w:val="21"/>
                <w:szCs w:val="21"/>
                <w:highlight w:val="none"/>
              </w:rPr>
            </w:pP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448501B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98</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710CF3E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122</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57B0FE77">
            <w:pPr>
              <w:spacing w:line="360" w:lineRule="auto"/>
              <w:jc w:val="center"/>
              <w:rPr>
                <w:rFonts w:hint="eastAsia" w:ascii="宋体" w:hAnsi="宋体" w:eastAsia="宋体" w:cs="宋体"/>
                <w:color w:val="auto"/>
                <w:sz w:val="21"/>
                <w:szCs w:val="21"/>
                <w:highlight w:val="none"/>
              </w:rPr>
            </w:pPr>
          </w:p>
        </w:tc>
        <w:tc>
          <w:tcPr>
            <w:tcW w:w="897" w:type="pct"/>
            <w:tcBorders>
              <w:top w:val="single" w:color="000000" w:sz="4" w:space="0"/>
              <w:left w:val="single" w:color="000000" w:sz="4" w:space="0"/>
              <w:bottom w:val="single" w:color="000000" w:sz="4" w:space="0"/>
              <w:right w:val="single" w:color="000000" w:sz="4" w:space="0"/>
            </w:tcBorders>
            <w:noWrap/>
            <w:vAlign w:val="center"/>
          </w:tcPr>
          <w:p w14:paraId="02C5E911">
            <w:pPr>
              <w:spacing w:line="360" w:lineRule="auto"/>
              <w:jc w:val="center"/>
              <w:rPr>
                <w:rFonts w:hint="eastAsia" w:ascii="宋体" w:hAnsi="宋体" w:eastAsia="宋体" w:cs="宋体"/>
                <w:color w:val="auto"/>
                <w:sz w:val="21"/>
                <w:szCs w:val="21"/>
                <w:highlight w:val="none"/>
              </w:rPr>
            </w:pP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3D6983C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24</w:t>
            </w:r>
          </w:p>
        </w:tc>
      </w:tr>
      <w:tr w14:paraId="60AAA267">
        <w:tblPrEx>
          <w:tblCellMar>
            <w:top w:w="0" w:type="dxa"/>
            <w:left w:w="108" w:type="dxa"/>
            <w:bottom w:w="0" w:type="dxa"/>
            <w:right w:w="108" w:type="dxa"/>
          </w:tblCellMar>
        </w:tblPrEx>
        <w:trPr>
          <w:trHeight w:val="331" w:hRule="atLeast"/>
        </w:trPr>
        <w:tc>
          <w:tcPr>
            <w:tcW w:w="682" w:type="pct"/>
            <w:tcBorders>
              <w:top w:val="single" w:color="000000" w:sz="4" w:space="0"/>
              <w:left w:val="single" w:color="000000" w:sz="4" w:space="0"/>
              <w:bottom w:val="single" w:color="000000" w:sz="4" w:space="0"/>
              <w:right w:val="single" w:color="000000" w:sz="4" w:space="0"/>
            </w:tcBorders>
            <w:noWrap/>
            <w:vAlign w:val="center"/>
          </w:tcPr>
          <w:p w14:paraId="45F144D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58＃</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6563787B">
            <w:pPr>
              <w:spacing w:line="360" w:lineRule="auto"/>
              <w:jc w:val="center"/>
              <w:rPr>
                <w:rFonts w:hint="eastAsia" w:ascii="宋体" w:hAnsi="宋体" w:eastAsia="宋体" w:cs="宋体"/>
                <w:color w:val="auto"/>
                <w:sz w:val="21"/>
                <w:szCs w:val="21"/>
                <w:highlight w:val="none"/>
              </w:rPr>
            </w:pP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53A2CFF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102</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498437C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126</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30B6C851">
            <w:pPr>
              <w:spacing w:line="360" w:lineRule="auto"/>
              <w:jc w:val="center"/>
              <w:rPr>
                <w:rFonts w:hint="eastAsia" w:ascii="宋体" w:hAnsi="宋体" w:eastAsia="宋体" w:cs="宋体"/>
                <w:color w:val="auto"/>
                <w:sz w:val="21"/>
                <w:szCs w:val="21"/>
                <w:highlight w:val="none"/>
              </w:rPr>
            </w:pPr>
          </w:p>
        </w:tc>
        <w:tc>
          <w:tcPr>
            <w:tcW w:w="897" w:type="pct"/>
            <w:tcBorders>
              <w:top w:val="single" w:color="000000" w:sz="4" w:space="0"/>
              <w:left w:val="single" w:color="000000" w:sz="4" w:space="0"/>
              <w:bottom w:val="single" w:color="000000" w:sz="4" w:space="0"/>
              <w:right w:val="single" w:color="000000" w:sz="4" w:space="0"/>
            </w:tcBorders>
            <w:noWrap/>
            <w:vAlign w:val="center"/>
          </w:tcPr>
          <w:p w14:paraId="0D6F4763">
            <w:pPr>
              <w:spacing w:line="360" w:lineRule="auto"/>
              <w:jc w:val="center"/>
              <w:rPr>
                <w:rFonts w:hint="eastAsia" w:ascii="宋体" w:hAnsi="宋体" w:eastAsia="宋体" w:cs="宋体"/>
                <w:color w:val="auto"/>
                <w:sz w:val="21"/>
                <w:szCs w:val="21"/>
                <w:highlight w:val="none"/>
              </w:rPr>
            </w:pP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447CA99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24.4</w:t>
            </w:r>
          </w:p>
        </w:tc>
      </w:tr>
      <w:tr w14:paraId="74A4D800">
        <w:tblPrEx>
          <w:tblCellMar>
            <w:top w:w="0" w:type="dxa"/>
            <w:left w:w="108" w:type="dxa"/>
            <w:bottom w:w="0" w:type="dxa"/>
            <w:right w:w="108" w:type="dxa"/>
          </w:tblCellMar>
        </w:tblPrEx>
        <w:trPr>
          <w:trHeight w:val="331" w:hRule="atLeast"/>
        </w:trPr>
        <w:tc>
          <w:tcPr>
            <w:tcW w:w="682" w:type="pct"/>
            <w:tcBorders>
              <w:top w:val="single" w:color="000000" w:sz="4" w:space="0"/>
              <w:left w:val="single" w:color="000000" w:sz="4" w:space="0"/>
              <w:bottom w:val="single" w:color="000000" w:sz="4" w:space="0"/>
              <w:right w:val="single" w:color="000000" w:sz="4" w:space="0"/>
            </w:tcBorders>
            <w:noWrap/>
            <w:vAlign w:val="center"/>
          </w:tcPr>
          <w:p w14:paraId="380A0C3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60＃</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4A1DBCE4">
            <w:pPr>
              <w:spacing w:line="360" w:lineRule="auto"/>
              <w:jc w:val="center"/>
              <w:rPr>
                <w:rFonts w:hint="eastAsia" w:ascii="宋体" w:hAnsi="宋体" w:eastAsia="宋体" w:cs="宋体"/>
                <w:color w:val="auto"/>
                <w:sz w:val="21"/>
                <w:szCs w:val="21"/>
                <w:highlight w:val="none"/>
              </w:rPr>
            </w:pP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0A565D5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106</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2133DE9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130</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772B3025">
            <w:pPr>
              <w:spacing w:line="360" w:lineRule="auto"/>
              <w:jc w:val="center"/>
              <w:rPr>
                <w:rFonts w:hint="eastAsia" w:ascii="宋体" w:hAnsi="宋体" w:eastAsia="宋体" w:cs="宋体"/>
                <w:color w:val="auto"/>
                <w:sz w:val="21"/>
                <w:szCs w:val="21"/>
                <w:highlight w:val="none"/>
              </w:rPr>
            </w:pPr>
          </w:p>
        </w:tc>
        <w:tc>
          <w:tcPr>
            <w:tcW w:w="897" w:type="pct"/>
            <w:tcBorders>
              <w:top w:val="single" w:color="000000" w:sz="4" w:space="0"/>
              <w:left w:val="single" w:color="000000" w:sz="4" w:space="0"/>
              <w:bottom w:val="single" w:color="000000" w:sz="4" w:space="0"/>
              <w:right w:val="single" w:color="000000" w:sz="4" w:space="0"/>
            </w:tcBorders>
            <w:noWrap/>
            <w:vAlign w:val="center"/>
          </w:tcPr>
          <w:p w14:paraId="3AB60516">
            <w:pPr>
              <w:spacing w:line="360" w:lineRule="auto"/>
              <w:jc w:val="center"/>
              <w:rPr>
                <w:rFonts w:hint="eastAsia" w:ascii="宋体" w:hAnsi="宋体" w:eastAsia="宋体" w:cs="宋体"/>
                <w:color w:val="auto"/>
                <w:sz w:val="21"/>
                <w:szCs w:val="21"/>
                <w:highlight w:val="none"/>
              </w:rPr>
            </w:pP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3D4E632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24.8</w:t>
            </w:r>
          </w:p>
        </w:tc>
      </w:tr>
      <w:tr w14:paraId="4D358F08">
        <w:tblPrEx>
          <w:tblCellMar>
            <w:top w:w="0" w:type="dxa"/>
            <w:left w:w="108" w:type="dxa"/>
            <w:bottom w:w="0" w:type="dxa"/>
            <w:right w:w="108" w:type="dxa"/>
          </w:tblCellMar>
        </w:tblPrEx>
        <w:trPr>
          <w:trHeight w:val="340" w:hRule="atLeast"/>
        </w:trPr>
        <w:tc>
          <w:tcPr>
            <w:tcW w:w="682" w:type="pct"/>
            <w:tcBorders>
              <w:top w:val="single" w:color="000000" w:sz="4" w:space="0"/>
              <w:left w:val="single" w:color="000000" w:sz="4" w:space="0"/>
              <w:bottom w:val="single" w:color="000000" w:sz="4" w:space="0"/>
              <w:right w:val="single" w:color="000000" w:sz="4" w:space="0"/>
            </w:tcBorders>
            <w:noWrap/>
            <w:vAlign w:val="center"/>
          </w:tcPr>
          <w:p w14:paraId="6B6454D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62＃</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70FCDA1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105</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39F5C4A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110</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662D6F0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134</w:t>
            </w:r>
          </w:p>
        </w:tc>
        <w:tc>
          <w:tcPr>
            <w:tcW w:w="682" w:type="pct"/>
            <w:tcBorders>
              <w:top w:val="single" w:color="000000" w:sz="4" w:space="0"/>
              <w:left w:val="single" w:color="000000" w:sz="4" w:space="0"/>
              <w:bottom w:val="single" w:color="000000" w:sz="4" w:space="0"/>
              <w:right w:val="single" w:color="000000" w:sz="4" w:space="0"/>
            </w:tcBorders>
            <w:noWrap/>
            <w:vAlign w:val="center"/>
          </w:tcPr>
          <w:p w14:paraId="5C72D36F">
            <w:pPr>
              <w:spacing w:line="360" w:lineRule="auto"/>
              <w:jc w:val="center"/>
              <w:rPr>
                <w:rFonts w:hint="eastAsia" w:ascii="宋体" w:hAnsi="宋体" w:eastAsia="宋体" w:cs="宋体"/>
                <w:color w:val="auto"/>
                <w:sz w:val="21"/>
                <w:szCs w:val="21"/>
                <w:highlight w:val="none"/>
              </w:rPr>
            </w:pPr>
          </w:p>
        </w:tc>
        <w:tc>
          <w:tcPr>
            <w:tcW w:w="897" w:type="pct"/>
            <w:tcBorders>
              <w:top w:val="single" w:color="000000" w:sz="4" w:space="0"/>
              <w:left w:val="single" w:color="000000" w:sz="4" w:space="0"/>
              <w:bottom w:val="single" w:color="000000" w:sz="4" w:space="0"/>
              <w:right w:val="single" w:color="000000" w:sz="4" w:space="0"/>
            </w:tcBorders>
            <w:noWrap/>
            <w:vAlign w:val="center"/>
          </w:tcPr>
          <w:p w14:paraId="7C147DD6">
            <w:pPr>
              <w:spacing w:line="360" w:lineRule="auto"/>
              <w:jc w:val="center"/>
              <w:rPr>
                <w:rFonts w:hint="eastAsia" w:ascii="宋体" w:hAnsi="宋体" w:eastAsia="宋体" w:cs="宋体"/>
                <w:color w:val="auto"/>
                <w:sz w:val="21"/>
                <w:szCs w:val="21"/>
                <w:highlight w:val="none"/>
              </w:rPr>
            </w:pP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49E16FF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25.2</w:t>
            </w:r>
          </w:p>
        </w:tc>
      </w:tr>
    </w:tbl>
    <w:p w14:paraId="5CE1088E">
      <w:pPr>
        <w:pStyle w:val="13"/>
        <w:spacing w:line="360" w:lineRule="auto"/>
        <w:rPr>
          <w:rFonts w:hint="eastAsia" w:ascii="宋体" w:hAnsi="宋体" w:eastAsia="宋体" w:cs="宋体"/>
          <w:color w:val="auto"/>
          <w:sz w:val="21"/>
          <w:szCs w:val="21"/>
          <w:highlight w:val="none"/>
        </w:rPr>
      </w:pPr>
    </w:p>
    <w:p w14:paraId="247BA649">
      <w:pPr>
        <w:spacing w:line="360" w:lineRule="auto"/>
        <w:ind w:firstLine="210" w:firstLineChars="1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（5）安全标准：达到GB18401-2010《国家纺织品基本安全技术规范》B类</w:t>
      </w:r>
    </w:p>
    <w:p w14:paraId="1A27A6A8">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（6）成品要求：各部位熨烫平伏，无线头，无油污，无水印，叠平后装入包装袋。</w:t>
      </w:r>
    </w:p>
    <w:p w14:paraId="42975D47">
      <w:pPr>
        <w:spacing w:line="360" w:lineRule="auto"/>
        <w:ind w:firstLine="220" w:firstLineChars="100"/>
        <w:textAlignment w:val="center"/>
        <w:rPr>
          <w:rFonts w:hint="eastAsia" w:ascii="宋体" w:hAnsi="宋体" w:eastAsia="宋体" w:cs="宋体"/>
          <w:color w:val="auto"/>
          <w:kern w:val="2"/>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（7）工艺要求：</w:t>
      </w:r>
      <w:r>
        <w:rPr>
          <w:rFonts w:hint="eastAsia" w:ascii="宋体" w:hAnsi="宋体" w:eastAsia="宋体" w:cs="宋体"/>
          <w:color w:val="auto"/>
          <w:kern w:val="2"/>
          <w:sz w:val="21"/>
          <w:szCs w:val="21"/>
          <w:highlight w:val="none"/>
        </w:rPr>
        <w:t>标准西裤工艺制作、永久防静电护膝绸。</w:t>
      </w:r>
    </w:p>
    <w:p w14:paraId="67E5E361">
      <w:pPr>
        <w:spacing w:line="360" w:lineRule="auto"/>
        <w:ind w:firstLine="220" w:firstLineChars="100"/>
        <w:textAlignment w:val="center"/>
        <w:rPr>
          <w:rFonts w:hint="eastAsia" w:ascii="宋体" w:hAnsi="宋体" w:eastAsia="宋体" w:cs="宋体"/>
          <w:color w:val="auto"/>
          <w:kern w:val="2"/>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2"/>
          <w:sz w:val="21"/>
          <w:szCs w:val="21"/>
          <w:highlight w:val="none"/>
        </w:rPr>
        <w:t>（8）款式：</w:t>
      </w:r>
    </w:p>
    <w:p w14:paraId="571AE4C6">
      <w:pPr>
        <w:pStyle w:val="1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4191000" cy="2206625"/>
            <wp:effectExtent l="0" t="0" r="0" b="3175"/>
            <wp:docPr id="37" name="图片 13" descr="4.男士夏季长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3" descr="4.男士夏季长裤"/>
                    <pic:cNvPicPr>
                      <a:picLocks noChangeAspect="1"/>
                    </pic:cNvPicPr>
                  </pic:nvPicPr>
                  <pic:blipFill>
                    <a:blip r:embed="rId23"/>
                    <a:srcRect t="21539" b="3986"/>
                    <a:stretch>
                      <a:fillRect/>
                    </a:stretch>
                  </pic:blipFill>
                  <pic:spPr>
                    <a:xfrm>
                      <a:off x="0" y="0"/>
                      <a:ext cx="4191000" cy="2206625"/>
                    </a:xfrm>
                    <a:prstGeom prst="rect">
                      <a:avLst/>
                    </a:prstGeom>
                    <a:noFill/>
                    <a:ln>
                      <a:noFill/>
                    </a:ln>
                  </pic:spPr>
                </pic:pic>
              </a:graphicData>
            </a:graphic>
          </wp:inline>
        </w:drawing>
      </w:r>
    </w:p>
    <w:p w14:paraId="2B6C8949">
      <w:pPr>
        <w:autoSpaceDE w:val="0"/>
        <w:autoSpaceDN w:val="0"/>
        <w:spacing w:line="360" w:lineRule="auto"/>
        <w:jc w:val="both"/>
        <w:rPr>
          <w:rFonts w:hint="eastAsia" w:ascii="宋体" w:hAnsi="宋体" w:eastAsia="宋体" w:cs="宋体"/>
          <w:color w:val="auto"/>
          <w:sz w:val="21"/>
          <w:szCs w:val="21"/>
          <w:highlight w:val="none"/>
        </w:rPr>
      </w:pPr>
    </w:p>
    <w:p w14:paraId="43AB3002">
      <w:pPr>
        <w:autoSpaceDE w:val="0"/>
        <w:autoSpaceDN w:val="0"/>
        <w:spacing w:line="360" w:lineRule="auto"/>
        <w:jc w:val="both"/>
        <w:rPr>
          <w:rFonts w:hint="eastAsia" w:ascii="宋体" w:hAnsi="宋体" w:eastAsia="宋体" w:cs="宋体"/>
          <w:b/>
          <w:bCs/>
          <w:color w:val="auto"/>
          <w:sz w:val="21"/>
          <w:szCs w:val="21"/>
          <w:highlight w:val="none"/>
          <w:lang w:bidi="ar"/>
        </w:rPr>
      </w:pPr>
      <w:r>
        <w:rPr>
          <w:rFonts w:hint="eastAsia" w:ascii="宋体" w:hAnsi="宋体" w:eastAsia="宋体" w:cs="宋体"/>
          <w:b/>
          <w:bCs/>
          <w:color w:val="auto"/>
          <w:sz w:val="21"/>
          <w:szCs w:val="21"/>
          <w:highlight w:val="none"/>
        </w:rPr>
        <w:t>5.▲</w:t>
      </w:r>
      <w:r>
        <w:rPr>
          <w:rFonts w:hint="eastAsia" w:ascii="宋体" w:hAnsi="宋体" w:eastAsia="宋体" w:cs="宋体"/>
          <w:b/>
          <w:bCs/>
          <w:color w:val="auto"/>
          <w:sz w:val="21"/>
          <w:szCs w:val="21"/>
          <w:highlight w:val="none"/>
          <w:lang w:bidi="ar"/>
        </w:rPr>
        <w:t>女职业西装</w:t>
      </w:r>
      <w:r>
        <w:rPr>
          <w:rFonts w:hint="eastAsia" w:ascii="宋体" w:hAnsi="宋体" w:eastAsia="宋体" w:cs="宋体"/>
          <w:b/>
          <w:bCs/>
          <w:color w:val="auto"/>
          <w:sz w:val="21"/>
          <w:szCs w:val="21"/>
          <w:highlight w:val="none"/>
        </w:rPr>
        <w:t>（开标时提供任意尺寸样品1件）</w:t>
      </w:r>
    </w:p>
    <w:p w14:paraId="67EB6E4E">
      <w:pPr>
        <w:spacing w:line="360" w:lineRule="auto"/>
        <w:ind w:firstLine="210" w:firstLineChars="1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（1）面料及成分：聚酯纤维98% 氨纶2%</w:t>
      </w:r>
    </w:p>
    <w:p w14:paraId="3312FB1B">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（2）功能及辅料：要求详见附表1</w:t>
      </w:r>
    </w:p>
    <w:p w14:paraId="4AE629A2">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（3）面料颜色：浅天蓝色</w:t>
      </w:r>
    </w:p>
    <w:p w14:paraId="6442BA52">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（4）尺寸：</w:t>
      </w:r>
    </w:p>
    <w:tbl>
      <w:tblPr>
        <w:tblStyle w:val="8"/>
        <w:tblW w:w="5000" w:type="pct"/>
        <w:tblInd w:w="0" w:type="dxa"/>
        <w:tblLayout w:type="autofit"/>
        <w:tblCellMar>
          <w:top w:w="0" w:type="dxa"/>
          <w:left w:w="108" w:type="dxa"/>
          <w:bottom w:w="0" w:type="dxa"/>
          <w:right w:w="108" w:type="dxa"/>
        </w:tblCellMar>
      </w:tblPr>
      <w:tblGrid>
        <w:gridCol w:w="865"/>
        <w:gridCol w:w="866"/>
        <w:gridCol w:w="866"/>
        <w:gridCol w:w="866"/>
        <w:gridCol w:w="1002"/>
        <w:gridCol w:w="1002"/>
        <w:gridCol w:w="1002"/>
        <w:gridCol w:w="866"/>
        <w:gridCol w:w="866"/>
        <w:gridCol w:w="875"/>
      </w:tblGrid>
      <w:tr w14:paraId="7855A992">
        <w:tblPrEx>
          <w:tblCellMar>
            <w:top w:w="0" w:type="dxa"/>
            <w:left w:w="108" w:type="dxa"/>
            <w:bottom w:w="0" w:type="dxa"/>
            <w:right w:w="108" w:type="dxa"/>
          </w:tblCellMar>
        </w:tblPrEx>
        <w:trPr>
          <w:trHeight w:val="380" w:hRule="atLeast"/>
        </w:trPr>
        <w:tc>
          <w:tcPr>
            <w:tcW w:w="5000" w:type="pct"/>
            <w:gridSpan w:val="10"/>
            <w:tcBorders>
              <w:top w:val="single" w:color="000000" w:sz="4" w:space="0"/>
              <w:left w:val="single" w:color="000000" w:sz="4" w:space="0"/>
              <w:bottom w:val="single" w:color="000000" w:sz="4" w:space="0"/>
              <w:right w:val="single" w:color="000000" w:sz="4" w:space="0"/>
            </w:tcBorders>
            <w:noWrap/>
            <w:vAlign w:val="center"/>
          </w:tcPr>
          <w:p w14:paraId="5B3DA22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5-1民航女冬装长袖</w:t>
            </w:r>
          </w:p>
        </w:tc>
      </w:tr>
      <w:tr w14:paraId="322B23D6">
        <w:tblPrEx>
          <w:tblCellMar>
            <w:top w:w="0" w:type="dxa"/>
            <w:left w:w="108" w:type="dxa"/>
            <w:bottom w:w="0" w:type="dxa"/>
            <w:right w:w="108" w:type="dxa"/>
          </w:tblCellMar>
        </w:tblPrEx>
        <w:trPr>
          <w:trHeight w:val="380" w:hRule="atLeast"/>
        </w:trPr>
        <w:tc>
          <w:tcPr>
            <w:tcW w:w="477" w:type="pct"/>
            <w:tcBorders>
              <w:top w:val="single" w:color="000000" w:sz="4" w:space="0"/>
              <w:left w:val="single" w:color="000000" w:sz="4" w:space="0"/>
              <w:bottom w:val="single" w:color="000000" w:sz="4" w:space="0"/>
              <w:right w:val="single" w:color="000000" w:sz="4" w:space="0"/>
            </w:tcBorders>
            <w:noWrap/>
            <w:vAlign w:val="center"/>
          </w:tcPr>
          <w:p w14:paraId="4ABAE54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规格</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46DA2D6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搭门</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16E3479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身长</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198BD3D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肩宽</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3B674B1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胸围</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3D87A9C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中腰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21C7C21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下摆</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71DBC88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袖长</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21A9E3A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袖肥</w:t>
            </w:r>
          </w:p>
        </w:tc>
        <w:tc>
          <w:tcPr>
            <w:tcW w:w="481" w:type="pct"/>
            <w:tcBorders>
              <w:top w:val="single" w:color="000000" w:sz="4" w:space="0"/>
              <w:left w:val="single" w:color="000000" w:sz="4" w:space="0"/>
              <w:bottom w:val="single" w:color="000000" w:sz="4" w:space="0"/>
              <w:right w:val="single" w:color="000000" w:sz="4" w:space="0"/>
            </w:tcBorders>
            <w:noWrap/>
            <w:vAlign w:val="center"/>
          </w:tcPr>
          <w:p w14:paraId="59A4011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袖口</w:t>
            </w:r>
          </w:p>
        </w:tc>
      </w:tr>
      <w:tr w14:paraId="52F55827">
        <w:tblPrEx>
          <w:tblCellMar>
            <w:top w:w="0" w:type="dxa"/>
            <w:left w:w="108" w:type="dxa"/>
            <w:bottom w:w="0" w:type="dxa"/>
            <w:right w:w="108" w:type="dxa"/>
          </w:tblCellMar>
        </w:tblPrEx>
        <w:trPr>
          <w:trHeight w:val="380" w:hRule="atLeast"/>
        </w:trPr>
        <w:tc>
          <w:tcPr>
            <w:tcW w:w="477" w:type="pct"/>
            <w:tcBorders>
              <w:top w:val="single" w:color="000000" w:sz="4" w:space="0"/>
              <w:left w:val="single" w:color="000000" w:sz="4" w:space="0"/>
              <w:bottom w:val="single" w:color="000000" w:sz="4" w:space="0"/>
              <w:right w:val="single" w:color="000000" w:sz="4" w:space="0"/>
            </w:tcBorders>
            <w:noWrap/>
            <w:vAlign w:val="center"/>
          </w:tcPr>
          <w:p w14:paraId="5A6BAAB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456F179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1A9A2FC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60.9</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7C36CFE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38</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24820F6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86.6</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600AE34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73.6</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413254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94.6</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27F8EEB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57</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46CB82D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31.5</w:t>
            </w:r>
          </w:p>
        </w:tc>
        <w:tc>
          <w:tcPr>
            <w:tcW w:w="481" w:type="pct"/>
            <w:tcBorders>
              <w:top w:val="single" w:color="000000" w:sz="4" w:space="0"/>
              <w:left w:val="single" w:color="000000" w:sz="4" w:space="0"/>
              <w:bottom w:val="single" w:color="000000" w:sz="4" w:space="0"/>
              <w:right w:val="single" w:color="000000" w:sz="4" w:space="0"/>
            </w:tcBorders>
            <w:noWrap/>
            <w:vAlign w:val="center"/>
          </w:tcPr>
          <w:p w14:paraId="367A6A6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23</w:t>
            </w:r>
          </w:p>
        </w:tc>
      </w:tr>
      <w:tr w14:paraId="75A15F75">
        <w:tblPrEx>
          <w:tblCellMar>
            <w:top w:w="0" w:type="dxa"/>
            <w:left w:w="108" w:type="dxa"/>
            <w:bottom w:w="0" w:type="dxa"/>
            <w:right w:w="108" w:type="dxa"/>
          </w:tblCellMar>
        </w:tblPrEx>
        <w:trPr>
          <w:trHeight w:val="380" w:hRule="atLeast"/>
        </w:trPr>
        <w:tc>
          <w:tcPr>
            <w:tcW w:w="477" w:type="pct"/>
            <w:tcBorders>
              <w:top w:val="single" w:color="000000" w:sz="4" w:space="0"/>
              <w:left w:val="single" w:color="000000" w:sz="4" w:space="0"/>
              <w:bottom w:val="single" w:color="000000" w:sz="4" w:space="0"/>
              <w:right w:val="single" w:color="000000" w:sz="4" w:space="0"/>
            </w:tcBorders>
            <w:noWrap/>
            <w:vAlign w:val="center"/>
          </w:tcPr>
          <w:p w14:paraId="33BB638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560EF68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4771980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61.4</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5921280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39</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6F94B9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89.8</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341C780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76.8</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66EB17B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97.8</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5E73C3B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57.5</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4190919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32.5</w:t>
            </w:r>
          </w:p>
        </w:tc>
        <w:tc>
          <w:tcPr>
            <w:tcW w:w="481" w:type="pct"/>
            <w:tcBorders>
              <w:top w:val="single" w:color="000000" w:sz="4" w:space="0"/>
              <w:left w:val="single" w:color="000000" w:sz="4" w:space="0"/>
              <w:bottom w:val="single" w:color="000000" w:sz="4" w:space="0"/>
              <w:right w:val="single" w:color="000000" w:sz="4" w:space="0"/>
            </w:tcBorders>
            <w:noWrap/>
            <w:vAlign w:val="center"/>
          </w:tcPr>
          <w:p w14:paraId="13477DD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23.5</w:t>
            </w:r>
          </w:p>
        </w:tc>
      </w:tr>
      <w:tr w14:paraId="21190E44">
        <w:tblPrEx>
          <w:tblCellMar>
            <w:top w:w="0" w:type="dxa"/>
            <w:left w:w="108" w:type="dxa"/>
            <w:bottom w:w="0" w:type="dxa"/>
            <w:right w:w="108" w:type="dxa"/>
          </w:tblCellMar>
        </w:tblPrEx>
        <w:trPr>
          <w:trHeight w:val="380" w:hRule="atLeast"/>
        </w:trPr>
        <w:tc>
          <w:tcPr>
            <w:tcW w:w="477" w:type="pct"/>
            <w:tcBorders>
              <w:top w:val="single" w:color="000000" w:sz="4" w:space="0"/>
              <w:left w:val="single" w:color="000000" w:sz="4" w:space="0"/>
              <w:bottom w:val="single" w:color="000000" w:sz="4" w:space="0"/>
              <w:right w:val="single" w:color="000000" w:sz="4" w:space="0"/>
            </w:tcBorders>
            <w:noWrap/>
            <w:vAlign w:val="center"/>
          </w:tcPr>
          <w:p w14:paraId="6410A8F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2076688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4455B29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62</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6140E83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40</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2E7316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93</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139C51E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80</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27030B5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101</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67B9C7B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58</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45030D8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33.5</w:t>
            </w:r>
          </w:p>
        </w:tc>
        <w:tc>
          <w:tcPr>
            <w:tcW w:w="481" w:type="pct"/>
            <w:tcBorders>
              <w:top w:val="single" w:color="000000" w:sz="4" w:space="0"/>
              <w:left w:val="single" w:color="000000" w:sz="4" w:space="0"/>
              <w:bottom w:val="single" w:color="000000" w:sz="4" w:space="0"/>
              <w:right w:val="single" w:color="000000" w:sz="4" w:space="0"/>
            </w:tcBorders>
            <w:noWrap/>
            <w:vAlign w:val="center"/>
          </w:tcPr>
          <w:p w14:paraId="0D5A6CF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24</w:t>
            </w:r>
          </w:p>
        </w:tc>
      </w:tr>
      <w:tr w14:paraId="4509AAF1">
        <w:tblPrEx>
          <w:tblCellMar>
            <w:top w:w="0" w:type="dxa"/>
            <w:left w:w="108" w:type="dxa"/>
            <w:bottom w:w="0" w:type="dxa"/>
            <w:right w:w="108" w:type="dxa"/>
          </w:tblCellMar>
        </w:tblPrEx>
        <w:trPr>
          <w:trHeight w:val="380" w:hRule="atLeast"/>
        </w:trPr>
        <w:tc>
          <w:tcPr>
            <w:tcW w:w="477" w:type="pct"/>
            <w:tcBorders>
              <w:top w:val="single" w:color="000000" w:sz="4" w:space="0"/>
              <w:left w:val="single" w:color="000000" w:sz="4" w:space="0"/>
              <w:bottom w:val="single" w:color="000000" w:sz="4" w:space="0"/>
              <w:right w:val="single" w:color="000000" w:sz="4" w:space="0"/>
            </w:tcBorders>
            <w:noWrap/>
            <w:vAlign w:val="center"/>
          </w:tcPr>
          <w:p w14:paraId="1206259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3E08778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4D84333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62.6</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61A7E5F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41</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5B7ABF3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96.2</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206A48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83.2</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0A13FF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104.2</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729A0A8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58.5</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6414BD0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34.5</w:t>
            </w:r>
          </w:p>
        </w:tc>
        <w:tc>
          <w:tcPr>
            <w:tcW w:w="481" w:type="pct"/>
            <w:tcBorders>
              <w:top w:val="single" w:color="000000" w:sz="4" w:space="0"/>
              <w:left w:val="single" w:color="000000" w:sz="4" w:space="0"/>
              <w:bottom w:val="single" w:color="000000" w:sz="4" w:space="0"/>
              <w:right w:val="single" w:color="000000" w:sz="4" w:space="0"/>
            </w:tcBorders>
            <w:noWrap/>
            <w:vAlign w:val="center"/>
          </w:tcPr>
          <w:p w14:paraId="6D213C5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24.5</w:t>
            </w:r>
          </w:p>
        </w:tc>
      </w:tr>
      <w:tr w14:paraId="53F89211">
        <w:tblPrEx>
          <w:tblCellMar>
            <w:top w:w="0" w:type="dxa"/>
            <w:left w:w="108" w:type="dxa"/>
            <w:bottom w:w="0" w:type="dxa"/>
            <w:right w:w="108" w:type="dxa"/>
          </w:tblCellMar>
        </w:tblPrEx>
        <w:trPr>
          <w:trHeight w:val="380" w:hRule="atLeast"/>
        </w:trPr>
        <w:tc>
          <w:tcPr>
            <w:tcW w:w="477" w:type="pct"/>
            <w:tcBorders>
              <w:top w:val="single" w:color="000000" w:sz="4" w:space="0"/>
              <w:left w:val="single" w:color="000000" w:sz="4" w:space="0"/>
              <w:bottom w:val="single" w:color="000000" w:sz="4" w:space="0"/>
              <w:right w:val="single" w:color="000000" w:sz="4" w:space="0"/>
            </w:tcBorders>
            <w:noWrap/>
            <w:vAlign w:val="center"/>
          </w:tcPr>
          <w:p w14:paraId="33D00B7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18CA478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7BED2FB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63.2</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62D69ED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42</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1A03B6E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99.4</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56368B3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86.4</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34FB4CD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107.4</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463B914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59</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7D2447B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35.5</w:t>
            </w:r>
          </w:p>
        </w:tc>
        <w:tc>
          <w:tcPr>
            <w:tcW w:w="481" w:type="pct"/>
            <w:tcBorders>
              <w:top w:val="single" w:color="000000" w:sz="4" w:space="0"/>
              <w:left w:val="single" w:color="000000" w:sz="4" w:space="0"/>
              <w:bottom w:val="single" w:color="000000" w:sz="4" w:space="0"/>
              <w:right w:val="single" w:color="000000" w:sz="4" w:space="0"/>
            </w:tcBorders>
            <w:noWrap/>
            <w:vAlign w:val="center"/>
          </w:tcPr>
          <w:p w14:paraId="0489956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25</w:t>
            </w:r>
          </w:p>
        </w:tc>
      </w:tr>
      <w:tr w14:paraId="7ED60CD5">
        <w:tblPrEx>
          <w:tblCellMar>
            <w:top w:w="0" w:type="dxa"/>
            <w:left w:w="108" w:type="dxa"/>
            <w:bottom w:w="0" w:type="dxa"/>
            <w:right w:w="108" w:type="dxa"/>
          </w:tblCellMar>
        </w:tblPrEx>
        <w:trPr>
          <w:trHeight w:val="380" w:hRule="atLeast"/>
        </w:trPr>
        <w:tc>
          <w:tcPr>
            <w:tcW w:w="477" w:type="pct"/>
            <w:tcBorders>
              <w:top w:val="single" w:color="000000" w:sz="4" w:space="0"/>
              <w:left w:val="single" w:color="000000" w:sz="4" w:space="0"/>
              <w:bottom w:val="single" w:color="000000" w:sz="4" w:space="0"/>
              <w:right w:val="single" w:color="000000" w:sz="4" w:space="0"/>
            </w:tcBorders>
            <w:noWrap/>
            <w:vAlign w:val="center"/>
          </w:tcPr>
          <w:p w14:paraId="6753D59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323EF64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1D2783F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63.8</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7395FB9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43</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2E6959D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102.6</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5120A6F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89.6</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5A577F9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110.6</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00FD387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59.5</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5D8E245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36.5</w:t>
            </w:r>
          </w:p>
        </w:tc>
        <w:tc>
          <w:tcPr>
            <w:tcW w:w="481" w:type="pct"/>
            <w:tcBorders>
              <w:top w:val="single" w:color="000000" w:sz="4" w:space="0"/>
              <w:left w:val="single" w:color="000000" w:sz="4" w:space="0"/>
              <w:bottom w:val="single" w:color="000000" w:sz="4" w:space="0"/>
              <w:right w:val="single" w:color="000000" w:sz="4" w:space="0"/>
            </w:tcBorders>
            <w:noWrap/>
            <w:vAlign w:val="center"/>
          </w:tcPr>
          <w:p w14:paraId="701FDCC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25.5</w:t>
            </w:r>
          </w:p>
        </w:tc>
      </w:tr>
      <w:tr w14:paraId="4EB816CF">
        <w:tblPrEx>
          <w:tblCellMar>
            <w:top w:w="0" w:type="dxa"/>
            <w:left w:w="108" w:type="dxa"/>
            <w:bottom w:w="0" w:type="dxa"/>
            <w:right w:w="108" w:type="dxa"/>
          </w:tblCellMar>
        </w:tblPrEx>
        <w:trPr>
          <w:trHeight w:val="380" w:hRule="atLeast"/>
        </w:trPr>
        <w:tc>
          <w:tcPr>
            <w:tcW w:w="477" w:type="pct"/>
            <w:tcBorders>
              <w:top w:val="single" w:color="000000" w:sz="4" w:space="0"/>
              <w:left w:val="single" w:color="000000" w:sz="4" w:space="0"/>
              <w:bottom w:val="single" w:color="000000" w:sz="4" w:space="0"/>
              <w:right w:val="single" w:color="000000" w:sz="4" w:space="0"/>
            </w:tcBorders>
            <w:noWrap/>
            <w:vAlign w:val="center"/>
          </w:tcPr>
          <w:p w14:paraId="5530045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5D0761C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4DB9DF4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64.4</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16847EB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44</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29CAC5C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105.8</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E9C377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92.8</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149593A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113.8</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0A1B894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60</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1806DC9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37.5</w:t>
            </w:r>
          </w:p>
        </w:tc>
        <w:tc>
          <w:tcPr>
            <w:tcW w:w="481" w:type="pct"/>
            <w:tcBorders>
              <w:top w:val="single" w:color="000000" w:sz="4" w:space="0"/>
              <w:left w:val="single" w:color="000000" w:sz="4" w:space="0"/>
              <w:bottom w:val="single" w:color="000000" w:sz="4" w:space="0"/>
              <w:right w:val="single" w:color="000000" w:sz="4" w:space="0"/>
            </w:tcBorders>
            <w:noWrap/>
            <w:vAlign w:val="center"/>
          </w:tcPr>
          <w:p w14:paraId="6A57F65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26</w:t>
            </w:r>
          </w:p>
        </w:tc>
      </w:tr>
      <w:tr w14:paraId="4B31EA6D">
        <w:tblPrEx>
          <w:tblCellMar>
            <w:top w:w="0" w:type="dxa"/>
            <w:left w:w="108" w:type="dxa"/>
            <w:bottom w:w="0" w:type="dxa"/>
            <w:right w:w="108" w:type="dxa"/>
          </w:tblCellMar>
        </w:tblPrEx>
        <w:trPr>
          <w:trHeight w:val="380" w:hRule="atLeast"/>
        </w:trPr>
        <w:tc>
          <w:tcPr>
            <w:tcW w:w="477" w:type="pct"/>
            <w:tcBorders>
              <w:top w:val="single" w:color="000000" w:sz="4" w:space="0"/>
              <w:left w:val="single" w:color="000000" w:sz="4" w:space="0"/>
              <w:bottom w:val="single" w:color="000000" w:sz="4" w:space="0"/>
              <w:right w:val="single" w:color="000000" w:sz="4" w:space="0"/>
            </w:tcBorders>
            <w:noWrap/>
            <w:vAlign w:val="center"/>
          </w:tcPr>
          <w:p w14:paraId="5FEA5FD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440E9A1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642831D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65</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09B4517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45</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4852617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109</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99C59C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96</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49BD6BF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117</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5281871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60.5</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0E6BCC2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38.5</w:t>
            </w:r>
          </w:p>
        </w:tc>
        <w:tc>
          <w:tcPr>
            <w:tcW w:w="481" w:type="pct"/>
            <w:tcBorders>
              <w:top w:val="single" w:color="000000" w:sz="4" w:space="0"/>
              <w:left w:val="single" w:color="000000" w:sz="4" w:space="0"/>
              <w:bottom w:val="single" w:color="000000" w:sz="4" w:space="0"/>
              <w:right w:val="single" w:color="000000" w:sz="4" w:space="0"/>
            </w:tcBorders>
            <w:noWrap/>
            <w:vAlign w:val="center"/>
          </w:tcPr>
          <w:p w14:paraId="1298CF5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26.5</w:t>
            </w:r>
          </w:p>
        </w:tc>
      </w:tr>
      <w:tr w14:paraId="76BEF0F6">
        <w:tblPrEx>
          <w:tblCellMar>
            <w:top w:w="0" w:type="dxa"/>
            <w:left w:w="108" w:type="dxa"/>
            <w:bottom w:w="0" w:type="dxa"/>
            <w:right w:w="108" w:type="dxa"/>
          </w:tblCellMar>
        </w:tblPrEx>
        <w:trPr>
          <w:trHeight w:val="380" w:hRule="atLeast"/>
        </w:trPr>
        <w:tc>
          <w:tcPr>
            <w:tcW w:w="477" w:type="pct"/>
            <w:tcBorders>
              <w:top w:val="single" w:color="000000" w:sz="4" w:space="0"/>
              <w:left w:val="single" w:color="000000" w:sz="4" w:space="0"/>
              <w:bottom w:val="single" w:color="000000" w:sz="4" w:space="0"/>
              <w:right w:val="single" w:color="000000" w:sz="4" w:space="0"/>
            </w:tcBorders>
            <w:noWrap/>
            <w:vAlign w:val="center"/>
          </w:tcPr>
          <w:p w14:paraId="026E5CF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2D20B5D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5FC5598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65.6</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7D89EC4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46</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5EEB5B2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112.2</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56BC685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99.2</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05A6F11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120.2</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7340AEB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61</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3928592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39.5</w:t>
            </w:r>
          </w:p>
        </w:tc>
        <w:tc>
          <w:tcPr>
            <w:tcW w:w="481" w:type="pct"/>
            <w:tcBorders>
              <w:top w:val="single" w:color="000000" w:sz="4" w:space="0"/>
              <w:left w:val="single" w:color="000000" w:sz="4" w:space="0"/>
              <w:bottom w:val="single" w:color="000000" w:sz="4" w:space="0"/>
              <w:right w:val="single" w:color="000000" w:sz="4" w:space="0"/>
            </w:tcBorders>
            <w:noWrap/>
            <w:vAlign w:val="center"/>
          </w:tcPr>
          <w:p w14:paraId="6A8A93E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27</w:t>
            </w:r>
          </w:p>
        </w:tc>
      </w:tr>
      <w:tr w14:paraId="6B583936">
        <w:tblPrEx>
          <w:tblCellMar>
            <w:top w:w="0" w:type="dxa"/>
            <w:left w:w="108" w:type="dxa"/>
            <w:bottom w:w="0" w:type="dxa"/>
            <w:right w:w="108" w:type="dxa"/>
          </w:tblCellMar>
        </w:tblPrEx>
        <w:trPr>
          <w:trHeight w:val="380" w:hRule="atLeast"/>
        </w:trPr>
        <w:tc>
          <w:tcPr>
            <w:tcW w:w="477" w:type="pct"/>
            <w:tcBorders>
              <w:top w:val="single" w:color="000000" w:sz="4" w:space="0"/>
              <w:left w:val="single" w:color="000000" w:sz="4" w:space="0"/>
              <w:bottom w:val="single" w:color="000000" w:sz="4" w:space="0"/>
              <w:right w:val="single" w:color="000000" w:sz="4" w:space="0"/>
            </w:tcBorders>
            <w:noWrap/>
            <w:vAlign w:val="center"/>
          </w:tcPr>
          <w:p w14:paraId="60122FE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30B2D62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588DBD7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66.2</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0A850A3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47</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1A7111D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115.4</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103C43E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102.4</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5CB394B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123.4</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60FA247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61.5</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6FDE9E1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40.5</w:t>
            </w:r>
          </w:p>
        </w:tc>
        <w:tc>
          <w:tcPr>
            <w:tcW w:w="481" w:type="pct"/>
            <w:tcBorders>
              <w:top w:val="single" w:color="000000" w:sz="4" w:space="0"/>
              <w:left w:val="single" w:color="000000" w:sz="4" w:space="0"/>
              <w:bottom w:val="single" w:color="000000" w:sz="4" w:space="0"/>
              <w:right w:val="single" w:color="000000" w:sz="4" w:space="0"/>
            </w:tcBorders>
            <w:noWrap/>
            <w:vAlign w:val="center"/>
          </w:tcPr>
          <w:p w14:paraId="5C1A18F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27.5</w:t>
            </w:r>
          </w:p>
        </w:tc>
      </w:tr>
      <w:tr w14:paraId="5DA927BF">
        <w:tblPrEx>
          <w:tblCellMar>
            <w:top w:w="0" w:type="dxa"/>
            <w:left w:w="108" w:type="dxa"/>
            <w:bottom w:w="0" w:type="dxa"/>
            <w:right w:w="108" w:type="dxa"/>
          </w:tblCellMar>
        </w:tblPrEx>
        <w:trPr>
          <w:trHeight w:val="380" w:hRule="atLeast"/>
        </w:trPr>
        <w:tc>
          <w:tcPr>
            <w:tcW w:w="477" w:type="pct"/>
            <w:tcBorders>
              <w:top w:val="single" w:color="000000" w:sz="4" w:space="0"/>
              <w:left w:val="single" w:color="000000" w:sz="4" w:space="0"/>
              <w:bottom w:val="single" w:color="000000" w:sz="4" w:space="0"/>
              <w:right w:val="single" w:color="000000" w:sz="4" w:space="0"/>
            </w:tcBorders>
            <w:noWrap/>
            <w:vAlign w:val="center"/>
          </w:tcPr>
          <w:p w14:paraId="263EE53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51D2EBD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0AC0A75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66.8</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70AEFB0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48</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60235FC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118.6</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2BF8C7C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105.6</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469F4F3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126.6</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6025799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62</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7B5CCD6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41.5</w:t>
            </w:r>
          </w:p>
        </w:tc>
        <w:tc>
          <w:tcPr>
            <w:tcW w:w="481" w:type="pct"/>
            <w:tcBorders>
              <w:top w:val="single" w:color="000000" w:sz="4" w:space="0"/>
              <w:left w:val="single" w:color="000000" w:sz="4" w:space="0"/>
              <w:bottom w:val="single" w:color="000000" w:sz="4" w:space="0"/>
              <w:right w:val="single" w:color="000000" w:sz="4" w:space="0"/>
            </w:tcBorders>
            <w:noWrap/>
            <w:vAlign w:val="center"/>
          </w:tcPr>
          <w:p w14:paraId="7E2FDD0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28</w:t>
            </w:r>
          </w:p>
        </w:tc>
      </w:tr>
      <w:tr w14:paraId="7F92777C">
        <w:tblPrEx>
          <w:tblCellMar>
            <w:top w:w="0" w:type="dxa"/>
            <w:left w:w="108" w:type="dxa"/>
            <w:bottom w:w="0" w:type="dxa"/>
            <w:right w:w="108" w:type="dxa"/>
          </w:tblCellMar>
        </w:tblPrEx>
        <w:trPr>
          <w:trHeight w:val="380" w:hRule="atLeast"/>
        </w:trPr>
        <w:tc>
          <w:tcPr>
            <w:tcW w:w="477" w:type="pct"/>
            <w:tcBorders>
              <w:top w:val="single" w:color="000000" w:sz="4" w:space="0"/>
              <w:left w:val="single" w:color="000000" w:sz="4" w:space="0"/>
              <w:bottom w:val="single" w:color="000000" w:sz="4" w:space="0"/>
              <w:right w:val="single" w:color="000000" w:sz="4" w:space="0"/>
            </w:tcBorders>
            <w:noWrap/>
            <w:vAlign w:val="center"/>
          </w:tcPr>
          <w:p w14:paraId="3A50495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7873FDC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6F57DE0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67.4</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5C3ADD3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49</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4897841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121.8</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3C74C1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108.8</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332681F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129.8</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5B291A4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62.5</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77E1E7A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42.5</w:t>
            </w:r>
          </w:p>
        </w:tc>
        <w:tc>
          <w:tcPr>
            <w:tcW w:w="481" w:type="pct"/>
            <w:tcBorders>
              <w:top w:val="single" w:color="000000" w:sz="4" w:space="0"/>
              <w:left w:val="single" w:color="000000" w:sz="4" w:space="0"/>
              <w:bottom w:val="single" w:color="000000" w:sz="4" w:space="0"/>
              <w:right w:val="single" w:color="000000" w:sz="4" w:space="0"/>
            </w:tcBorders>
            <w:noWrap/>
            <w:vAlign w:val="center"/>
          </w:tcPr>
          <w:p w14:paraId="74117AF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28.5</w:t>
            </w:r>
          </w:p>
        </w:tc>
      </w:tr>
      <w:tr w14:paraId="6A799340">
        <w:tblPrEx>
          <w:tblCellMar>
            <w:top w:w="0" w:type="dxa"/>
            <w:left w:w="108" w:type="dxa"/>
            <w:bottom w:w="0" w:type="dxa"/>
            <w:right w:w="108" w:type="dxa"/>
          </w:tblCellMar>
        </w:tblPrEx>
        <w:trPr>
          <w:trHeight w:val="380" w:hRule="atLeast"/>
        </w:trPr>
        <w:tc>
          <w:tcPr>
            <w:tcW w:w="477" w:type="pct"/>
            <w:tcBorders>
              <w:top w:val="single" w:color="000000" w:sz="4" w:space="0"/>
              <w:left w:val="single" w:color="000000" w:sz="4" w:space="0"/>
              <w:bottom w:val="single" w:color="000000" w:sz="4" w:space="0"/>
              <w:right w:val="single" w:color="000000" w:sz="4" w:space="0"/>
            </w:tcBorders>
            <w:noWrap/>
            <w:vAlign w:val="center"/>
          </w:tcPr>
          <w:p w14:paraId="0407399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3FED4EF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49729B1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68</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63D14A0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50</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570FC57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125</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2B7B989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112</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585EF52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133</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2333E33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63</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7322435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43.5</w:t>
            </w:r>
          </w:p>
        </w:tc>
        <w:tc>
          <w:tcPr>
            <w:tcW w:w="481" w:type="pct"/>
            <w:tcBorders>
              <w:top w:val="single" w:color="000000" w:sz="4" w:space="0"/>
              <w:left w:val="single" w:color="000000" w:sz="4" w:space="0"/>
              <w:bottom w:val="single" w:color="000000" w:sz="4" w:space="0"/>
              <w:right w:val="single" w:color="000000" w:sz="4" w:space="0"/>
            </w:tcBorders>
            <w:noWrap/>
            <w:vAlign w:val="center"/>
          </w:tcPr>
          <w:p w14:paraId="1A6BAE2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29</w:t>
            </w:r>
          </w:p>
        </w:tc>
      </w:tr>
      <w:tr w14:paraId="249089E0">
        <w:tblPrEx>
          <w:tblCellMar>
            <w:top w:w="0" w:type="dxa"/>
            <w:left w:w="108" w:type="dxa"/>
            <w:bottom w:w="0" w:type="dxa"/>
            <w:right w:w="108" w:type="dxa"/>
          </w:tblCellMar>
        </w:tblPrEx>
        <w:trPr>
          <w:trHeight w:val="380" w:hRule="atLeast"/>
        </w:trPr>
        <w:tc>
          <w:tcPr>
            <w:tcW w:w="477" w:type="pct"/>
            <w:tcBorders>
              <w:top w:val="single" w:color="000000" w:sz="4" w:space="0"/>
              <w:left w:val="single" w:color="000000" w:sz="4" w:space="0"/>
              <w:bottom w:val="single" w:color="000000" w:sz="4" w:space="0"/>
              <w:right w:val="single" w:color="000000" w:sz="4" w:space="0"/>
            </w:tcBorders>
            <w:noWrap/>
            <w:vAlign w:val="center"/>
          </w:tcPr>
          <w:p w14:paraId="6D10FBD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14#</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41C012D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359782A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68.6</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6105C0F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51</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053EF23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128.2</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32EA82B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115.2</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2548236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136.2</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2440145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63.5</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0BC07DE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44.5</w:t>
            </w:r>
          </w:p>
        </w:tc>
        <w:tc>
          <w:tcPr>
            <w:tcW w:w="481" w:type="pct"/>
            <w:tcBorders>
              <w:top w:val="single" w:color="000000" w:sz="4" w:space="0"/>
              <w:left w:val="single" w:color="000000" w:sz="4" w:space="0"/>
              <w:bottom w:val="single" w:color="000000" w:sz="4" w:space="0"/>
              <w:right w:val="single" w:color="000000" w:sz="4" w:space="0"/>
            </w:tcBorders>
            <w:noWrap/>
            <w:vAlign w:val="center"/>
          </w:tcPr>
          <w:p w14:paraId="0829E0C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29.5</w:t>
            </w:r>
          </w:p>
        </w:tc>
      </w:tr>
      <w:tr w14:paraId="135BA84E">
        <w:tblPrEx>
          <w:tblCellMar>
            <w:top w:w="0" w:type="dxa"/>
            <w:left w:w="108" w:type="dxa"/>
            <w:bottom w:w="0" w:type="dxa"/>
            <w:right w:w="108" w:type="dxa"/>
          </w:tblCellMar>
        </w:tblPrEx>
        <w:trPr>
          <w:trHeight w:val="380" w:hRule="atLeast"/>
        </w:trPr>
        <w:tc>
          <w:tcPr>
            <w:tcW w:w="477" w:type="pct"/>
            <w:tcBorders>
              <w:top w:val="single" w:color="000000" w:sz="4" w:space="0"/>
              <w:left w:val="single" w:color="000000" w:sz="4" w:space="0"/>
              <w:bottom w:val="single" w:color="000000" w:sz="4" w:space="0"/>
              <w:right w:val="single" w:color="000000" w:sz="4" w:space="0"/>
            </w:tcBorders>
            <w:noWrap/>
            <w:vAlign w:val="center"/>
          </w:tcPr>
          <w:p w14:paraId="1EFD912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15#</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5A2119E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29EE311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69.2</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5425B9C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52</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3F1AD0F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131.4</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3CB9FFA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118.4</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0F3C5FE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139.4</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0C4C733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64</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0AB181B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45.5</w:t>
            </w:r>
          </w:p>
        </w:tc>
        <w:tc>
          <w:tcPr>
            <w:tcW w:w="481" w:type="pct"/>
            <w:tcBorders>
              <w:top w:val="single" w:color="000000" w:sz="4" w:space="0"/>
              <w:left w:val="single" w:color="000000" w:sz="4" w:space="0"/>
              <w:bottom w:val="single" w:color="000000" w:sz="4" w:space="0"/>
              <w:right w:val="single" w:color="000000" w:sz="4" w:space="0"/>
            </w:tcBorders>
            <w:noWrap/>
            <w:vAlign w:val="center"/>
          </w:tcPr>
          <w:p w14:paraId="1AF654E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30</w:t>
            </w:r>
          </w:p>
        </w:tc>
      </w:tr>
    </w:tbl>
    <w:p w14:paraId="65A23D91">
      <w:pPr>
        <w:pStyle w:val="2"/>
        <w:spacing w:after="0" w:line="360" w:lineRule="auto"/>
        <w:rPr>
          <w:rFonts w:hint="eastAsia" w:ascii="宋体" w:hAnsi="宋体" w:eastAsia="宋体" w:cs="宋体"/>
          <w:color w:val="auto"/>
          <w:sz w:val="21"/>
          <w:szCs w:val="21"/>
          <w:highlight w:val="none"/>
        </w:rPr>
      </w:pPr>
    </w:p>
    <w:tbl>
      <w:tblPr>
        <w:tblStyle w:val="8"/>
        <w:tblW w:w="5000" w:type="pct"/>
        <w:tblInd w:w="0" w:type="dxa"/>
        <w:tblLayout w:type="autofit"/>
        <w:tblCellMar>
          <w:top w:w="0" w:type="dxa"/>
          <w:left w:w="108" w:type="dxa"/>
          <w:bottom w:w="0" w:type="dxa"/>
          <w:right w:w="108" w:type="dxa"/>
        </w:tblCellMar>
      </w:tblPr>
      <w:tblGrid>
        <w:gridCol w:w="2182"/>
        <w:gridCol w:w="2182"/>
        <w:gridCol w:w="2182"/>
        <w:gridCol w:w="2530"/>
      </w:tblGrid>
      <w:tr w14:paraId="1C6F84EF">
        <w:tblPrEx>
          <w:tblCellMar>
            <w:top w:w="0" w:type="dxa"/>
            <w:left w:w="108" w:type="dxa"/>
            <w:bottom w:w="0" w:type="dxa"/>
            <w:right w:w="108" w:type="dxa"/>
          </w:tblCellMar>
        </w:tblPrEx>
        <w:trPr>
          <w:trHeight w:val="351" w:hRule="atLeast"/>
        </w:trPr>
        <w:tc>
          <w:tcPr>
            <w:tcW w:w="5000" w:type="pct"/>
            <w:gridSpan w:val="4"/>
            <w:tcBorders>
              <w:top w:val="single" w:color="000000" w:sz="4" w:space="0"/>
              <w:left w:val="single" w:color="000000" w:sz="4" w:space="0"/>
              <w:bottom w:val="single" w:color="000000" w:sz="4" w:space="0"/>
              <w:right w:val="single" w:color="000000" w:sz="4" w:space="0"/>
            </w:tcBorders>
            <w:noWrap/>
            <w:vAlign w:val="center"/>
          </w:tcPr>
          <w:p w14:paraId="059AD99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5-2冬季短裙</w:t>
            </w:r>
          </w:p>
        </w:tc>
      </w:tr>
      <w:tr w14:paraId="48E2B20E">
        <w:tblPrEx>
          <w:tblCellMar>
            <w:top w:w="0" w:type="dxa"/>
            <w:left w:w="108" w:type="dxa"/>
            <w:bottom w:w="0" w:type="dxa"/>
            <w:right w:w="108" w:type="dxa"/>
          </w:tblCellMar>
        </w:tblPrEx>
        <w:trPr>
          <w:trHeight w:val="351" w:hRule="atLeast"/>
        </w:trPr>
        <w:tc>
          <w:tcPr>
            <w:tcW w:w="1202" w:type="pct"/>
            <w:tcBorders>
              <w:top w:val="single" w:color="000000" w:sz="4" w:space="0"/>
              <w:left w:val="single" w:color="000000" w:sz="4" w:space="0"/>
              <w:bottom w:val="single" w:color="000000" w:sz="4" w:space="0"/>
              <w:right w:val="single" w:color="000000" w:sz="4" w:space="0"/>
            </w:tcBorders>
            <w:noWrap/>
            <w:vAlign w:val="center"/>
          </w:tcPr>
          <w:p w14:paraId="440EC21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规格</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7217252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裙长</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2C43653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腰围</w:t>
            </w:r>
          </w:p>
        </w:tc>
        <w:tc>
          <w:tcPr>
            <w:tcW w:w="1391" w:type="pct"/>
            <w:tcBorders>
              <w:top w:val="single" w:color="000000" w:sz="4" w:space="0"/>
              <w:left w:val="single" w:color="000000" w:sz="4" w:space="0"/>
              <w:bottom w:val="single" w:color="000000" w:sz="4" w:space="0"/>
              <w:right w:val="single" w:color="000000" w:sz="4" w:space="0"/>
            </w:tcBorders>
            <w:noWrap/>
            <w:vAlign w:val="center"/>
          </w:tcPr>
          <w:p w14:paraId="2B437A1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臀围</w:t>
            </w:r>
          </w:p>
        </w:tc>
      </w:tr>
      <w:tr w14:paraId="4BB52BC0">
        <w:tblPrEx>
          <w:tblCellMar>
            <w:top w:w="0" w:type="dxa"/>
            <w:left w:w="108" w:type="dxa"/>
            <w:bottom w:w="0" w:type="dxa"/>
            <w:right w:w="108" w:type="dxa"/>
          </w:tblCellMar>
        </w:tblPrEx>
        <w:trPr>
          <w:trHeight w:val="351" w:hRule="atLeast"/>
        </w:trPr>
        <w:tc>
          <w:tcPr>
            <w:tcW w:w="1202" w:type="pct"/>
            <w:tcBorders>
              <w:top w:val="single" w:color="000000" w:sz="4" w:space="0"/>
              <w:left w:val="single" w:color="000000" w:sz="4" w:space="0"/>
              <w:bottom w:val="single" w:color="000000" w:sz="4" w:space="0"/>
              <w:right w:val="single" w:color="000000" w:sz="4" w:space="0"/>
            </w:tcBorders>
            <w:noWrap/>
            <w:vAlign w:val="center"/>
          </w:tcPr>
          <w:p w14:paraId="7A84A15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3E79DFF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55.5</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2C2F2ED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58.3</w:t>
            </w:r>
          </w:p>
        </w:tc>
        <w:tc>
          <w:tcPr>
            <w:tcW w:w="1391" w:type="pct"/>
            <w:tcBorders>
              <w:top w:val="single" w:color="000000" w:sz="4" w:space="0"/>
              <w:left w:val="single" w:color="000000" w:sz="4" w:space="0"/>
              <w:bottom w:val="single" w:color="000000" w:sz="4" w:space="0"/>
              <w:right w:val="single" w:color="000000" w:sz="4" w:space="0"/>
            </w:tcBorders>
            <w:noWrap/>
            <w:vAlign w:val="center"/>
          </w:tcPr>
          <w:p w14:paraId="68BE480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81.8</w:t>
            </w:r>
          </w:p>
        </w:tc>
      </w:tr>
      <w:tr w14:paraId="7E236AE7">
        <w:tblPrEx>
          <w:tblCellMar>
            <w:top w:w="0" w:type="dxa"/>
            <w:left w:w="108" w:type="dxa"/>
            <w:bottom w:w="0" w:type="dxa"/>
            <w:right w:w="108" w:type="dxa"/>
          </w:tblCellMar>
        </w:tblPrEx>
        <w:trPr>
          <w:trHeight w:val="351" w:hRule="atLeast"/>
        </w:trPr>
        <w:tc>
          <w:tcPr>
            <w:tcW w:w="1202" w:type="pct"/>
            <w:tcBorders>
              <w:top w:val="single" w:color="000000" w:sz="4" w:space="0"/>
              <w:left w:val="single" w:color="000000" w:sz="4" w:space="0"/>
              <w:bottom w:val="single" w:color="000000" w:sz="4" w:space="0"/>
              <w:right w:val="single" w:color="000000" w:sz="4" w:space="0"/>
            </w:tcBorders>
            <w:noWrap/>
            <w:vAlign w:val="center"/>
          </w:tcPr>
          <w:p w14:paraId="1A93640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7267638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56</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2A897B8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61.5</w:t>
            </w:r>
          </w:p>
        </w:tc>
        <w:tc>
          <w:tcPr>
            <w:tcW w:w="1391" w:type="pct"/>
            <w:tcBorders>
              <w:top w:val="single" w:color="000000" w:sz="4" w:space="0"/>
              <w:left w:val="single" w:color="000000" w:sz="4" w:space="0"/>
              <w:bottom w:val="single" w:color="000000" w:sz="4" w:space="0"/>
              <w:right w:val="single" w:color="000000" w:sz="4" w:space="0"/>
            </w:tcBorders>
            <w:noWrap/>
            <w:vAlign w:val="center"/>
          </w:tcPr>
          <w:p w14:paraId="17E3146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85</w:t>
            </w:r>
          </w:p>
        </w:tc>
      </w:tr>
      <w:tr w14:paraId="42F2114C">
        <w:tblPrEx>
          <w:tblCellMar>
            <w:top w:w="0" w:type="dxa"/>
            <w:left w:w="108" w:type="dxa"/>
            <w:bottom w:w="0" w:type="dxa"/>
            <w:right w:w="108" w:type="dxa"/>
          </w:tblCellMar>
        </w:tblPrEx>
        <w:trPr>
          <w:trHeight w:val="351" w:hRule="atLeast"/>
        </w:trPr>
        <w:tc>
          <w:tcPr>
            <w:tcW w:w="1202" w:type="pct"/>
            <w:tcBorders>
              <w:top w:val="single" w:color="000000" w:sz="4" w:space="0"/>
              <w:left w:val="single" w:color="000000" w:sz="4" w:space="0"/>
              <w:bottom w:val="single" w:color="000000" w:sz="4" w:space="0"/>
              <w:right w:val="single" w:color="000000" w:sz="4" w:space="0"/>
            </w:tcBorders>
            <w:noWrap/>
            <w:vAlign w:val="center"/>
          </w:tcPr>
          <w:p w14:paraId="2CCA1F7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0363161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56.5</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121E723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64.7</w:t>
            </w:r>
          </w:p>
        </w:tc>
        <w:tc>
          <w:tcPr>
            <w:tcW w:w="1391" w:type="pct"/>
            <w:tcBorders>
              <w:top w:val="single" w:color="000000" w:sz="4" w:space="0"/>
              <w:left w:val="single" w:color="000000" w:sz="4" w:space="0"/>
              <w:bottom w:val="single" w:color="000000" w:sz="4" w:space="0"/>
              <w:right w:val="single" w:color="000000" w:sz="4" w:space="0"/>
            </w:tcBorders>
            <w:noWrap/>
            <w:vAlign w:val="center"/>
          </w:tcPr>
          <w:p w14:paraId="63ECB75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88.2</w:t>
            </w:r>
          </w:p>
        </w:tc>
      </w:tr>
      <w:tr w14:paraId="50122C1A">
        <w:tblPrEx>
          <w:tblCellMar>
            <w:top w:w="0" w:type="dxa"/>
            <w:left w:w="108" w:type="dxa"/>
            <w:bottom w:w="0" w:type="dxa"/>
            <w:right w:w="108" w:type="dxa"/>
          </w:tblCellMar>
        </w:tblPrEx>
        <w:trPr>
          <w:trHeight w:val="351" w:hRule="atLeast"/>
        </w:trPr>
        <w:tc>
          <w:tcPr>
            <w:tcW w:w="1202" w:type="pct"/>
            <w:tcBorders>
              <w:top w:val="single" w:color="000000" w:sz="4" w:space="0"/>
              <w:left w:val="single" w:color="000000" w:sz="4" w:space="0"/>
              <w:bottom w:val="single" w:color="000000" w:sz="4" w:space="0"/>
              <w:right w:val="single" w:color="000000" w:sz="4" w:space="0"/>
            </w:tcBorders>
            <w:noWrap/>
            <w:vAlign w:val="center"/>
          </w:tcPr>
          <w:p w14:paraId="7A7DF23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7D50177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57</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518E10B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67.9</w:t>
            </w:r>
          </w:p>
        </w:tc>
        <w:tc>
          <w:tcPr>
            <w:tcW w:w="1391" w:type="pct"/>
            <w:tcBorders>
              <w:top w:val="single" w:color="000000" w:sz="4" w:space="0"/>
              <w:left w:val="single" w:color="000000" w:sz="4" w:space="0"/>
              <w:bottom w:val="single" w:color="000000" w:sz="4" w:space="0"/>
              <w:right w:val="single" w:color="000000" w:sz="4" w:space="0"/>
            </w:tcBorders>
            <w:noWrap/>
            <w:vAlign w:val="center"/>
          </w:tcPr>
          <w:p w14:paraId="7B3191D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91.4</w:t>
            </w:r>
          </w:p>
        </w:tc>
      </w:tr>
      <w:tr w14:paraId="75DEA64B">
        <w:tblPrEx>
          <w:tblCellMar>
            <w:top w:w="0" w:type="dxa"/>
            <w:left w:w="108" w:type="dxa"/>
            <w:bottom w:w="0" w:type="dxa"/>
            <w:right w:w="108" w:type="dxa"/>
          </w:tblCellMar>
        </w:tblPrEx>
        <w:trPr>
          <w:trHeight w:val="351" w:hRule="atLeast"/>
        </w:trPr>
        <w:tc>
          <w:tcPr>
            <w:tcW w:w="1202" w:type="pct"/>
            <w:tcBorders>
              <w:top w:val="single" w:color="000000" w:sz="4" w:space="0"/>
              <w:left w:val="single" w:color="000000" w:sz="4" w:space="0"/>
              <w:bottom w:val="single" w:color="000000" w:sz="4" w:space="0"/>
              <w:right w:val="single" w:color="000000" w:sz="4" w:space="0"/>
            </w:tcBorders>
            <w:noWrap/>
            <w:vAlign w:val="center"/>
          </w:tcPr>
          <w:p w14:paraId="11B5F6A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70B7CDE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57.5</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7CC912B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71.1</w:t>
            </w:r>
          </w:p>
        </w:tc>
        <w:tc>
          <w:tcPr>
            <w:tcW w:w="1391" w:type="pct"/>
            <w:tcBorders>
              <w:top w:val="single" w:color="000000" w:sz="4" w:space="0"/>
              <w:left w:val="single" w:color="000000" w:sz="4" w:space="0"/>
              <w:bottom w:val="single" w:color="000000" w:sz="4" w:space="0"/>
              <w:right w:val="single" w:color="000000" w:sz="4" w:space="0"/>
            </w:tcBorders>
            <w:noWrap/>
            <w:vAlign w:val="center"/>
          </w:tcPr>
          <w:p w14:paraId="67C13EC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94.6</w:t>
            </w:r>
          </w:p>
        </w:tc>
      </w:tr>
      <w:tr w14:paraId="0D678545">
        <w:tblPrEx>
          <w:tblCellMar>
            <w:top w:w="0" w:type="dxa"/>
            <w:left w:w="108" w:type="dxa"/>
            <w:bottom w:w="0" w:type="dxa"/>
            <w:right w:w="108" w:type="dxa"/>
          </w:tblCellMar>
        </w:tblPrEx>
        <w:trPr>
          <w:trHeight w:val="351" w:hRule="atLeast"/>
        </w:trPr>
        <w:tc>
          <w:tcPr>
            <w:tcW w:w="1202" w:type="pct"/>
            <w:tcBorders>
              <w:top w:val="single" w:color="000000" w:sz="4" w:space="0"/>
              <w:left w:val="single" w:color="000000" w:sz="4" w:space="0"/>
              <w:bottom w:val="single" w:color="000000" w:sz="4" w:space="0"/>
              <w:right w:val="single" w:color="000000" w:sz="4" w:space="0"/>
            </w:tcBorders>
            <w:noWrap/>
            <w:vAlign w:val="center"/>
          </w:tcPr>
          <w:p w14:paraId="79DA374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7CFE235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58</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6D255C4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74.3</w:t>
            </w:r>
          </w:p>
        </w:tc>
        <w:tc>
          <w:tcPr>
            <w:tcW w:w="1391" w:type="pct"/>
            <w:tcBorders>
              <w:top w:val="single" w:color="000000" w:sz="4" w:space="0"/>
              <w:left w:val="single" w:color="000000" w:sz="4" w:space="0"/>
              <w:bottom w:val="single" w:color="000000" w:sz="4" w:space="0"/>
              <w:right w:val="single" w:color="000000" w:sz="4" w:space="0"/>
            </w:tcBorders>
            <w:noWrap/>
            <w:vAlign w:val="center"/>
          </w:tcPr>
          <w:p w14:paraId="309CFBA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97.8</w:t>
            </w:r>
          </w:p>
        </w:tc>
      </w:tr>
      <w:tr w14:paraId="1402655F">
        <w:tblPrEx>
          <w:tblCellMar>
            <w:top w:w="0" w:type="dxa"/>
            <w:left w:w="108" w:type="dxa"/>
            <w:bottom w:w="0" w:type="dxa"/>
            <w:right w:w="108" w:type="dxa"/>
          </w:tblCellMar>
        </w:tblPrEx>
        <w:trPr>
          <w:trHeight w:val="351" w:hRule="atLeast"/>
        </w:trPr>
        <w:tc>
          <w:tcPr>
            <w:tcW w:w="1202" w:type="pct"/>
            <w:tcBorders>
              <w:top w:val="single" w:color="000000" w:sz="4" w:space="0"/>
              <w:left w:val="single" w:color="000000" w:sz="4" w:space="0"/>
              <w:bottom w:val="single" w:color="000000" w:sz="4" w:space="0"/>
              <w:right w:val="single" w:color="000000" w:sz="4" w:space="0"/>
            </w:tcBorders>
            <w:noWrap/>
            <w:vAlign w:val="center"/>
          </w:tcPr>
          <w:p w14:paraId="4B18101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5679E8B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58.5</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23C088B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77.5</w:t>
            </w:r>
          </w:p>
        </w:tc>
        <w:tc>
          <w:tcPr>
            <w:tcW w:w="1391" w:type="pct"/>
            <w:tcBorders>
              <w:top w:val="single" w:color="000000" w:sz="4" w:space="0"/>
              <w:left w:val="single" w:color="000000" w:sz="4" w:space="0"/>
              <w:bottom w:val="single" w:color="000000" w:sz="4" w:space="0"/>
              <w:right w:val="single" w:color="000000" w:sz="4" w:space="0"/>
            </w:tcBorders>
            <w:noWrap/>
            <w:vAlign w:val="center"/>
          </w:tcPr>
          <w:p w14:paraId="144E50C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101</w:t>
            </w:r>
          </w:p>
        </w:tc>
      </w:tr>
      <w:tr w14:paraId="3B7231C9">
        <w:tblPrEx>
          <w:tblCellMar>
            <w:top w:w="0" w:type="dxa"/>
            <w:left w:w="108" w:type="dxa"/>
            <w:bottom w:w="0" w:type="dxa"/>
            <w:right w:w="108" w:type="dxa"/>
          </w:tblCellMar>
        </w:tblPrEx>
        <w:trPr>
          <w:trHeight w:val="351" w:hRule="atLeast"/>
        </w:trPr>
        <w:tc>
          <w:tcPr>
            <w:tcW w:w="1202" w:type="pct"/>
            <w:tcBorders>
              <w:top w:val="single" w:color="000000" w:sz="4" w:space="0"/>
              <w:left w:val="single" w:color="000000" w:sz="4" w:space="0"/>
              <w:bottom w:val="single" w:color="000000" w:sz="4" w:space="0"/>
              <w:right w:val="single" w:color="000000" w:sz="4" w:space="0"/>
            </w:tcBorders>
            <w:noWrap/>
            <w:vAlign w:val="center"/>
          </w:tcPr>
          <w:p w14:paraId="4ECEB70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2E5E389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59</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337F70B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80.7</w:t>
            </w:r>
          </w:p>
        </w:tc>
        <w:tc>
          <w:tcPr>
            <w:tcW w:w="1391" w:type="pct"/>
            <w:tcBorders>
              <w:top w:val="single" w:color="000000" w:sz="4" w:space="0"/>
              <w:left w:val="single" w:color="000000" w:sz="4" w:space="0"/>
              <w:bottom w:val="single" w:color="000000" w:sz="4" w:space="0"/>
              <w:right w:val="single" w:color="000000" w:sz="4" w:space="0"/>
            </w:tcBorders>
            <w:noWrap/>
            <w:vAlign w:val="center"/>
          </w:tcPr>
          <w:p w14:paraId="50FC695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104.2</w:t>
            </w:r>
          </w:p>
        </w:tc>
      </w:tr>
      <w:tr w14:paraId="18555E43">
        <w:tblPrEx>
          <w:tblCellMar>
            <w:top w:w="0" w:type="dxa"/>
            <w:left w:w="108" w:type="dxa"/>
            <w:bottom w:w="0" w:type="dxa"/>
            <w:right w:w="108" w:type="dxa"/>
          </w:tblCellMar>
        </w:tblPrEx>
        <w:trPr>
          <w:trHeight w:val="351" w:hRule="atLeast"/>
        </w:trPr>
        <w:tc>
          <w:tcPr>
            <w:tcW w:w="1202" w:type="pct"/>
            <w:tcBorders>
              <w:top w:val="single" w:color="000000" w:sz="4" w:space="0"/>
              <w:left w:val="single" w:color="000000" w:sz="4" w:space="0"/>
              <w:bottom w:val="single" w:color="000000" w:sz="4" w:space="0"/>
              <w:right w:val="single" w:color="000000" w:sz="4" w:space="0"/>
            </w:tcBorders>
            <w:noWrap/>
            <w:vAlign w:val="center"/>
          </w:tcPr>
          <w:p w14:paraId="0611092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3A11C70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59.5</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5A9FB9E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83.9</w:t>
            </w:r>
          </w:p>
        </w:tc>
        <w:tc>
          <w:tcPr>
            <w:tcW w:w="1391" w:type="pct"/>
            <w:tcBorders>
              <w:top w:val="single" w:color="000000" w:sz="4" w:space="0"/>
              <w:left w:val="single" w:color="000000" w:sz="4" w:space="0"/>
              <w:bottom w:val="single" w:color="000000" w:sz="4" w:space="0"/>
              <w:right w:val="single" w:color="000000" w:sz="4" w:space="0"/>
            </w:tcBorders>
            <w:noWrap/>
            <w:vAlign w:val="center"/>
          </w:tcPr>
          <w:p w14:paraId="6290077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107.4</w:t>
            </w:r>
          </w:p>
        </w:tc>
      </w:tr>
      <w:tr w14:paraId="5D86405E">
        <w:tblPrEx>
          <w:tblCellMar>
            <w:top w:w="0" w:type="dxa"/>
            <w:left w:w="108" w:type="dxa"/>
            <w:bottom w:w="0" w:type="dxa"/>
            <w:right w:w="108" w:type="dxa"/>
          </w:tblCellMar>
        </w:tblPrEx>
        <w:trPr>
          <w:trHeight w:val="351" w:hRule="atLeast"/>
        </w:trPr>
        <w:tc>
          <w:tcPr>
            <w:tcW w:w="1202" w:type="pct"/>
            <w:tcBorders>
              <w:top w:val="single" w:color="000000" w:sz="4" w:space="0"/>
              <w:left w:val="single" w:color="000000" w:sz="4" w:space="0"/>
              <w:bottom w:val="single" w:color="000000" w:sz="4" w:space="0"/>
              <w:right w:val="single" w:color="000000" w:sz="4" w:space="0"/>
            </w:tcBorders>
            <w:noWrap/>
            <w:vAlign w:val="center"/>
          </w:tcPr>
          <w:p w14:paraId="705AC03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10C0846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60</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230B55D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87.1</w:t>
            </w:r>
          </w:p>
        </w:tc>
        <w:tc>
          <w:tcPr>
            <w:tcW w:w="1391" w:type="pct"/>
            <w:tcBorders>
              <w:top w:val="single" w:color="000000" w:sz="4" w:space="0"/>
              <w:left w:val="single" w:color="000000" w:sz="4" w:space="0"/>
              <w:bottom w:val="single" w:color="000000" w:sz="4" w:space="0"/>
              <w:right w:val="single" w:color="000000" w:sz="4" w:space="0"/>
            </w:tcBorders>
            <w:noWrap/>
            <w:vAlign w:val="center"/>
          </w:tcPr>
          <w:p w14:paraId="11EE416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110.6</w:t>
            </w:r>
          </w:p>
        </w:tc>
      </w:tr>
      <w:tr w14:paraId="591A547D">
        <w:tblPrEx>
          <w:tblCellMar>
            <w:top w:w="0" w:type="dxa"/>
            <w:left w:w="108" w:type="dxa"/>
            <w:bottom w:w="0" w:type="dxa"/>
            <w:right w:w="108" w:type="dxa"/>
          </w:tblCellMar>
        </w:tblPrEx>
        <w:trPr>
          <w:trHeight w:val="351" w:hRule="atLeast"/>
        </w:trPr>
        <w:tc>
          <w:tcPr>
            <w:tcW w:w="1202" w:type="pct"/>
            <w:tcBorders>
              <w:top w:val="single" w:color="000000" w:sz="4" w:space="0"/>
              <w:left w:val="single" w:color="000000" w:sz="4" w:space="0"/>
              <w:bottom w:val="single" w:color="000000" w:sz="4" w:space="0"/>
              <w:right w:val="single" w:color="000000" w:sz="4" w:space="0"/>
            </w:tcBorders>
            <w:noWrap/>
            <w:vAlign w:val="center"/>
          </w:tcPr>
          <w:p w14:paraId="255EFAD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62AFE5F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60.5</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37C937A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90.3</w:t>
            </w:r>
          </w:p>
        </w:tc>
        <w:tc>
          <w:tcPr>
            <w:tcW w:w="1391" w:type="pct"/>
            <w:tcBorders>
              <w:top w:val="single" w:color="000000" w:sz="4" w:space="0"/>
              <w:left w:val="single" w:color="000000" w:sz="4" w:space="0"/>
              <w:bottom w:val="single" w:color="000000" w:sz="4" w:space="0"/>
              <w:right w:val="single" w:color="000000" w:sz="4" w:space="0"/>
            </w:tcBorders>
            <w:noWrap/>
            <w:vAlign w:val="center"/>
          </w:tcPr>
          <w:p w14:paraId="451010C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113.8</w:t>
            </w:r>
          </w:p>
        </w:tc>
      </w:tr>
      <w:tr w14:paraId="10332C7E">
        <w:tblPrEx>
          <w:tblCellMar>
            <w:top w:w="0" w:type="dxa"/>
            <w:left w:w="108" w:type="dxa"/>
            <w:bottom w:w="0" w:type="dxa"/>
            <w:right w:w="108" w:type="dxa"/>
          </w:tblCellMar>
        </w:tblPrEx>
        <w:trPr>
          <w:trHeight w:val="351" w:hRule="atLeast"/>
        </w:trPr>
        <w:tc>
          <w:tcPr>
            <w:tcW w:w="1202" w:type="pct"/>
            <w:tcBorders>
              <w:top w:val="single" w:color="000000" w:sz="4" w:space="0"/>
              <w:left w:val="single" w:color="000000" w:sz="4" w:space="0"/>
              <w:bottom w:val="single" w:color="000000" w:sz="4" w:space="0"/>
              <w:right w:val="single" w:color="000000" w:sz="4" w:space="0"/>
            </w:tcBorders>
            <w:noWrap/>
            <w:vAlign w:val="center"/>
          </w:tcPr>
          <w:p w14:paraId="2CE09CC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4391744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61</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3C9E4E1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93.5</w:t>
            </w:r>
          </w:p>
        </w:tc>
        <w:tc>
          <w:tcPr>
            <w:tcW w:w="1391" w:type="pct"/>
            <w:tcBorders>
              <w:top w:val="single" w:color="000000" w:sz="4" w:space="0"/>
              <w:left w:val="single" w:color="000000" w:sz="4" w:space="0"/>
              <w:bottom w:val="single" w:color="000000" w:sz="4" w:space="0"/>
              <w:right w:val="single" w:color="000000" w:sz="4" w:space="0"/>
            </w:tcBorders>
            <w:noWrap/>
            <w:vAlign w:val="center"/>
          </w:tcPr>
          <w:p w14:paraId="7CA5E05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117</w:t>
            </w:r>
          </w:p>
        </w:tc>
      </w:tr>
      <w:tr w14:paraId="1DED3947">
        <w:tblPrEx>
          <w:tblCellMar>
            <w:top w:w="0" w:type="dxa"/>
            <w:left w:w="108" w:type="dxa"/>
            <w:bottom w:w="0" w:type="dxa"/>
            <w:right w:w="108" w:type="dxa"/>
          </w:tblCellMar>
        </w:tblPrEx>
        <w:trPr>
          <w:trHeight w:val="369" w:hRule="atLeast"/>
        </w:trPr>
        <w:tc>
          <w:tcPr>
            <w:tcW w:w="1202" w:type="pct"/>
            <w:tcBorders>
              <w:top w:val="single" w:color="000000" w:sz="4" w:space="0"/>
              <w:left w:val="single" w:color="000000" w:sz="4" w:space="0"/>
              <w:bottom w:val="single" w:color="000000" w:sz="4" w:space="0"/>
              <w:right w:val="single" w:color="000000" w:sz="4" w:space="0"/>
            </w:tcBorders>
            <w:noWrap/>
            <w:vAlign w:val="center"/>
          </w:tcPr>
          <w:p w14:paraId="609133F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67D053B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61.5</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25BE9E7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96.7</w:t>
            </w:r>
          </w:p>
        </w:tc>
        <w:tc>
          <w:tcPr>
            <w:tcW w:w="1391" w:type="pct"/>
            <w:tcBorders>
              <w:top w:val="single" w:color="000000" w:sz="4" w:space="0"/>
              <w:left w:val="single" w:color="000000" w:sz="4" w:space="0"/>
              <w:bottom w:val="single" w:color="000000" w:sz="4" w:space="0"/>
              <w:right w:val="single" w:color="000000" w:sz="4" w:space="0"/>
            </w:tcBorders>
            <w:noWrap/>
            <w:vAlign w:val="center"/>
          </w:tcPr>
          <w:p w14:paraId="1B5386D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120.2</w:t>
            </w:r>
          </w:p>
        </w:tc>
      </w:tr>
    </w:tbl>
    <w:p w14:paraId="20940754">
      <w:pPr>
        <w:spacing w:line="360" w:lineRule="auto"/>
        <w:rPr>
          <w:rFonts w:hint="eastAsia" w:ascii="宋体" w:hAnsi="宋体" w:eastAsia="宋体" w:cs="宋体"/>
          <w:color w:val="auto"/>
          <w:sz w:val="21"/>
          <w:szCs w:val="21"/>
          <w:highlight w:val="none"/>
        </w:rPr>
      </w:pPr>
    </w:p>
    <w:p w14:paraId="71CD8904">
      <w:pPr>
        <w:spacing w:line="360" w:lineRule="auto"/>
        <w:ind w:firstLine="210" w:firstLineChars="1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（5）安全标准：达到GB18401-2010《国家纺织品基本安全技术规范》B类</w:t>
      </w:r>
    </w:p>
    <w:p w14:paraId="5D6AEC7E">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（6）成品要求：各部位熨烫平伏，无线头，无油污，无水印，叠平后装入包装袋。</w:t>
      </w:r>
    </w:p>
    <w:p w14:paraId="4FD569EE">
      <w:pPr>
        <w:pStyle w:val="2"/>
        <w:spacing w:after="0" w:line="360" w:lineRule="auto"/>
        <w:ind w:left="210" w:leftChars="100"/>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（7）工艺要求：</w:t>
      </w:r>
    </w:p>
    <w:p w14:paraId="2AC50C89">
      <w:pPr>
        <w:spacing w:line="360" w:lineRule="auto"/>
        <w:ind w:left="210" w:leftChars="100"/>
        <w:textAlignment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上衣：立V领、两粒扣、民航大学徽标定制纽扣、方角下摆。</w:t>
      </w:r>
    </w:p>
    <w:p w14:paraId="4250720F">
      <w:pPr>
        <w:spacing w:line="360" w:lineRule="auto"/>
        <w:ind w:left="210" w:leftChars="100"/>
        <w:textAlignment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裤子：侧开拉链包身裙、双口袋。</w:t>
      </w:r>
    </w:p>
    <w:p w14:paraId="07F08394">
      <w:pPr>
        <w:spacing w:line="360" w:lineRule="auto"/>
        <w:ind w:left="210" w:leftChars="100"/>
        <w:textAlignment w:val="center"/>
        <w:rPr>
          <w:rFonts w:hint="eastAsia" w:ascii="宋体" w:hAnsi="宋体" w:eastAsia="宋体" w:cs="宋体"/>
          <w:color w:val="auto"/>
          <w:kern w:val="2"/>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2"/>
          <w:sz w:val="21"/>
          <w:szCs w:val="21"/>
          <w:highlight w:val="none"/>
        </w:rPr>
        <w:t>（8）款式：</w:t>
      </w:r>
    </w:p>
    <w:p w14:paraId="6011DBE5">
      <w:pPr>
        <w:autoSpaceDE w:val="0"/>
        <w:autoSpaceDN w:val="0"/>
        <w:spacing w:line="360" w:lineRule="auto"/>
        <w:jc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rPr>
        <w:drawing>
          <wp:inline distT="0" distB="0" distL="114300" distR="114300">
            <wp:extent cx="4865370" cy="2621915"/>
            <wp:effectExtent l="0" t="0" r="1905" b="6985"/>
            <wp:docPr id="52" name="图片 14" descr="5-1女士冬款外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4" descr="5-1女士冬款外套"/>
                    <pic:cNvPicPr>
                      <a:picLocks noChangeAspect="1"/>
                    </pic:cNvPicPr>
                  </pic:nvPicPr>
                  <pic:blipFill>
                    <a:blip r:embed="rId24"/>
                    <a:srcRect t="23763"/>
                    <a:stretch>
                      <a:fillRect/>
                    </a:stretch>
                  </pic:blipFill>
                  <pic:spPr>
                    <a:xfrm>
                      <a:off x="0" y="0"/>
                      <a:ext cx="4865370" cy="2621915"/>
                    </a:xfrm>
                    <a:prstGeom prst="rect">
                      <a:avLst/>
                    </a:prstGeom>
                    <a:noFill/>
                    <a:ln>
                      <a:noFill/>
                    </a:ln>
                  </pic:spPr>
                </pic:pic>
              </a:graphicData>
            </a:graphic>
          </wp:inline>
        </w:drawing>
      </w:r>
      <w:r>
        <w:rPr>
          <w:rFonts w:hint="eastAsia" w:ascii="宋体" w:hAnsi="宋体" w:eastAsia="宋体" w:cs="宋体"/>
          <w:color w:val="auto"/>
          <w:sz w:val="21"/>
          <w:szCs w:val="21"/>
          <w:highlight w:val="none"/>
        </w:rPr>
        <w:drawing>
          <wp:inline distT="0" distB="0" distL="114300" distR="114300">
            <wp:extent cx="4632325" cy="2560955"/>
            <wp:effectExtent l="0" t="0" r="6350" b="1270"/>
            <wp:docPr id="3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5"/>
                    <pic:cNvPicPr>
                      <a:picLocks noChangeAspect="1"/>
                    </pic:cNvPicPr>
                  </pic:nvPicPr>
                  <pic:blipFill>
                    <a:blip r:embed="rId25"/>
                    <a:stretch>
                      <a:fillRect/>
                    </a:stretch>
                  </pic:blipFill>
                  <pic:spPr>
                    <a:xfrm>
                      <a:off x="0" y="0"/>
                      <a:ext cx="4632325" cy="2560955"/>
                    </a:xfrm>
                    <a:prstGeom prst="rect">
                      <a:avLst/>
                    </a:prstGeom>
                    <a:noFill/>
                    <a:ln>
                      <a:noFill/>
                    </a:ln>
                  </pic:spPr>
                </pic:pic>
              </a:graphicData>
            </a:graphic>
          </wp:inline>
        </w:drawing>
      </w:r>
    </w:p>
    <w:p w14:paraId="52561C22">
      <w:pPr>
        <w:autoSpaceDE w:val="0"/>
        <w:autoSpaceDN w:val="0"/>
        <w:spacing w:line="360" w:lineRule="auto"/>
        <w:jc w:val="both"/>
        <w:rPr>
          <w:rFonts w:hint="eastAsia" w:ascii="宋体" w:hAnsi="宋体" w:eastAsia="宋体" w:cs="宋体"/>
          <w:color w:val="auto"/>
          <w:sz w:val="21"/>
          <w:szCs w:val="21"/>
          <w:highlight w:val="none"/>
        </w:rPr>
      </w:pPr>
    </w:p>
    <w:p w14:paraId="4661D0E9">
      <w:pPr>
        <w:autoSpaceDE w:val="0"/>
        <w:autoSpaceDN w:val="0"/>
        <w:spacing w:line="360" w:lineRule="auto"/>
        <w:jc w:val="both"/>
        <w:rPr>
          <w:rFonts w:hint="eastAsia" w:ascii="宋体" w:hAnsi="宋体" w:eastAsia="宋体" w:cs="宋体"/>
          <w:b/>
          <w:bCs/>
          <w:color w:val="auto"/>
          <w:sz w:val="21"/>
          <w:szCs w:val="21"/>
          <w:highlight w:val="none"/>
          <w:lang w:bidi="ar"/>
        </w:rPr>
      </w:pPr>
      <w:r>
        <w:rPr>
          <w:rFonts w:hint="eastAsia" w:ascii="宋体" w:hAnsi="宋体" w:eastAsia="宋体" w:cs="宋体"/>
          <w:b/>
          <w:bCs/>
          <w:color w:val="auto"/>
          <w:sz w:val="21"/>
          <w:szCs w:val="21"/>
          <w:highlight w:val="none"/>
        </w:rPr>
        <w:t>6.女长袖衬衣（开标时提供任意尺寸样品1件）</w:t>
      </w:r>
    </w:p>
    <w:p w14:paraId="0398D3CE">
      <w:pPr>
        <w:spacing w:line="360" w:lineRule="auto"/>
        <w:ind w:firstLine="210" w:firstLineChars="1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（1）面料及成分：棉60% 聚酯纤维40%</w:t>
      </w:r>
    </w:p>
    <w:p w14:paraId="423B3480">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（2）功能及辅料：要求详见附表1</w:t>
      </w:r>
    </w:p>
    <w:p w14:paraId="531953B6">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（3）面料颜色：蓝白条纹</w:t>
      </w:r>
    </w:p>
    <w:p w14:paraId="2F10F137">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（4）尺寸：</w:t>
      </w:r>
    </w:p>
    <w:tbl>
      <w:tblPr>
        <w:tblStyle w:val="8"/>
        <w:tblW w:w="5000" w:type="pct"/>
        <w:tblInd w:w="0" w:type="dxa"/>
        <w:tblLayout w:type="autofit"/>
        <w:tblCellMar>
          <w:top w:w="0" w:type="dxa"/>
          <w:left w:w="108" w:type="dxa"/>
          <w:bottom w:w="0" w:type="dxa"/>
          <w:right w:w="108" w:type="dxa"/>
        </w:tblCellMar>
      </w:tblPr>
      <w:tblGrid>
        <w:gridCol w:w="905"/>
        <w:gridCol w:w="905"/>
        <w:gridCol w:w="906"/>
        <w:gridCol w:w="906"/>
        <w:gridCol w:w="906"/>
        <w:gridCol w:w="906"/>
        <w:gridCol w:w="906"/>
        <w:gridCol w:w="906"/>
        <w:gridCol w:w="906"/>
        <w:gridCol w:w="924"/>
      </w:tblGrid>
      <w:tr w14:paraId="4CF92D18">
        <w:tblPrEx>
          <w:tblCellMar>
            <w:top w:w="0" w:type="dxa"/>
            <w:left w:w="108" w:type="dxa"/>
            <w:bottom w:w="0" w:type="dxa"/>
            <w:right w:w="108" w:type="dxa"/>
          </w:tblCellMar>
        </w:tblPrEx>
        <w:trPr>
          <w:trHeight w:val="338" w:hRule="atLeast"/>
        </w:trPr>
        <w:tc>
          <w:tcPr>
            <w:tcW w:w="5000" w:type="pct"/>
            <w:gridSpan w:val="10"/>
            <w:tcBorders>
              <w:top w:val="single" w:color="000000" w:sz="4" w:space="0"/>
              <w:left w:val="single" w:color="000000" w:sz="4" w:space="0"/>
              <w:bottom w:val="single" w:color="000000" w:sz="4" w:space="0"/>
              <w:right w:val="single" w:color="000000" w:sz="4" w:space="0"/>
            </w:tcBorders>
            <w:noWrap/>
            <w:vAlign w:val="center"/>
          </w:tcPr>
          <w:p w14:paraId="1D7C3B7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6.民航女长袖衬衣</w:t>
            </w:r>
          </w:p>
        </w:tc>
      </w:tr>
      <w:tr w14:paraId="167CECA6">
        <w:tblPrEx>
          <w:tblCellMar>
            <w:top w:w="0" w:type="dxa"/>
            <w:left w:w="108" w:type="dxa"/>
            <w:bottom w:w="0" w:type="dxa"/>
            <w:right w:w="108" w:type="dxa"/>
          </w:tblCellMar>
        </w:tblPrEx>
        <w:trPr>
          <w:trHeight w:val="338"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054973F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规格</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C533CB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搭门</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44FF88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身长</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A4CEDF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肩宽</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85DD23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胸围</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ED3066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中腰</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D532D4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下摆</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AEA414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袖长</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CEEB7A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袖肥</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34F0EDE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袖口</w:t>
            </w:r>
          </w:p>
        </w:tc>
      </w:tr>
      <w:tr w14:paraId="17EBA032">
        <w:tblPrEx>
          <w:tblCellMar>
            <w:top w:w="0" w:type="dxa"/>
            <w:left w:w="108" w:type="dxa"/>
            <w:bottom w:w="0" w:type="dxa"/>
            <w:right w:w="108" w:type="dxa"/>
          </w:tblCellMar>
        </w:tblPrEx>
        <w:trPr>
          <w:trHeight w:val="338"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20DD6F7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3728F7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340BDB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58</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0A6A31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36.1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569955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84</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0C8C3D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67</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FEDD89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88</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12FEA9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56</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56749C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15.7</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5D3561C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19.2</w:t>
            </w:r>
          </w:p>
        </w:tc>
      </w:tr>
      <w:tr w14:paraId="47BD8CB0">
        <w:tblPrEx>
          <w:tblCellMar>
            <w:top w:w="0" w:type="dxa"/>
            <w:left w:w="108" w:type="dxa"/>
            <w:bottom w:w="0" w:type="dxa"/>
            <w:right w:w="108" w:type="dxa"/>
          </w:tblCellMar>
        </w:tblPrEx>
        <w:trPr>
          <w:trHeight w:val="338"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6E0CCE6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276BB7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91BAD2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F98B46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36.9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2AC299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88</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C36646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7FEE48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92</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837064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56.5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EC3795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16.3</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731CA53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19.8</w:t>
            </w:r>
          </w:p>
        </w:tc>
      </w:tr>
      <w:tr w14:paraId="7DBE3849">
        <w:tblPrEx>
          <w:tblCellMar>
            <w:top w:w="0" w:type="dxa"/>
            <w:left w:w="108" w:type="dxa"/>
            <w:bottom w:w="0" w:type="dxa"/>
            <w:right w:w="108" w:type="dxa"/>
          </w:tblCellMar>
        </w:tblPrEx>
        <w:trPr>
          <w:trHeight w:val="338"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3010307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CC5FB5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E3BF11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60</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FFC2B1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37.7</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2FC769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92</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06DE4C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E6A14D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96</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BD4DA4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57</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ADC8E9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16.9</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4149E41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20.4</w:t>
            </w:r>
          </w:p>
        </w:tc>
      </w:tr>
      <w:tr w14:paraId="5480023E">
        <w:tblPrEx>
          <w:tblCellMar>
            <w:top w:w="0" w:type="dxa"/>
            <w:left w:w="108" w:type="dxa"/>
            <w:bottom w:w="0" w:type="dxa"/>
            <w:right w:w="108" w:type="dxa"/>
          </w:tblCellMar>
        </w:tblPrEx>
        <w:trPr>
          <w:trHeight w:val="338"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0EAA6D3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B0BA25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0FE517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FBB896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38.5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AD3EA9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96</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4D583F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18B468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100</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85D321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57.5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B4E95B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17.5</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02ACECE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21</w:t>
            </w:r>
          </w:p>
        </w:tc>
      </w:tr>
      <w:tr w14:paraId="128F8E00">
        <w:tblPrEx>
          <w:tblCellMar>
            <w:top w:w="0" w:type="dxa"/>
            <w:left w:w="108" w:type="dxa"/>
            <w:bottom w:w="0" w:type="dxa"/>
            <w:right w:w="108" w:type="dxa"/>
          </w:tblCellMar>
        </w:tblPrEx>
        <w:trPr>
          <w:trHeight w:val="338"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5721A11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488E78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40A5A9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62</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2377DC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39.3</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8B955B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100</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262DAD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83</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D5D1E1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104</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DB3B39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58</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298172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18.1</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717B216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21.6</w:t>
            </w:r>
          </w:p>
        </w:tc>
      </w:tr>
      <w:tr w14:paraId="51B63CAB">
        <w:tblPrEx>
          <w:tblCellMar>
            <w:top w:w="0" w:type="dxa"/>
            <w:left w:w="108" w:type="dxa"/>
            <w:bottom w:w="0" w:type="dxa"/>
            <w:right w:w="108" w:type="dxa"/>
          </w:tblCellMar>
        </w:tblPrEx>
        <w:trPr>
          <w:trHeight w:val="338"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734377C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8E1482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76A7DA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63</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B451D8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40.1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CEF9C6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104</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705709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87</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939095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108</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7038AB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58.5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17E021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18.7</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5907ED1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22.2</w:t>
            </w:r>
          </w:p>
        </w:tc>
      </w:tr>
      <w:tr w14:paraId="26332B27">
        <w:tblPrEx>
          <w:tblCellMar>
            <w:top w:w="0" w:type="dxa"/>
            <w:left w:w="108" w:type="dxa"/>
            <w:bottom w:w="0" w:type="dxa"/>
            <w:right w:w="108" w:type="dxa"/>
          </w:tblCellMar>
        </w:tblPrEx>
        <w:trPr>
          <w:trHeight w:val="338"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56288E6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10E6D7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009D82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64</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6B9617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40.9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FE7481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108</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7D23E7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B724E7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112</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89BD78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B8E73A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19.3</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1454198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22.8</w:t>
            </w:r>
          </w:p>
        </w:tc>
      </w:tr>
      <w:tr w14:paraId="0E537522">
        <w:tblPrEx>
          <w:tblCellMar>
            <w:top w:w="0" w:type="dxa"/>
            <w:left w:w="108" w:type="dxa"/>
            <w:bottom w:w="0" w:type="dxa"/>
            <w:right w:w="108" w:type="dxa"/>
          </w:tblCellMar>
        </w:tblPrEx>
        <w:trPr>
          <w:trHeight w:val="338"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2FDD066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6D838B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0AA435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2245B6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41.7</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B2C8A9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112</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EA5F18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7B0B3C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116</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69E2B0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59.5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3E634E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19.9</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6E605D6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23.4</w:t>
            </w:r>
          </w:p>
        </w:tc>
      </w:tr>
      <w:tr w14:paraId="183EBA19">
        <w:tblPrEx>
          <w:tblCellMar>
            <w:top w:w="0" w:type="dxa"/>
            <w:left w:w="108" w:type="dxa"/>
            <w:bottom w:w="0" w:type="dxa"/>
            <w:right w:w="108" w:type="dxa"/>
          </w:tblCellMar>
        </w:tblPrEx>
        <w:trPr>
          <w:trHeight w:val="338"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6018924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0045A8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AA59F9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66</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EF21BC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42.5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C62D91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116</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A916CA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EB61EB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120</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CD43BD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60</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3CCEAD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20.5</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2B500A4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24</w:t>
            </w:r>
          </w:p>
        </w:tc>
      </w:tr>
      <w:tr w14:paraId="5C272D4F">
        <w:tblPrEx>
          <w:tblCellMar>
            <w:top w:w="0" w:type="dxa"/>
            <w:left w:w="108" w:type="dxa"/>
            <w:bottom w:w="0" w:type="dxa"/>
            <w:right w:w="108" w:type="dxa"/>
          </w:tblCellMar>
        </w:tblPrEx>
        <w:trPr>
          <w:trHeight w:val="338"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2A2A3FB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B6673C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43FF2D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67</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33CC74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43.3</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F33AD1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120</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98C8FF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103</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04FA43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124</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40F338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60.5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45F4DC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21.1</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7FE5DC7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24.6</w:t>
            </w:r>
          </w:p>
        </w:tc>
      </w:tr>
      <w:tr w14:paraId="223FC660">
        <w:tblPrEx>
          <w:tblCellMar>
            <w:top w:w="0" w:type="dxa"/>
            <w:left w:w="108" w:type="dxa"/>
            <w:bottom w:w="0" w:type="dxa"/>
            <w:right w:w="108" w:type="dxa"/>
          </w:tblCellMar>
        </w:tblPrEx>
        <w:trPr>
          <w:trHeight w:val="338"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10CB70D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A865BB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FE3246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68</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CE32CB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44.1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28D67F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124</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5BC57B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107</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81BE60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128</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F34A22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1D807D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21.7</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64CF5D0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25.2</w:t>
            </w:r>
          </w:p>
        </w:tc>
      </w:tr>
      <w:tr w14:paraId="43FC7FB6">
        <w:tblPrEx>
          <w:tblCellMar>
            <w:top w:w="0" w:type="dxa"/>
            <w:left w:w="108" w:type="dxa"/>
            <w:bottom w:w="0" w:type="dxa"/>
            <w:right w:w="108" w:type="dxa"/>
          </w:tblCellMar>
        </w:tblPrEx>
        <w:trPr>
          <w:trHeight w:val="338"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3D4C830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436AC2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945190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A0A56C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44.9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EB208C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128</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E75145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489BE0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132</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784378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61.5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CCD54A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22.3</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3AB5D71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25.8</w:t>
            </w:r>
          </w:p>
        </w:tc>
      </w:tr>
      <w:tr w14:paraId="5CDBE4F6">
        <w:tblPrEx>
          <w:tblCellMar>
            <w:top w:w="0" w:type="dxa"/>
            <w:left w:w="108" w:type="dxa"/>
            <w:bottom w:w="0" w:type="dxa"/>
            <w:right w:w="108" w:type="dxa"/>
          </w:tblCellMar>
        </w:tblPrEx>
        <w:trPr>
          <w:trHeight w:val="338"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14305D9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2B848E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978B2E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70</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D65BAF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45.7</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2ED043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132</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90B1C7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373398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136</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7824A0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62</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CD06CB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22.9</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124B308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26.4</w:t>
            </w:r>
          </w:p>
        </w:tc>
      </w:tr>
      <w:tr w14:paraId="381A8533">
        <w:tblPrEx>
          <w:tblCellMar>
            <w:top w:w="0" w:type="dxa"/>
            <w:left w:w="108" w:type="dxa"/>
            <w:bottom w:w="0" w:type="dxa"/>
            <w:right w:w="108" w:type="dxa"/>
          </w:tblCellMar>
        </w:tblPrEx>
        <w:trPr>
          <w:trHeight w:val="338"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73E7DD6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14#</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4A2085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C4DA17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6C9D40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46.5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8067DB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136</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52292D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8779DB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140</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F4A85C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62.5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FD16DC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23.5</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4E3C38F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27</w:t>
            </w:r>
          </w:p>
        </w:tc>
      </w:tr>
      <w:tr w14:paraId="5B91DB0F">
        <w:tblPrEx>
          <w:tblCellMar>
            <w:top w:w="0" w:type="dxa"/>
            <w:left w:w="108" w:type="dxa"/>
            <w:bottom w:w="0" w:type="dxa"/>
            <w:right w:w="108" w:type="dxa"/>
          </w:tblCellMar>
        </w:tblPrEx>
        <w:trPr>
          <w:trHeight w:val="338"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1C7D95B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4846CE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313931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72</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FF97EB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47.3</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74D28B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140</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979A76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123</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C3D1A2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144</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9D5CF7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63</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A3BFA4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24.1</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4C8DF95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27.6</w:t>
            </w:r>
          </w:p>
        </w:tc>
      </w:tr>
      <w:tr w14:paraId="5CDF604D">
        <w:tblPrEx>
          <w:tblCellMar>
            <w:top w:w="0" w:type="dxa"/>
            <w:left w:w="108" w:type="dxa"/>
            <w:bottom w:w="0" w:type="dxa"/>
            <w:right w:w="108" w:type="dxa"/>
          </w:tblCellMar>
        </w:tblPrEx>
        <w:trPr>
          <w:trHeight w:val="347"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0EF2196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误差</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C82C911">
            <w:pPr>
              <w:spacing w:line="360" w:lineRule="auto"/>
              <w:jc w:val="center"/>
              <w:rPr>
                <w:rFonts w:hint="eastAsia" w:ascii="宋体" w:hAnsi="宋体" w:eastAsia="宋体" w:cs="宋体"/>
                <w:color w:val="auto"/>
                <w:sz w:val="21"/>
                <w:szCs w:val="21"/>
                <w:highlight w:val="none"/>
              </w:rPr>
            </w:pP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C51D13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CC7C88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0.5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02B468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5A343C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45BFAC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5AB4AC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0.5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650774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6056942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0.5</w:t>
            </w:r>
          </w:p>
        </w:tc>
      </w:tr>
    </w:tbl>
    <w:p w14:paraId="10E5CBA8">
      <w:pPr>
        <w:pStyle w:val="2"/>
        <w:spacing w:after="0" w:line="360" w:lineRule="auto"/>
        <w:rPr>
          <w:rFonts w:hint="eastAsia" w:ascii="宋体" w:hAnsi="宋体" w:eastAsia="宋体" w:cs="宋体"/>
          <w:color w:val="auto"/>
          <w:sz w:val="21"/>
          <w:szCs w:val="21"/>
          <w:highlight w:val="none"/>
        </w:rPr>
      </w:pPr>
    </w:p>
    <w:p w14:paraId="6BC11100">
      <w:pPr>
        <w:spacing w:line="360" w:lineRule="auto"/>
        <w:ind w:firstLine="210" w:firstLineChars="1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（5）安全标准：达到GB18401-2010《国家纺织品基本安全技术规范》B类</w:t>
      </w:r>
    </w:p>
    <w:p w14:paraId="3EF8A846">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（6）成品要求：各部位熨烫平伏，无线头，无油污，无水印，叠平后装入包装袋。</w:t>
      </w:r>
    </w:p>
    <w:p w14:paraId="0E2FD78A">
      <w:pPr>
        <w:pStyle w:val="2"/>
        <w:spacing w:after="0" w:line="360" w:lineRule="auto"/>
        <w:ind w:left="210" w:leftChars="100"/>
        <w:rPr>
          <w:rFonts w:hint="eastAsia" w:ascii="宋体" w:hAnsi="宋体" w:eastAsia="宋体" w:cs="宋体"/>
          <w:color w:val="auto"/>
          <w:kern w:val="2"/>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（7）工艺要求：</w:t>
      </w:r>
      <w:r>
        <w:rPr>
          <w:rFonts w:hint="eastAsia" w:ascii="宋体" w:hAnsi="宋体" w:eastAsia="宋体" w:cs="宋体"/>
          <w:color w:val="auto"/>
          <w:kern w:val="2"/>
          <w:sz w:val="21"/>
          <w:szCs w:val="21"/>
          <w:highlight w:val="none"/>
        </w:rPr>
        <w:t>小立领、明门襟、民航大学徽标定制纽扣。</w:t>
      </w:r>
    </w:p>
    <w:p w14:paraId="2B42CFE3">
      <w:pPr>
        <w:pStyle w:val="2"/>
        <w:spacing w:after="0" w:line="360" w:lineRule="auto"/>
        <w:ind w:left="210" w:leftChars="100"/>
        <w:rPr>
          <w:rFonts w:hint="eastAsia" w:ascii="宋体" w:hAnsi="宋体" w:eastAsia="宋体" w:cs="宋体"/>
          <w:color w:val="auto"/>
          <w:kern w:val="2"/>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2"/>
          <w:sz w:val="21"/>
          <w:szCs w:val="21"/>
          <w:highlight w:val="none"/>
        </w:rPr>
        <w:t>（8）款式：</w:t>
      </w:r>
    </w:p>
    <w:p w14:paraId="5BDBB4D2">
      <w:pPr>
        <w:pStyle w:val="2"/>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4600575" cy="2364105"/>
            <wp:effectExtent l="0" t="0" r="0" b="7620"/>
            <wp:docPr id="53" name="图片 16" descr="6.女士长袖衬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6" descr="6.女士长袖衬衫"/>
                    <pic:cNvPicPr>
                      <a:picLocks noChangeAspect="1"/>
                    </pic:cNvPicPr>
                  </pic:nvPicPr>
                  <pic:blipFill>
                    <a:blip r:embed="rId26"/>
                    <a:srcRect t="21715" b="5585"/>
                    <a:stretch>
                      <a:fillRect/>
                    </a:stretch>
                  </pic:blipFill>
                  <pic:spPr>
                    <a:xfrm>
                      <a:off x="0" y="0"/>
                      <a:ext cx="4600575" cy="2364105"/>
                    </a:xfrm>
                    <a:prstGeom prst="rect">
                      <a:avLst/>
                    </a:prstGeom>
                    <a:noFill/>
                    <a:ln>
                      <a:noFill/>
                    </a:ln>
                  </pic:spPr>
                </pic:pic>
              </a:graphicData>
            </a:graphic>
          </wp:inline>
        </w:drawing>
      </w:r>
    </w:p>
    <w:p w14:paraId="6DB8042C">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宋体" w:hAnsi="宋体" w:eastAsia="宋体" w:cs="宋体"/>
          <w:b/>
          <w:bCs/>
          <w:color w:val="auto"/>
          <w:highlight w:val="none"/>
        </w:rPr>
      </w:pPr>
      <w:bookmarkStart w:id="12" w:name="_Toc20982"/>
      <w:r>
        <w:rPr>
          <w:rFonts w:hint="eastAsia" w:ascii="宋体" w:hAnsi="宋体" w:eastAsia="宋体" w:cs="宋体"/>
          <w:b/>
          <w:bCs/>
          <w:color w:val="auto"/>
          <w:highlight w:val="none"/>
        </w:rPr>
        <w:t>7.女蓝色短袖职业装（开标时提供任意尺寸样品1件）</w:t>
      </w:r>
      <w:bookmarkEnd w:id="12"/>
    </w:p>
    <w:p w14:paraId="2A3AF449">
      <w:pPr>
        <w:spacing w:line="360" w:lineRule="auto"/>
        <w:ind w:firstLine="210" w:firstLineChars="1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（1）面料及成分：聚酯纤维100%</w:t>
      </w:r>
    </w:p>
    <w:p w14:paraId="7BE313F7">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（2）功能及辅料：要求详见附表1</w:t>
      </w:r>
    </w:p>
    <w:p w14:paraId="63147651">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（3）面料颜色：浅天蓝色</w:t>
      </w:r>
    </w:p>
    <w:p w14:paraId="7C4B8AC9">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（4）尺寸：</w:t>
      </w:r>
    </w:p>
    <w:tbl>
      <w:tblPr>
        <w:tblStyle w:val="8"/>
        <w:tblW w:w="5000" w:type="pct"/>
        <w:tblInd w:w="0" w:type="dxa"/>
        <w:tblLayout w:type="autofit"/>
        <w:tblCellMar>
          <w:top w:w="0" w:type="dxa"/>
          <w:left w:w="108" w:type="dxa"/>
          <w:bottom w:w="0" w:type="dxa"/>
          <w:right w:w="108" w:type="dxa"/>
        </w:tblCellMar>
      </w:tblPr>
      <w:tblGrid>
        <w:gridCol w:w="798"/>
        <w:gridCol w:w="798"/>
        <w:gridCol w:w="799"/>
        <w:gridCol w:w="799"/>
        <w:gridCol w:w="799"/>
        <w:gridCol w:w="922"/>
        <w:gridCol w:w="799"/>
        <w:gridCol w:w="922"/>
        <w:gridCol w:w="799"/>
        <w:gridCol w:w="799"/>
        <w:gridCol w:w="842"/>
      </w:tblGrid>
      <w:tr w14:paraId="63A4BB85">
        <w:tblPrEx>
          <w:tblCellMar>
            <w:top w:w="0" w:type="dxa"/>
            <w:left w:w="108" w:type="dxa"/>
            <w:bottom w:w="0" w:type="dxa"/>
            <w:right w:w="108" w:type="dxa"/>
          </w:tblCellMar>
        </w:tblPrEx>
        <w:trPr>
          <w:trHeight w:val="311" w:hRule="atLeast"/>
        </w:trPr>
        <w:tc>
          <w:tcPr>
            <w:tcW w:w="5000" w:type="pct"/>
            <w:gridSpan w:val="11"/>
            <w:tcBorders>
              <w:top w:val="single" w:color="000000" w:sz="4" w:space="0"/>
              <w:left w:val="single" w:color="000000" w:sz="4" w:space="0"/>
              <w:bottom w:val="single" w:color="000000" w:sz="4" w:space="0"/>
              <w:right w:val="single" w:color="000000" w:sz="4" w:space="0"/>
            </w:tcBorders>
            <w:noWrap/>
            <w:vAlign w:val="center"/>
          </w:tcPr>
          <w:p w14:paraId="16A6393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7-1民航女半袖（双排半袖）</w:t>
            </w:r>
          </w:p>
        </w:tc>
      </w:tr>
      <w:tr w14:paraId="7603514A">
        <w:tblPrEx>
          <w:tblCellMar>
            <w:top w:w="0" w:type="dxa"/>
            <w:left w:w="108" w:type="dxa"/>
            <w:bottom w:w="0" w:type="dxa"/>
            <w:right w:w="108" w:type="dxa"/>
          </w:tblCellMar>
        </w:tblPrEx>
        <w:trPr>
          <w:trHeight w:val="433" w:hRule="atLeast"/>
        </w:trPr>
        <w:tc>
          <w:tcPr>
            <w:tcW w:w="440" w:type="pct"/>
            <w:tcBorders>
              <w:top w:val="single" w:color="000000" w:sz="4" w:space="0"/>
              <w:left w:val="single" w:color="000000" w:sz="4" w:space="0"/>
              <w:bottom w:val="single" w:color="000000" w:sz="4" w:space="0"/>
              <w:right w:val="single" w:color="000000" w:sz="4" w:space="0"/>
            </w:tcBorders>
            <w:noWrap/>
            <w:vAlign w:val="center"/>
          </w:tcPr>
          <w:p w14:paraId="764AFB5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规格</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58D2604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号型</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4C29412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搭门</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183702F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身长</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22DCA95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肩宽</w:t>
            </w: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0BA7756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胸围</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0096DDF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中腰</w:t>
            </w: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09F968D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下摆</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187A695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袖长</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7E6734D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袖肥</w:t>
            </w:r>
          </w:p>
        </w:tc>
        <w:tc>
          <w:tcPr>
            <w:tcW w:w="460" w:type="pct"/>
            <w:tcBorders>
              <w:top w:val="single" w:color="000000" w:sz="4" w:space="0"/>
              <w:left w:val="single" w:color="000000" w:sz="4" w:space="0"/>
              <w:bottom w:val="single" w:color="000000" w:sz="4" w:space="0"/>
              <w:right w:val="single" w:color="000000" w:sz="4" w:space="0"/>
            </w:tcBorders>
            <w:noWrap/>
            <w:vAlign w:val="center"/>
          </w:tcPr>
          <w:p w14:paraId="70DB8C4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袖口</w:t>
            </w:r>
          </w:p>
        </w:tc>
      </w:tr>
      <w:tr w14:paraId="60AF449B">
        <w:tblPrEx>
          <w:tblCellMar>
            <w:top w:w="0" w:type="dxa"/>
            <w:left w:w="108" w:type="dxa"/>
            <w:bottom w:w="0" w:type="dxa"/>
            <w:right w:w="108" w:type="dxa"/>
          </w:tblCellMar>
        </w:tblPrEx>
        <w:trPr>
          <w:trHeight w:val="433" w:hRule="atLeast"/>
        </w:trPr>
        <w:tc>
          <w:tcPr>
            <w:tcW w:w="440" w:type="pct"/>
            <w:tcBorders>
              <w:top w:val="single" w:color="000000" w:sz="4" w:space="0"/>
              <w:left w:val="single" w:color="000000" w:sz="4" w:space="0"/>
              <w:bottom w:val="single" w:color="000000" w:sz="4" w:space="0"/>
              <w:right w:val="single" w:color="000000" w:sz="4" w:space="0"/>
            </w:tcBorders>
            <w:noWrap/>
            <w:vAlign w:val="center"/>
          </w:tcPr>
          <w:p w14:paraId="11B9559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155A</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7081BE8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743207D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5.5</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7E5ABC6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56.9</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4435903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38.4</w:t>
            </w: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5E91CFB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81.8</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72F686D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68.8</w:t>
            </w: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7392FA0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88.8</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5DD9FE3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20.5</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651392D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33</w:t>
            </w:r>
          </w:p>
        </w:tc>
        <w:tc>
          <w:tcPr>
            <w:tcW w:w="460" w:type="pct"/>
            <w:tcBorders>
              <w:top w:val="single" w:color="000000" w:sz="4" w:space="0"/>
              <w:left w:val="single" w:color="000000" w:sz="4" w:space="0"/>
              <w:bottom w:val="single" w:color="000000" w:sz="4" w:space="0"/>
              <w:right w:val="single" w:color="000000" w:sz="4" w:space="0"/>
            </w:tcBorders>
            <w:noWrap/>
            <w:vAlign w:val="center"/>
          </w:tcPr>
          <w:p w14:paraId="7672E7F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28.7</w:t>
            </w:r>
          </w:p>
        </w:tc>
      </w:tr>
      <w:tr w14:paraId="4012B581">
        <w:tblPrEx>
          <w:tblCellMar>
            <w:top w:w="0" w:type="dxa"/>
            <w:left w:w="108" w:type="dxa"/>
            <w:bottom w:w="0" w:type="dxa"/>
            <w:right w:w="108" w:type="dxa"/>
          </w:tblCellMar>
        </w:tblPrEx>
        <w:trPr>
          <w:trHeight w:val="433" w:hRule="atLeast"/>
        </w:trPr>
        <w:tc>
          <w:tcPr>
            <w:tcW w:w="440" w:type="pct"/>
            <w:tcBorders>
              <w:top w:val="single" w:color="000000" w:sz="4" w:space="0"/>
              <w:left w:val="single" w:color="000000" w:sz="4" w:space="0"/>
              <w:bottom w:val="single" w:color="000000" w:sz="4" w:space="0"/>
              <w:right w:val="single" w:color="000000" w:sz="4" w:space="0"/>
            </w:tcBorders>
            <w:noWrap/>
            <w:vAlign w:val="center"/>
          </w:tcPr>
          <w:p w14:paraId="0AD9EA0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160A</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4D85F76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4B14B5A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5.5</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30F74E5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57.5</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2D79ECD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39.4</w:t>
            </w: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3A5C0E7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85</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7C2ECD2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72</w:t>
            </w: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07F0B38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92</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13AB521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21</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1F756E4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34</w:t>
            </w:r>
          </w:p>
        </w:tc>
        <w:tc>
          <w:tcPr>
            <w:tcW w:w="460" w:type="pct"/>
            <w:tcBorders>
              <w:top w:val="single" w:color="000000" w:sz="4" w:space="0"/>
              <w:left w:val="single" w:color="000000" w:sz="4" w:space="0"/>
              <w:bottom w:val="single" w:color="000000" w:sz="4" w:space="0"/>
              <w:right w:val="single" w:color="000000" w:sz="4" w:space="0"/>
            </w:tcBorders>
            <w:noWrap/>
            <w:vAlign w:val="center"/>
          </w:tcPr>
          <w:p w14:paraId="75598CC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29.5</w:t>
            </w:r>
          </w:p>
        </w:tc>
      </w:tr>
      <w:tr w14:paraId="2C134CE0">
        <w:tblPrEx>
          <w:tblCellMar>
            <w:top w:w="0" w:type="dxa"/>
            <w:left w:w="108" w:type="dxa"/>
            <w:bottom w:w="0" w:type="dxa"/>
            <w:right w:w="108" w:type="dxa"/>
          </w:tblCellMar>
        </w:tblPrEx>
        <w:trPr>
          <w:trHeight w:val="433" w:hRule="atLeast"/>
        </w:trPr>
        <w:tc>
          <w:tcPr>
            <w:tcW w:w="440" w:type="pct"/>
            <w:tcBorders>
              <w:top w:val="single" w:color="000000" w:sz="4" w:space="0"/>
              <w:left w:val="single" w:color="000000" w:sz="4" w:space="0"/>
              <w:bottom w:val="single" w:color="000000" w:sz="4" w:space="0"/>
              <w:right w:val="single" w:color="000000" w:sz="4" w:space="0"/>
            </w:tcBorders>
            <w:noWrap/>
            <w:vAlign w:val="center"/>
          </w:tcPr>
          <w:p w14:paraId="44D40FF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165A</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0D7710F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0083AFD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5.5</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74E8964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58.1</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468F939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40.4</w:t>
            </w: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6A57170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88.2</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2D408E4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75.2</w:t>
            </w: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63846D2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95.2</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2410704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21.5</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325465C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35</w:t>
            </w:r>
          </w:p>
        </w:tc>
        <w:tc>
          <w:tcPr>
            <w:tcW w:w="460" w:type="pct"/>
            <w:tcBorders>
              <w:top w:val="single" w:color="000000" w:sz="4" w:space="0"/>
              <w:left w:val="single" w:color="000000" w:sz="4" w:space="0"/>
              <w:bottom w:val="single" w:color="000000" w:sz="4" w:space="0"/>
              <w:right w:val="single" w:color="000000" w:sz="4" w:space="0"/>
            </w:tcBorders>
            <w:noWrap/>
            <w:vAlign w:val="center"/>
          </w:tcPr>
          <w:p w14:paraId="197D506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30.3</w:t>
            </w:r>
          </w:p>
        </w:tc>
      </w:tr>
      <w:tr w14:paraId="6445596B">
        <w:tblPrEx>
          <w:tblCellMar>
            <w:top w:w="0" w:type="dxa"/>
            <w:left w:w="108" w:type="dxa"/>
            <w:bottom w:w="0" w:type="dxa"/>
            <w:right w:w="108" w:type="dxa"/>
          </w:tblCellMar>
        </w:tblPrEx>
        <w:trPr>
          <w:trHeight w:val="433" w:hRule="atLeast"/>
        </w:trPr>
        <w:tc>
          <w:tcPr>
            <w:tcW w:w="440" w:type="pct"/>
            <w:tcBorders>
              <w:top w:val="single" w:color="000000" w:sz="4" w:space="0"/>
              <w:left w:val="single" w:color="000000" w:sz="4" w:space="0"/>
              <w:bottom w:val="single" w:color="000000" w:sz="4" w:space="0"/>
              <w:right w:val="single" w:color="000000" w:sz="4" w:space="0"/>
            </w:tcBorders>
            <w:noWrap/>
            <w:vAlign w:val="center"/>
          </w:tcPr>
          <w:p w14:paraId="3368B35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165B</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2E3DD29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13591A3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5.5</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7A07EC2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58.7</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59F1B49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41.4</w:t>
            </w: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5C9817A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91.4</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46866B5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78.4</w:t>
            </w: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3B59A74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98.4</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79D658D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22</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29CB8EC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36</w:t>
            </w:r>
          </w:p>
        </w:tc>
        <w:tc>
          <w:tcPr>
            <w:tcW w:w="460" w:type="pct"/>
            <w:tcBorders>
              <w:top w:val="single" w:color="000000" w:sz="4" w:space="0"/>
              <w:left w:val="single" w:color="000000" w:sz="4" w:space="0"/>
              <w:bottom w:val="single" w:color="000000" w:sz="4" w:space="0"/>
              <w:right w:val="single" w:color="000000" w:sz="4" w:space="0"/>
            </w:tcBorders>
            <w:noWrap/>
            <w:vAlign w:val="center"/>
          </w:tcPr>
          <w:p w14:paraId="3598B6B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31.1</w:t>
            </w:r>
          </w:p>
        </w:tc>
      </w:tr>
      <w:tr w14:paraId="1F85DC6C">
        <w:tblPrEx>
          <w:tblCellMar>
            <w:top w:w="0" w:type="dxa"/>
            <w:left w:w="108" w:type="dxa"/>
            <w:bottom w:w="0" w:type="dxa"/>
            <w:right w:w="108" w:type="dxa"/>
          </w:tblCellMar>
        </w:tblPrEx>
        <w:trPr>
          <w:trHeight w:val="433" w:hRule="atLeast"/>
        </w:trPr>
        <w:tc>
          <w:tcPr>
            <w:tcW w:w="440" w:type="pct"/>
            <w:tcBorders>
              <w:top w:val="single" w:color="000000" w:sz="4" w:space="0"/>
              <w:left w:val="single" w:color="000000" w:sz="4" w:space="0"/>
              <w:bottom w:val="single" w:color="000000" w:sz="4" w:space="0"/>
              <w:right w:val="single" w:color="000000" w:sz="4" w:space="0"/>
            </w:tcBorders>
            <w:noWrap/>
            <w:vAlign w:val="center"/>
          </w:tcPr>
          <w:p w14:paraId="5ADE705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170A</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78286F3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278AD98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5.5</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06681D0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59.3</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33E54C5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42.4</w:t>
            </w: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056F9EF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94.6</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1F2397C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81.6</w:t>
            </w: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14F9275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101.6</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61B2257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22.5</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3327DD8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37</w:t>
            </w:r>
          </w:p>
        </w:tc>
        <w:tc>
          <w:tcPr>
            <w:tcW w:w="460" w:type="pct"/>
            <w:tcBorders>
              <w:top w:val="single" w:color="000000" w:sz="4" w:space="0"/>
              <w:left w:val="single" w:color="000000" w:sz="4" w:space="0"/>
              <w:bottom w:val="single" w:color="000000" w:sz="4" w:space="0"/>
              <w:right w:val="single" w:color="000000" w:sz="4" w:space="0"/>
            </w:tcBorders>
            <w:noWrap/>
            <w:vAlign w:val="center"/>
          </w:tcPr>
          <w:p w14:paraId="0C46807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31.9</w:t>
            </w:r>
          </w:p>
        </w:tc>
      </w:tr>
      <w:tr w14:paraId="45F92233">
        <w:tblPrEx>
          <w:tblCellMar>
            <w:top w:w="0" w:type="dxa"/>
            <w:left w:w="108" w:type="dxa"/>
            <w:bottom w:w="0" w:type="dxa"/>
            <w:right w:w="108" w:type="dxa"/>
          </w:tblCellMar>
        </w:tblPrEx>
        <w:trPr>
          <w:trHeight w:val="433" w:hRule="atLeast"/>
        </w:trPr>
        <w:tc>
          <w:tcPr>
            <w:tcW w:w="440" w:type="pct"/>
            <w:tcBorders>
              <w:top w:val="single" w:color="000000" w:sz="4" w:space="0"/>
              <w:left w:val="single" w:color="000000" w:sz="4" w:space="0"/>
              <w:bottom w:val="single" w:color="000000" w:sz="4" w:space="0"/>
              <w:right w:val="single" w:color="000000" w:sz="4" w:space="0"/>
            </w:tcBorders>
            <w:noWrap/>
            <w:vAlign w:val="center"/>
          </w:tcPr>
          <w:p w14:paraId="0DC66D5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175A</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1E6D4C3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21AA885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5.5</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1C06615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59.9</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59C01C8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43.4</w:t>
            </w: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17A331A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97.8</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56FFCFD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84.8</w:t>
            </w: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6E24EB3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104.8</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01E067B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23</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25A27C0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38</w:t>
            </w:r>
          </w:p>
        </w:tc>
        <w:tc>
          <w:tcPr>
            <w:tcW w:w="460" w:type="pct"/>
            <w:tcBorders>
              <w:top w:val="single" w:color="000000" w:sz="4" w:space="0"/>
              <w:left w:val="single" w:color="000000" w:sz="4" w:space="0"/>
              <w:bottom w:val="single" w:color="000000" w:sz="4" w:space="0"/>
              <w:right w:val="single" w:color="000000" w:sz="4" w:space="0"/>
            </w:tcBorders>
            <w:noWrap/>
            <w:vAlign w:val="center"/>
          </w:tcPr>
          <w:p w14:paraId="2145B4E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32.7</w:t>
            </w:r>
          </w:p>
        </w:tc>
      </w:tr>
      <w:tr w14:paraId="67718E4D">
        <w:tblPrEx>
          <w:tblCellMar>
            <w:top w:w="0" w:type="dxa"/>
            <w:left w:w="108" w:type="dxa"/>
            <w:bottom w:w="0" w:type="dxa"/>
            <w:right w:w="108" w:type="dxa"/>
          </w:tblCellMar>
        </w:tblPrEx>
        <w:trPr>
          <w:trHeight w:val="433" w:hRule="atLeast"/>
        </w:trPr>
        <w:tc>
          <w:tcPr>
            <w:tcW w:w="440" w:type="pct"/>
            <w:tcBorders>
              <w:top w:val="single" w:color="000000" w:sz="4" w:space="0"/>
              <w:left w:val="single" w:color="000000" w:sz="4" w:space="0"/>
              <w:bottom w:val="single" w:color="000000" w:sz="4" w:space="0"/>
              <w:right w:val="single" w:color="000000" w:sz="4" w:space="0"/>
            </w:tcBorders>
            <w:noWrap/>
            <w:vAlign w:val="center"/>
          </w:tcPr>
          <w:p w14:paraId="29EDA50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180A</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604107A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5E373D8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5.5</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459E372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60.5</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595F830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44.4</w:t>
            </w: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1D7513D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101</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04AAA48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88</w:t>
            </w: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2932D64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108</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1354FD1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23.5</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6141C43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39</w:t>
            </w:r>
          </w:p>
        </w:tc>
        <w:tc>
          <w:tcPr>
            <w:tcW w:w="460" w:type="pct"/>
            <w:tcBorders>
              <w:top w:val="single" w:color="000000" w:sz="4" w:space="0"/>
              <w:left w:val="single" w:color="000000" w:sz="4" w:space="0"/>
              <w:bottom w:val="single" w:color="000000" w:sz="4" w:space="0"/>
              <w:right w:val="single" w:color="000000" w:sz="4" w:space="0"/>
            </w:tcBorders>
            <w:noWrap/>
            <w:vAlign w:val="center"/>
          </w:tcPr>
          <w:p w14:paraId="1348EB9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33.5</w:t>
            </w:r>
          </w:p>
        </w:tc>
      </w:tr>
      <w:tr w14:paraId="2EC4209A">
        <w:tblPrEx>
          <w:tblCellMar>
            <w:top w:w="0" w:type="dxa"/>
            <w:left w:w="108" w:type="dxa"/>
            <w:bottom w:w="0" w:type="dxa"/>
            <w:right w:w="108" w:type="dxa"/>
          </w:tblCellMar>
        </w:tblPrEx>
        <w:trPr>
          <w:trHeight w:val="433" w:hRule="atLeast"/>
        </w:trPr>
        <w:tc>
          <w:tcPr>
            <w:tcW w:w="440" w:type="pct"/>
            <w:tcBorders>
              <w:top w:val="single" w:color="000000" w:sz="4" w:space="0"/>
              <w:left w:val="single" w:color="000000" w:sz="4" w:space="0"/>
              <w:bottom w:val="single" w:color="000000" w:sz="4" w:space="0"/>
              <w:right w:val="single" w:color="000000" w:sz="4" w:space="0"/>
            </w:tcBorders>
            <w:noWrap/>
            <w:vAlign w:val="center"/>
          </w:tcPr>
          <w:p w14:paraId="5F5D279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185A</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217E3CF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020A148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5.5</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4266829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61.1</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37431DC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45.4</w:t>
            </w: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62E5E3B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104.2</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3832E94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91.2</w:t>
            </w: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21A8D5D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111.2</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19366EE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24</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4E6E6FB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40</w:t>
            </w:r>
          </w:p>
        </w:tc>
        <w:tc>
          <w:tcPr>
            <w:tcW w:w="460" w:type="pct"/>
            <w:tcBorders>
              <w:top w:val="single" w:color="000000" w:sz="4" w:space="0"/>
              <w:left w:val="single" w:color="000000" w:sz="4" w:space="0"/>
              <w:bottom w:val="single" w:color="000000" w:sz="4" w:space="0"/>
              <w:right w:val="single" w:color="000000" w:sz="4" w:space="0"/>
            </w:tcBorders>
            <w:noWrap/>
            <w:vAlign w:val="center"/>
          </w:tcPr>
          <w:p w14:paraId="440F8E6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34.3</w:t>
            </w:r>
          </w:p>
        </w:tc>
      </w:tr>
      <w:tr w14:paraId="4D94FB33">
        <w:tblPrEx>
          <w:tblCellMar>
            <w:top w:w="0" w:type="dxa"/>
            <w:left w:w="108" w:type="dxa"/>
            <w:bottom w:w="0" w:type="dxa"/>
            <w:right w:w="108" w:type="dxa"/>
          </w:tblCellMar>
        </w:tblPrEx>
        <w:trPr>
          <w:trHeight w:val="433" w:hRule="atLeast"/>
        </w:trPr>
        <w:tc>
          <w:tcPr>
            <w:tcW w:w="440" w:type="pct"/>
            <w:tcBorders>
              <w:top w:val="single" w:color="000000" w:sz="4" w:space="0"/>
              <w:left w:val="single" w:color="000000" w:sz="4" w:space="0"/>
              <w:bottom w:val="single" w:color="000000" w:sz="4" w:space="0"/>
              <w:right w:val="single" w:color="000000" w:sz="4" w:space="0"/>
            </w:tcBorders>
            <w:noWrap/>
            <w:vAlign w:val="center"/>
          </w:tcPr>
          <w:p w14:paraId="2B6F5D6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190A</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349B637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15B7680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5.5</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5683EAC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61.7</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48C5E97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46.4</w:t>
            </w: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024C2B5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107.4</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0BD76E5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94.4</w:t>
            </w: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5044034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114.4</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1C06952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24.5</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4F7BB31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41</w:t>
            </w:r>
          </w:p>
        </w:tc>
        <w:tc>
          <w:tcPr>
            <w:tcW w:w="460" w:type="pct"/>
            <w:tcBorders>
              <w:top w:val="single" w:color="000000" w:sz="4" w:space="0"/>
              <w:left w:val="single" w:color="000000" w:sz="4" w:space="0"/>
              <w:bottom w:val="single" w:color="000000" w:sz="4" w:space="0"/>
              <w:right w:val="single" w:color="000000" w:sz="4" w:space="0"/>
            </w:tcBorders>
            <w:noWrap/>
            <w:vAlign w:val="center"/>
          </w:tcPr>
          <w:p w14:paraId="18FE891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35.1</w:t>
            </w:r>
          </w:p>
        </w:tc>
      </w:tr>
      <w:tr w14:paraId="28E411EF">
        <w:tblPrEx>
          <w:tblCellMar>
            <w:top w:w="0" w:type="dxa"/>
            <w:left w:w="108" w:type="dxa"/>
            <w:bottom w:w="0" w:type="dxa"/>
            <w:right w:w="108" w:type="dxa"/>
          </w:tblCellMar>
        </w:tblPrEx>
        <w:trPr>
          <w:trHeight w:val="485" w:hRule="atLeast"/>
        </w:trPr>
        <w:tc>
          <w:tcPr>
            <w:tcW w:w="440" w:type="pct"/>
            <w:tcBorders>
              <w:top w:val="single" w:color="000000" w:sz="4" w:space="0"/>
              <w:left w:val="single" w:color="000000" w:sz="4" w:space="0"/>
              <w:bottom w:val="single" w:color="000000" w:sz="4" w:space="0"/>
              <w:right w:val="single" w:color="000000" w:sz="4" w:space="0"/>
            </w:tcBorders>
            <w:noWrap/>
            <w:vAlign w:val="center"/>
          </w:tcPr>
          <w:p w14:paraId="66A60A1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195A</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3FE05DE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2CC60AA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5.5</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1254189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62.3</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13683CF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47.4</w:t>
            </w: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638F06C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110.6</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310D3EA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97.6</w:t>
            </w: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6A62B1C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117.6</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3FDBAB2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25</w:t>
            </w:r>
          </w:p>
        </w:tc>
        <w:tc>
          <w:tcPr>
            <w:tcW w:w="440" w:type="pct"/>
            <w:tcBorders>
              <w:top w:val="single" w:color="000000" w:sz="4" w:space="0"/>
              <w:left w:val="single" w:color="000000" w:sz="4" w:space="0"/>
              <w:bottom w:val="single" w:color="000000" w:sz="4" w:space="0"/>
              <w:right w:val="single" w:color="000000" w:sz="4" w:space="0"/>
            </w:tcBorders>
            <w:noWrap/>
            <w:vAlign w:val="center"/>
          </w:tcPr>
          <w:p w14:paraId="6F06ABC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42</w:t>
            </w:r>
          </w:p>
        </w:tc>
        <w:tc>
          <w:tcPr>
            <w:tcW w:w="460" w:type="pct"/>
            <w:tcBorders>
              <w:top w:val="single" w:color="000000" w:sz="4" w:space="0"/>
              <w:left w:val="single" w:color="000000" w:sz="4" w:space="0"/>
              <w:bottom w:val="single" w:color="000000" w:sz="4" w:space="0"/>
              <w:right w:val="single" w:color="000000" w:sz="4" w:space="0"/>
            </w:tcBorders>
            <w:noWrap/>
            <w:vAlign w:val="center"/>
          </w:tcPr>
          <w:p w14:paraId="5282336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35.9</w:t>
            </w:r>
          </w:p>
        </w:tc>
      </w:tr>
    </w:tbl>
    <w:p w14:paraId="6BF29505">
      <w:pPr>
        <w:spacing w:line="360" w:lineRule="auto"/>
        <w:rPr>
          <w:rFonts w:hint="eastAsia" w:ascii="宋体" w:hAnsi="宋体" w:eastAsia="宋体" w:cs="宋体"/>
          <w:color w:val="auto"/>
          <w:sz w:val="21"/>
          <w:szCs w:val="21"/>
          <w:highlight w:val="none"/>
        </w:rPr>
      </w:pPr>
    </w:p>
    <w:tbl>
      <w:tblPr>
        <w:tblStyle w:val="8"/>
        <w:tblW w:w="5000" w:type="pct"/>
        <w:tblInd w:w="0" w:type="dxa"/>
        <w:tblLayout w:type="autofit"/>
        <w:tblCellMar>
          <w:top w:w="0" w:type="dxa"/>
          <w:left w:w="108" w:type="dxa"/>
          <w:bottom w:w="0" w:type="dxa"/>
          <w:right w:w="108" w:type="dxa"/>
        </w:tblCellMar>
      </w:tblPr>
      <w:tblGrid>
        <w:gridCol w:w="2182"/>
        <w:gridCol w:w="2182"/>
        <w:gridCol w:w="2182"/>
        <w:gridCol w:w="2530"/>
      </w:tblGrid>
      <w:tr w14:paraId="11C01C63">
        <w:tblPrEx>
          <w:tblCellMar>
            <w:top w:w="0" w:type="dxa"/>
            <w:left w:w="108" w:type="dxa"/>
            <w:bottom w:w="0" w:type="dxa"/>
            <w:right w:w="108" w:type="dxa"/>
          </w:tblCellMar>
        </w:tblPrEx>
        <w:trPr>
          <w:trHeight w:val="311" w:hRule="atLeast"/>
        </w:trPr>
        <w:tc>
          <w:tcPr>
            <w:tcW w:w="5000" w:type="pct"/>
            <w:gridSpan w:val="4"/>
            <w:tcBorders>
              <w:top w:val="single" w:color="000000" w:sz="4" w:space="0"/>
              <w:left w:val="single" w:color="000000" w:sz="4" w:space="0"/>
              <w:bottom w:val="single" w:color="000000" w:sz="4" w:space="0"/>
              <w:right w:val="single" w:color="000000" w:sz="4" w:space="0"/>
            </w:tcBorders>
            <w:noWrap/>
            <w:vAlign w:val="center"/>
          </w:tcPr>
          <w:p w14:paraId="00F8FAF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7-2夏季短裙</w:t>
            </w:r>
          </w:p>
        </w:tc>
      </w:tr>
      <w:tr w14:paraId="45E88AD0">
        <w:tblPrEx>
          <w:tblCellMar>
            <w:top w:w="0" w:type="dxa"/>
            <w:left w:w="108" w:type="dxa"/>
            <w:bottom w:w="0" w:type="dxa"/>
            <w:right w:w="108" w:type="dxa"/>
          </w:tblCellMar>
        </w:tblPrEx>
        <w:trPr>
          <w:trHeight w:val="311" w:hRule="atLeast"/>
        </w:trPr>
        <w:tc>
          <w:tcPr>
            <w:tcW w:w="1202" w:type="pct"/>
            <w:tcBorders>
              <w:top w:val="single" w:color="000000" w:sz="4" w:space="0"/>
              <w:left w:val="single" w:color="000000" w:sz="4" w:space="0"/>
              <w:bottom w:val="single" w:color="000000" w:sz="4" w:space="0"/>
              <w:right w:val="single" w:color="000000" w:sz="4" w:space="0"/>
            </w:tcBorders>
            <w:noWrap/>
            <w:vAlign w:val="center"/>
          </w:tcPr>
          <w:p w14:paraId="6975794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规格</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6CED5B9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裙长</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0470D7B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腰围</w:t>
            </w:r>
          </w:p>
        </w:tc>
        <w:tc>
          <w:tcPr>
            <w:tcW w:w="1393" w:type="pct"/>
            <w:tcBorders>
              <w:top w:val="single" w:color="000000" w:sz="4" w:space="0"/>
              <w:left w:val="single" w:color="000000" w:sz="4" w:space="0"/>
              <w:bottom w:val="single" w:color="000000" w:sz="4" w:space="0"/>
              <w:right w:val="single" w:color="000000" w:sz="4" w:space="0"/>
            </w:tcBorders>
            <w:noWrap/>
            <w:vAlign w:val="center"/>
          </w:tcPr>
          <w:p w14:paraId="0BC61F5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臀围</w:t>
            </w:r>
          </w:p>
        </w:tc>
      </w:tr>
      <w:tr w14:paraId="016CD6F6">
        <w:tblPrEx>
          <w:tblCellMar>
            <w:top w:w="0" w:type="dxa"/>
            <w:left w:w="108" w:type="dxa"/>
            <w:bottom w:w="0" w:type="dxa"/>
            <w:right w:w="108" w:type="dxa"/>
          </w:tblCellMar>
        </w:tblPrEx>
        <w:trPr>
          <w:trHeight w:val="311" w:hRule="atLeast"/>
        </w:trPr>
        <w:tc>
          <w:tcPr>
            <w:tcW w:w="1202" w:type="pct"/>
            <w:tcBorders>
              <w:top w:val="single" w:color="000000" w:sz="4" w:space="0"/>
              <w:left w:val="single" w:color="000000" w:sz="4" w:space="0"/>
              <w:bottom w:val="single" w:color="000000" w:sz="4" w:space="0"/>
              <w:right w:val="single" w:color="000000" w:sz="4" w:space="0"/>
            </w:tcBorders>
            <w:noWrap/>
            <w:vAlign w:val="center"/>
          </w:tcPr>
          <w:p w14:paraId="2D33531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160A</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4469520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54.5</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08C14CB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59</w:t>
            </w:r>
          </w:p>
        </w:tc>
        <w:tc>
          <w:tcPr>
            <w:tcW w:w="1393" w:type="pct"/>
            <w:tcBorders>
              <w:top w:val="single" w:color="000000" w:sz="4" w:space="0"/>
              <w:left w:val="single" w:color="000000" w:sz="4" w:space="0"/>
              <w:bottom w:val="single" w:color="000000" w:sz="4" w:space="0"/>
              <w:right w:val="single" w:color="000000" w:sz="4" w:space="0"/>
            </w:tcBorders>
            <w:noWrap/>
            <w:vAlign w:val="center"/>
          </w:tcPr>
          <w:p w14:paraId="1FEBA3F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87.2</w:t>
            </w:r>
          </w:p>
        </w:tc>
      </w:tr>
      <w:tr w14:paraId="03058444">
        <w:tblPrEx>
          <w:tblCellMar>
            <w:top w:w="0" w:type="dxa"/>
            <w:left w:w="108" w:type="dxa"/>
            <w:bottom w:w="0" w:type="dxa"/>
            <w:right w:w="108" w:type="dxa"/>
          </w:tblCellMar>
        </w:tblPrEx>
        <w:trPr>
          <w:trHeight w:val="311" w:hRule="atLeast"/>
        </w:trPr>
        <w:tc>
          <w:tcPr>
            <w:tcW w:w="1202" w:type="pct"/>
            <w:tcBorders>
              <w:top w:val="single" w:color="000000" w:sz="4" w:space="0"/>
              <w:left w:val="single" w:color="000000" w:sz="4" w:space="0"/>
              <w:bottom w:val="single" w:color="000000" w:sz="4" w:space="0"/>
              <w:right w:val="single" w:color="000000" w:sz="4" w:space="0"/>
            </w:tcBorders>
            <w:noWrap/>
            <w:vAlign w:val="center"/>
          </w:tcPr>
          <w:p w14:paraId="394BE7B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165A</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7640814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55</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52AA7B4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62.2</w:t>
            </w:r>
          </w:p>
        </w:tc>
        <w:tc>
          <w:tcPr>
            <w:tcW w:w="1393" w:type="pct"/>
            <w:tcBorders>
              <w:top w:val="single" w:color="000000" w:sz="4" w:space="0"/>
              <w:left w:val="single" w:color="000000" w:sz="4" w:space="0"/>
              <w:bottom w:val="single" w:color="000000" w:sz="4" w:space="0"/>
              <w:right w:val="single" w:color="000000" w:sz="4" w:space="0"/>
            </w:tcBorders>
            <w:noWrap/>
            <w:vAlign w:val="center"/>
          </w:tcPr>
          <w:p w14:paraId="112A5B8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90.4</w:t>
            </w:r>
          </w:p>
        </w:tc>
      </w:tr>
      <w:tr w14:paraId="68F2D317">
        <w:tblPrEx>
          <w:tblCellMar>
            <w:top w:w="0" w:type="dxa"/>
            <w:left w:w="108" w:type="dxa"/>
            <w:bottom w:w="0" w:type="dxa"/>
            <w:right w:w="108" w:type="dxa"/>
          </w:tblCellMar>
        </w:tblPrEx>
        <w:trPr>
          <w:trHeight w:val="311" w:hRule="atLeast"/>
        </w:trPr>
        <w:tc>
          <w:tcPr>
            <w:tcW w:w="1202" w:type="pct"/>
            <w:tcBorders>
              <w:top w:val="single" w:color="000000" w:sz="4" w:space="0"/>
              <w:left w:val="single" w:color="000000" w:sz="4" w:space="0"/>
              <w:bottom w:val="single" w:color="000000" w:sz="4" w:space="0"/>
              <w:right w:val="single" w:color="000000" w:sz="4" w:space="0"/>
            </w:tcBorders>
            <w:noWrap/>
            <w:vAlign w:val="center"/>
          </w:tcPr>
          <w:p w14:paraId="742E25E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165B</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503EC23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55.5</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768A71F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65.4</w:t>
            </w:r>
          </w:p>
        </w:tc>
        <w:tc>
          <w:tcPr>
            <w:tcW w:w="1393" w:type="pct"/>
            <w:tcBorders>
              <w:top w:val="single" w:color="000000" w:sz="4" w:space="0"/>
              <w:left w:val="single" w:color="000000" w:sz="4" w:space="0"/>
              <w:bottom w:val="single" w:color="000000" w:sz="4" w:space="0"/>
              <w:right w:val="single" w:color="000000" w:sz="4" w:space="0"/>
            </w:tcBorders>
            <w:noWrap/>
            <w:vAlign w:val="center"/>
          </w:tcPr>
          <w:p w14:paraId="5517F98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93.6</w:t>
            </w:r>
          </w:p>
        </w:tc>
      </w:tr>
      <w:tr w14:paraId="7B6CC05A">
        <w:tblPrEx>
          <w:tblCellMar>
            <w:top w:w="0" w:type="dxa"/>
            <w:left w:w="108" w:type="dxa"/>
            <w:bottom w:w="0" w:type="dxa"/>
            <w:right w:w="108" w:type="dxa"/>
          </w:tblCellMar>
        </w:tblPrEx>
        <w:trPr>
          <w:trHeight w:val="311" w:hRule="atLeast"/>
        </w:trPr>
        <w:tc>
          <w:tcPr>
            <w:tcW w:w="1202" w:type="pct"/>
            <w:tcBorders>
              <w:top w:val="single" w:color="000000" w:sz="4" w:space="0"/>
              <w:left w:val="single" w:color="000000" w:sz="4" w:space="0"/>
              <w:bottom w:val="single" w:color="000000" w:sz="4" w:space="0"/>
              <w:right w:val="single" w:color="000000" w:sz="4" w:space="0"/>
            </w:tcBorders>
            <w:noWrap/>
            <w:vAlign w:val="center"/>
          </w:tcPr>
          <w:p w14:paraId="22F1A25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170A</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5D4E560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56</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3A1566E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68.6</w:t>
            </w:r>
          </w:p>
        </w:tc>
        <w:tc>
          <w:tcPr>
            <w:tcW w:w="1393" w:type="pct"/>
            <w:tcBorders>
              <w:top w:val="single" w:color="000000" w:sz="4" w:space="0"/>
              <w:left w:val="single" w:color="000000" w:sz="4" w:space="0"/>
              <w:bottom w:val="single" w:color="000000" w:sz="4" w:space="0"/>
              <w:right w:val="single" w:color="000000" w:sz="4" w:space="0"/>
            </w:tcBorders>
            <w:noWrap/>
            <w:vAlign w:val="center"/>
          </w:tcPr>
          <w:p w14:paraId="27978C8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96.8</w:t>
            </w:r>
          </w:p>
        </w:tc>
      </w:tr>
      <w:tr w14:paraId="6A15CB90">
        <w:tblPrEx>
          <w:tblCellMar>
            <w:top w:w="0" w:type="dxa"/>
            <w:left w:w="108" w:type="dxa"/>
            <w:bottom w:w="0" w:type="dxa"/>
            <w:right w:w="108" w:type="dxa"/>
          </w:tblCellMar>
        </w:tblPrEx>
        <w:trPr>
          <w:trHeight w:val="311" w:hRule="atLeast"/>
        </w:trPr>
        <w:tc>
          <w:tcPr>
            <w:tcW w:w="1202" w:type="pct"/>
            <w:tcBorders>
              <w:top w:val="single" w:color="000000" w:sz="4" w:space="0"/>
              <w:left w:val="single" w:color="000000" w:sz="4" w:space="0"/>
              <w:bottom w:val="single" w:color="000000" w:sz="4" w:space="0"/>
              <w:right w:val="single" w:color="000000" w:sz="4" w:space="0"/>
            </w:tcBorders>
            <w:noWrap/>
            <w:vAlign w:val="center"/>
          </w:tcPr>
          <w:p w14:paraId="6A921C6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175A</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5A9FCBB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56.5</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10D620D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71.8</w:t>
            </w:r>
          </w:p>
        </w:tc>
        <w:tc>
          <w:tcPr>
            <w:tcW w:w="1393" w:type="pct"/>
            <w:tcBorders>
              <w:top w:val="single" w:color="000000" w:sz="4" w:space="0"/>
              <w:left w:val="single" w:color="000000" w:sz="4" w:space="0"/>
              <w:bottom w:val="single" w:color="000000" w:sz="4" w:space="0"/>
              <w:right w:val="single" w:color="000000" w:sz="4" w:space="0"/>
            </w:tcBorders>
            <w:noWrap/>
            <w:vAlign w:val="center"/>
          </w:tcPr>
          <w:p w14:paraId="3B10B5A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100</w:t>
            </w:r>
          </w:p>
        </w:tc>
      </w:tr>
      <w:tr w14:paraId="1258A7B7">
        <w:tblPrEx>
          <w:tblCellMar>
            <w:top w:w="0" w:type="dxa"/>
            <w:left w:w="108" w:type="dxa"/>
            <w:bottom w:w="0" w:type="dxa"/>
            <w:right w:w="108" w:type="dxa"/>
          </w:tblCellMar>
        </w:tblPrEx>
        <w:trPr>
          <w:trHeight w:val="311" w:hRule="atLeast"/>
        </w:trPr>
        <w:tc>
          <w:tcPr>
            <w:tcW w:w="1202" w:type="pct"/>
            <w:tcBorders>
              <w:top w:val="single" w:color="000000" w:sz="4" w:space="0"/>
              <w:left w:val="single" w:color="000000" w:sz="4" w:space="0"/>
              <w:bottom w:val="single" w:color="000000" w:sz="4" w:space="0"/>
              <w:right w:val="single" w:color="000000" w:sz="4" w:space="0"/>
            </w:tcBorders>
            <w:noWrap/>
            <w:vAlign w:val="center"/>
          </w:tcPr>
          <w:p w14:paraId="6C5E127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180A</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6B0F20C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57</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0074F4E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75</w:t>
            </w:r>
          </w:p>
        </w:tc>
        <w:tc>
          <w:tcPr>
            <w:tcW w:w="1393" w:type="pct"/>
            <w:tcBorders>
              <w:top w:val="single" w:color="000000" w:sz="4" w:space="0"/>
              <w:left w:val="single" w:color="000000" w:sz="4" w:space="0"/>
              <w:bottom w:val="single" w:color="000000" w:sz="4" w:space="0"/>
              <w:right w:val="single" w:color="000000" w:sz="4" w:space="0"/>
            </w:tcBorders>
            <w:noWrap/>
            <w:vAlign w:val="center"/>
          </w:tcPr>
          <w:p w14:paraId="47EF8EA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103.2</w:t>
            </w:r>
          </w:p>
        </w:tc>
      </w:tr>
      <w:tr w14:paraId="5298F6B0">
        <w:tblPrEx>
          <w:tblCellMar>
            <w:top w:w="0" w:type="dxa"/>
            <w:left w:w="108" w:type="dxa"/>
            <w:bottom w:w="0" w:type="dxa"/>
            <w:right w:w="108" w:type="dxa"/>
          </w:tblCellMar>
        </w:tblPrEx>
        <w:trPr>
          <w:trHeight w:val="311" w:hRule="atLeast"/>
        </w:trPr>
        <w:tc>
          <w:tcPr>
            <w:tcW w:w="1202" w:type="pct"/>
            <w:tcBorders>
              <w:top w:val="single" w:color="000000" w:sz="4" w:space="0"/>
              <w:left w:val="single" w:color="000000" w:sz="4" w:space="0"/>
              <w:bottom w:val="single" w:color="000000" w:sz="4" w:space="0"/>
              <w:right w:val="single" w:color="000000" w:sz="4" w:space="0"/>
            </w:tcBorders>
            <w:noWrap/>
            <w:vAlign w:val="center"/>
          </w:tcPr>
          <w:p w14:paraId="07CBCD5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185A</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50DC218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57.5</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17ED421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78.2</w:t>
            </w:r>
          </w:p>
        </w:tc>
        <w:tc>
          <w:tcPr>
            <w:tcW w:w="1393" w:type="pct"/>
            <w:tcBorders>
              <w:top w:val="single" w:color="000000" w:sz="4" w:space="0"/>
              <w:left w:val="single" w:color="000000" w:sz="4" w:space="0"/>
              <w:bottom w:val="single" w:color="000000" w:sz="4" w:space="0"/>
              <w:right w:val="single" w:color="000000" w:sz="4" w:space="0"/>
            </w:tcBorders>
            <w:noWrap/>
            <w:vAlign w:val="center"/>
          </w:tcPr>
          <w:p w14:paraId="1F792B9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106.4</w:t>
            </w:r>
          </w:p>
        </w:tc>
      </w:tr>
      <w:tr w14:paraId="6B1F3BDF">
        <w:tblPrEx>
          <w:tblCellMar>
            <w:top w:w="0" w:type="dxa"/>
            <w:left w:w="108" w:type="dxa"/>
            <w:bottom w:w="0" w:type="dxa"/>
            <w:right w:w="108" w:type="dxa"/>
          </w:tblCellMar>
        </w:tblPrEx>
        <w:trPr>
          <w:trHeight w:val="311" w:hRule="atLeast"/>
        </w:trPr>
        <w:tc>
          <w:tcPr>
            <w:tcW w:w="1202" w:type="pct"/>
            <w:tcBorders>
              <w:top w:val="single" w:color="000000" w:sz="4" w:space="0"/>
              <w:left w:val="single" w:color="000000" w:sz="4" w:space="0"/>
              <w:bottom w:val="single" w:color="000000" w:sz="4" w:space="0"/>
              <w:right w:val="single" w:color="000000" w:sz="4" w:space="0"/>
            </w:tcBorders>
            <w:noWrap/>
            <w:vAlign w:val="center"/>
          </w:tcPr>
          <w:p w14:paraId="028529A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190A</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779152E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58</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3DF2277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81.4</w:t>
            </w:r>
          </w:p>
        </w:tc>
        <w:tc>
          <w:tcPr>
            <w:tcW w:w="1393" w:type="pct"/>
            <w:tcBorders>
              <w:top w:val="single" w:color="000000" w:sz="4" w:space="0"/>
              <w:left w:val="single" w:color="000000" w:sz="4" w:space="0"/>
              <w:bottom w:val="single" w:color="000000" w:sz="4" w:space="0"/>
              <w:right w:val="single" w:color="000000" w:sz="4" w:space="0"/>
            </w:tcBorders>
            <w:noWrap/>
            <w:vAlign w:val="center"/>
          </w:tcPr>
          <w:p w14:paraId="79B7B28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109.4</w:t>
            </w:r>
          </w:p>
        </w:tc>
      </w:tr>
      <w:tr w14:paraId="79814C59">
        <w:tblPrEx>
          <w:tblCellMar>
            <w:top w:w="0" w:type="dxa"/>
            <w:left w:w="108" w:type="dxa"/>
            <w:bottom w:w="0" w:type="dxa"/>
            <w:right w:w="108" w:type="dxa"/>
          </w:tblCellMar>
        </w:tblPrEx>
        <w:trPr>
          <w:trHeight w:val="328" w:hRule="atLeast"/>
        </w:trPr>
        <w:tc>
          <w:tcPr>
            <w:tcW w:w="1202" w:type="pct"/>
            <w:tcBorders>
              <w:top w:val="single" w:color="000000" w:sz="4" w:space="0"/>
              <w:left w:val="single" w:color="000000" w:sz="4" w:space="0"/>
              <w:bottom w:val="single" w:color="000000" w:sz="4" w:space="0"/>
              <w:right w:val="single" w:color="000000" w:sz="4" w:space="0"/>
            </w:tcBorders>
            <w:noWrap/>
            <w:vAlign w:val="center"/>
          </w:tcPr>
          <w:p w14:paraId="7D8DFC2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195A</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7E7D80D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58.5</w:t>
            </w:r>
          </w:p>
        </w:tc>
        <w:tc>
          <w:tcPr>
            <w:tcW w:w="1202" w:type="pct"/>
            <w:tcBorders>
              <w:top w:val="single" w:color="000000" w:sz="4" w:space="0"/>
              <w:left w:val="single" w:color="000000" w:sz="4" w:space="0"/>
              <w:bottom w:val="single" w:color="000000" w:sz="4" w:space="0"/>
              <w:right w:val="single" w:color="000000" w:sz="4" w:space="0"/>
            </w:tcBorders>
            <w:noWrap/>
            <w:vAlign w:val="center"/>
          </w:tcPr>
          <w:p w14:paraId="6298305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84.6</w:t>
            </w:r>
          </w:p>
        </w:tc>
        <w:tc>
          <w:tcPr>
            <w:tcW w:w="1393" w:type="pct"/>
            <w:tcBorders>
              <w:top w:val="single" w:color="000000" w:sz="4" w:space="0"/>
              <w:left w:val="single" w:color="000000" w:sz="4" w:space="0"/>
              <w:bottom w:val="single" w:color="000000" w:sz="4" w:space="0"/>
              <w:right w:val="single" w:color="000000" w:sz="4" w:space="0"/>
            </w:tcBorders>
            <w:noWrap/>
            <w:vAlign w:val="center"/>
          </w:tcPr>
          <w:p w14:paraId="349D3E0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112.8</w:t>
            </w:r>
          </w:p>
        </w:tc>
      </w:tr>
    </w:tbl>
    <w:p w14:paraId="764AC799">
      <w:pPr>
        <w:pStyle w:val="2"/>
        <w:spacing w:after="0" w:line="360" w:lineRule="auto"/>
        <w:rPr>
          <w:rFonts w:hint="eastAsia" w:ascii="宋体" w:hAnsi="宋体" w:eastAsia="宋体" w:cs="宋体"/>
          <w:color w:val="auto"/>
          <w:sz w:val="21"/>
          <w:szCs w:val="21"/>
          <w:highlight w:val="none"/>
        </w:rPr>
      </w:pPr>
    </w:p>
    <w:p w14:paraId="0A6F17BE">
      <w:pPr>
        <w:spacing w:line="360" w:lineRule="auto"/>
        <w:ind w:firstLine="210" w:firstLineChars="1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（5）安全标准：达到GB18401-2010《国家纺织品基本安全技术规范》B类</w:t>
      </w:r>
    </w:p>
    <w:p w14:paraId="339D70E1">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（6）成品要求：各部位熨烫平伏，无线头，无油污，无水印，叠平后装入包装袋。</w:t>
      </w:r>
    </w:p>
    <w:p w14:paraId="2212CB78">
      <w:pPr>
        <w:pStyle w:val="2"/>
        <w:spacing w:after="0" w:line="360" w:lineRule="auto"/>
        <w:ind w:left="210" w:leftChars="100"/>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（7）工艺要求：</w:t>
      </w:r>
    </w:p>
    <w:p w14:paraId="7318DDEF">
      <w:pPr>
        <w:spacing w:line="360" w:lineRule="auto"/>
        <w:ind w:left="210" w:leftChars="100"/>
        <w:textAlignment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上衣：典雅大方、时尚商务、关门翻领、双排扣、三道装饰线、民航大学徽标定制纽扣。</w:t>
      </w:r>
    </w:p>
    <w:p w14:paraId="1FF978D8">
      <w:pPr>
        <w:spacing w:line="360" w:lineRule="auto"/>
        <w:ind w:left="210" w:leftChars="100"/>
        <w:textAlignment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裙子：短裙为小A字筒裙、侧开叉、后开拉链。</w:t>
      </w:r>
    </w:p>
    <w:p w14:paraId="64E74FAE">
      <w:pPr>
        <w:spacing w:line="360" w:lineRule="auto"/>
        <w:ind w:left="210" w:left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2"/>
          <w:sz w:val="21"/>
          <w:szCs w:val="21"/>
          <w:highlight w:val="none"/>
        </w:rPr>
        <w:t>（8）款式：</w:t>
      </w:r>
    </w:p>
    <w:p w14:paraId="7D483A6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4625975" cy="2225675"/>
            <wp:effectExtent l="0" t="0" r="3175" b="3175"/>
            <wp:docPr id="57" name="图片 17" descr="7-1女士夏款外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7" descr="7-1女士夏款外套"/>
                    <pic:cNvPicPr>
                      <a:picLocks noChangeAspect="1"/>
                    </pic:cNvPicPr>
                  </pic:nvPicPr>
                  <pic:blipFill>
                    <a:blip r:embed="rId27"/>
                    <a:srcRect t="23601" b="8339"/>
                    <a:stretch>
                      <a:fillRect/>
                    </a:stretch>
                  </pic:blipFill>
                  <pic:spPr>
                    <a:xfrm>
                      <a:off x="0" y="0"/>
                      <a:ext cx="4625975" cy="2225675"/>
                    </a:xfrm>
                    <a:prstGeom prst="rect">
                      <a:avLst/>
                    </a:prstGeom>
                    <a:noFill/>
                    <a:ln>
                      <a:noFill/>
                    </a:ln>
                  </pic:spPr>
                </pic:pic>
              </a:graphicData>
            </a:graphic>
          </wp:inline>
        </w:drawing>
      </w:r>
      <w:r>
        <w:rPr>
          <w:rFonts w:hint="eastAsia" w:ascii="宋体" w:hAnsi="宋体" w:eastAsia="宋体" w:cs="宋体"/>
          <w:color w:val="auto"/>
          <w:sz w:val="21"/>
          <w:szCs w:val="21"/>
          <w:highlight w:val="none"/>
        </w:rPr>
        <w:drawing>
          <wp:inline distT="0" distB="0" distL="114300" distR="114300">
            <wp:extent cx="4864735" cy="2317750"/>
            <wp:effectExtent l="0" t="0" r="2540" b="6350"/>
            <wp:docPr id="56" name="图片 18" descr="7-2女士夏季半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8" descr="7-2女士夏季半裙"/>
                    <pic:cNvPicPr>
                      <a:picLocks noChangeAspect="1"/>
                    </pic:cNvPicPr>
                  </pic:nvPicPr>
                  <pic:blipFill>
                    <a:blip r:embed="rId28"/>
                    <a:srcRect t="25938" b="6667"/>
                    <a:stretch>
                      <a:fillRect/>
                    </a:stretch>
                  </pic:blipFill>
                  <pic:spPr>
                    <a:xfrm>
                      <a:off x="0" y="0"/>
                      <a:ext cx="4864735" cy="2317750"/>
                    </a:xfrm>
                    <a:prstGeom prst="rect">
                      <a:avLst/>
                    </a:prstGeom>
                    <a:noFill/>
                    <a:ln>
                      <a:noFill/>
                    </a:ln>
                  </pic:spPr>
                </pic:pic>
              </a:graphicData>
            </a:graphic>
          </wp:inline>
        </w:drawing>
      </w:r>
    </w:p>
    <w:p w14:paraId="3A43A3DE">
      <w:pPr>
        <w:spacing w:line="360" w:lineRule="auto"/>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8.女白色短袖职业装（开标时提供任意尺寸样品1件）</w:t>
      </w:r>
    </w:p>
    <w:p w14:paraId="11D44A89">
      <w:pPr>
        <w:spacing w:line="360" w:lineRule="auto"/>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8.1上衣：</w:t>
      </w:r>
    </w:p>
    <w:p w14:paraId="2CBFF9ED">
      <w:pPr>
        <w:spacing w:line="360" w:lineRule="auto"/>
        <w:ind w:firstLine="210" w:firstLineChars="1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（1）面料及成分：80%棉  20%聚酯纤维</w:t>
      </w:r>
    </w:p>
    <w:p w14:paraId="7629C0C5">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（2）功能及辅料：要求详见附表1</w:t>
      </w:r>
    </w:p>
    <w:p w14:paraId="4C50ED13">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（3）面料颜色：白色</w:t>
      </w:r>
    </w:p>
    <w:p w14:paraId="102E1FB5">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（4）尺寸：</w:t>
      </w:r>
    </w:p>
    <w:tbl>
      <w:tblPr>
        <w:tblStyle w:val="8"/>
        <w:tblW w:w="5000" w:type="pct"/>
        <w:tblInd w:w="0" w:type="dxa"/>
        <w:tblLayout w:type="autofit"/>
        <w:tblCellMar>
          <w:top w:w="0" w:type="dxa"/>
          <w:left w:w="108" w:type="dxa"/>
          <w:bottom w:w="0" w:type="dxa"/>
          <w:right w:w="108" w:type="dxa"/>
        </w:tblCellMar>
      </w:tblPr>
      <w:tblGrid>
        <w:gridCol w:w="905"/>
        <w:gridCol w:w="905"/>
        <w:gridCol w:w="906"/>
        <w:gridCol w:w="906"/>
        <w:gridCol w:w="906"/>
        <w:gridCol w:w="906"/>
        <w:gridCol w:w="906"/>
        <w:gridCol w:w="906"/>
        <w:gridCol w:w="906"/>
        <w:gridCol w:w="924"/>
      </w:tblGrid>
      <w:tr w14:paraId="7EB2CAD5">
        <w:tblPrEx>
          <w:tblCellMar>
            <w:top w:w="0" w:type="dxa"/>
            <w:left w:w="108" w:type="dxa"/>
            <w:bottom w:w="0" w:type="dxa"/>
            <w:right w:w="108" w:type="dxa"/>
          </w:tblCellMar>
        </w:tblPrEx>
        <w:trPr>
          <w:trHeight w:val="330" w:hRule="atLeast"/>
        </w:trPr>
        <w:tc>
          <w:tcPr>
            <w:tcW w:w="5000" w:type="pct"/>
            <w:gridSpan w:val="10"/>
            <w:tcBorders>
              <w:top w:val="single" w:color="000000" w:sz="4" w:space="0"/>
              <w:left w:val="single" w:color="000000" w:sz="4" w:space="0"/>
              <w:bottom w:val="single" w:color="000000" w:sz="4" w:space="0"/>
              <w:right w:val="single" w:color="000000" w:sz="4" w:space="0"/>
            </w:tcBorders>
            <w:noWrap/>
            <w:vAlign w:val="center"/>
          </w:tcPr>
          <w:p w14:paraId="1A68A23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8-1民航女半袖衬衣</w:t>
            </w:r>
          </w:p>
        </w:tc>
      </w:tr>
      <w:tr w14:paraId="08B5F968">
        <w:tblPrEx>
          <w:tblCellMar>
            <w:top w:w="0" w:type="dxa"/>
            <w:left w:w="108" w:type="dxa"/>
            <w:bottom w:w="0" w:type="dxa"/>
            <w:right w:w="108" w:type="dxa"/>
          </w:tblCellMar>
        </w:tblPrEx>
        <w:trPr>
          <w:trHeight w:val="330"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1801FA3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规格</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BFBC71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搭门</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59BF9F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身长</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A0E3F5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肩宽</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BD422E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胸围</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A58EBF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中腰</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073DCC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下摆</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6D710D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袖长</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1BEA81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袖肥</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0A703BE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袖口</w:t>
            </w:r>
          </w:p>
        </w:tc>
      </w:tr>
      <w:tr w14:paraId="1E3AB78C">
        <w:tblPrEx>
          <w:tblCellMar>
            <w:top w:w="0" w:type="dxa"/>
            <w:left w:w="108" w:type="dxa"/>
            <w:bottom w:w="0" w:type="dxa"/>
            <w:right w:w="108" w:type="dxa"/>
          </w:tblCellMar>
        </w:tblPrEx>
        <w:trPr>
          <w:trHeight w:val="330"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305D805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644699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69C3CE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58</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62C7F9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36.1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0F9862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83</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0223C4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66</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0D6834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87</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9685B3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18.5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30BD16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15.7</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192425F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15</w:t>
            </w:r>
          </w:p>
        </w:tc>
      </w:tr>
      <w:tr w14:paraId="15CFB019">
        <w:tblPrEx>
          <w:tblCellMar>
            <w:top w:w="0" w:type="dxa"/>
            <w:left w:w="108" w:type="dxa"/>
            <w:bottom w:w="0" w:type="dxa"/>
            <w:right w:w="108" w:type="dxa"/>
          </w:tblCellMar>
        </w:tblPrEx>
        <w:trPr>
          <w:trHeight w:val="330"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3B32D8C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7230CA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2C847E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EB1865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36.9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9BBC10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87</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86BB53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70</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A95916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F6E1FE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F80959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16.3</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57D212D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15.5</w:t>
            </w:r>
          </w:p>
        </w:tc>
      </w:tr>
      <w:tr w14:paraId="4D6EF4A4">
        <w:tblPrEx>
          <w:tblCellMar>
            <w:top w:w="0" w:type="dxa"/>
            <w:left w:w="108" w:type="dxa"/>
            <w:bottom w:w="0" w:type="dxa"/>
            <w:right w:w="108" w:type="dxa"/>
          </w:tblCellMar>
        </w:tblPrEx>
        <w:trPr>
          <w:trHeight w:val="330"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23930E5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3099D2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740A06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60</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981121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37.7</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622821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D18560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74</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869F7A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EC5987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19.5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4B3DBA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16.9</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446E430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16</w:t>
            </w:r>
          </w:p>
        </w:tc>
      </w:tr>
      <w:tr w14:paraId="2003DF5C">
        <w:tblPrEx>
          <w:tblCellMar>
            <w:top w:w="0" w:type="dxa"/>
            <w:left w:w="108" w:type="dxa"/>
            <w:bottom w:w="0" w:type="dxa"/>
            <w:right w:w="108" w:type="dxa"/>
          </w:tblCellMar>
        </w:tblPrEx>
        <w:trPr>
          <w:trHeight w:val="330"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66932BF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35E32F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985637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AD0BAC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38.5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650023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CBFCBA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78</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7B31CE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6C694A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20</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761C45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17.5</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2BCC194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16.5</w:t>
            </w:r>
          </w:p>
        </w:tc>
      </w:tr>
      <w:tr w14:paraId="6F3B9831">
        <w:tblPrEx>
          <w:tblCellMar>
            <w:top w:w="0" w:type="dxa"/>
            <w:left w:w="108" w:type="dxa"/>
            <w:bottom w:w="0" w:type="dxa"/>
            <w:right w:w="108" w:type="dxa"/>
          </w:tblCellMar>
        </w:tblPrEx>
        <w:trPr>
          <w:trHeight w:val="330"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5C89932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5C7850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15D848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62</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9F8893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39.3</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A14D82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76FD97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82</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853CB1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103</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F10034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20.5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88242F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18.1</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6BC290A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17</w:t>
            </w:r>
          </w:p>
        </w:tc>
      </w:tr>
      <w:tr w14:paraId="2F9DECE7">
        <w:tblPrEx>
          <w:tblCellMar>
            <w:top w:w="0" w:type="dxa"/>
            <w:left w:w="108" w:type="dxa"/>
            <w:bottom w:w="0" w:type="dxa"/>
            <w:right w:w="108" w:type="dxa"/>
          </w:tblCellMar>
        </w:tblPrEx>
        <w:trPr>
          <w:trHeight w:val="330"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396F669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B1AEA3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6FBC32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63</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E1502C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40.1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1FB3C9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103</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DF14C0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86</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7127EC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107</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364420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0CEF2E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18.7</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3B671ED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17.5</w:t>
            </w:r>
          </w:p>
        </w:tc>
      </w:tr>
      <w:tr w14:paraId="00F80A4E">
        <w:tblPrEx>
          <w:tblCellMar>
            <w:top w:w="0" w:type="dxa"/>
            <w:left w:w="108" w:type="dxa"/>
            <w:bottom w:w="0" w:type="dxa"/>
            <w:right w:w="108" w:type="dxa"/>
          </w:tblCellMar>
        </w:tblPrEx>
        <w:trPr>
          <w:trHeight w:val="330"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1B20261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CD387A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41348D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64</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A0FEE8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40.9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5C6C67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107</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339B96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90</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1ACE14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DB6E43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21.5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EC684C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19.3</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6D3CAF8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18</w:t>
            </w:r>
          </w:p>
        </w:tc>
      </w:tr>
      <w:tr w14:paraId="2E9BE67E">
        <w:tblPrEx>
          <w:tblCellMar>
            <w:top w:w="0" w:type="dxa"/>
            <w:left w:w="108" w:type="dxa"/>
            <w:bottom w:w="0" w:type="dxa"/>
            <w:right w:w="108" w:type="dxa"/>
          </w:tblCellMar>
        </w:tblPrEx>
        <w:trPr>
          <w:trHeight w:val="330"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1C3A4CB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DEB9AF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C7C986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01ACA4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41.7</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0AC1A9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1F6FFF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94</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04F719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6EA4E6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22</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B64F26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19.9</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7213B0D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18.5</w:t>
            </w:r>
          </w:p>
        </w:tc>
      </w:tr>
      <w:tr w14:paraId="769BE2F9">
        <w:tblPrEx>
          <w:tblCellMar>
            <w:top w:w="0" w:type="dxa"/>
            <w:left w:w="108" w:type="dxa"/>
            <w:bottom w:w="0" w:type="dxa"/>
            <w:right w:w="108" w:type="dxa"/>
          </w:tblCellMar>
        </w:tblPrEx>
        <w:trPr>
          <w:trHeight w:val="330"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793BB5F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F68E5C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EF0A9C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66</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ADF814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42.5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A2C178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57EADD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98</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312DC4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53F3C3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22.5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DED7A5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20.5</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7C819EB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19</w:t>
            </w:r>
          </w:p>
        </w:tc>
      </w:tr>
      <w:tr w14:paraId="74176A91">
        <w:tblPrEx>
          <w:tblCellMar>
            <w:top w:w="0" w:type="dxa"/>
            <w:left w:w="108" w:type="dxa"/>
            <w:bottom w:w="0" w:type="dxa"/>
            <w:right w:w="108" w:type="dxa"/>
          </w:tblCellMar>
        </w:tblPrEx>
        <w:trPr>
          <w:trHeight w:val="330"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313ECB2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76F9DA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AAAE77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67</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B2D275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43.3</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A6B638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42103A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102</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20E7DF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123</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D1AF38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23</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D54F26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21.1</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7CAF1EB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19.5</w:t>
            </w:r>
          </w:p>
        </w:tc>
      </w:tr>
      <w:tr w14:paraId="00CB03CC">
        <w:tblPrEx>
          <w:tblCellMar>
            <w:top w:w="0" w:type="dxa"/>
            <w:left w:w="108" w:type="dxa"/>
            <w:bottom w:w="0" w:type="dxa"/>
            <w:right w:w="108" w:type="dxa"/>
          </w:tblCellMar>
        </w:tblPrEx>
        <w:trPr>
          <w:trHeight w:val="330"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4EC8B21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1C3969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1A5395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68</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899C13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44.1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601E6A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123</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F12E40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106</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AE1FC6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127</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DCD56B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23.5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892C4C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21.7</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69388AD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20</w:t>
            </w:r>
          </w:p>
        </w:tc>
      </w:tr>
      <w:tr w14:paraId="37C64BC4">
        <w:tblPrEx>
          <w:tblCellMar>
            <w:top w:w="0" w:type="dxa"/>
            <w:left w:w="108" w:type="dxa"/>
            <w:bottom w:w="0" w:type="dxa"/>
            <w:right w:w="108" w:type="dxa"/>
          </w:tblCellMar>
        </w:tblPrEx>
        <w:trPr>
          <w:trHeight w:val="330"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2489C1B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683B20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5F6BC6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BB1728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44.9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A55C0A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127</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74BC98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110</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03ABFB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3D435D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24</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F7D97E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22.3</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44477C8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20.5</w:t>
            </w:r>
          </w:p>
        </w:tc>
      </w:tr>
      <w:tr w14:paraId="20C43E63">
        <w:tblPrEx>
          <w:tblCellMar>
            <w:top w:w="0" w:type="dxa"/>
            <w:left w:w="108" w:type="dxa"/>
            <w:bottom w:w="0" w:type="dxa"/>
            <w:right w:w="108" w:type="dxa"/>
          </w:tblCellMar>
        </w:tblPrEx>
        <w:trPr>
          <w:trHeight w:val="330"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46F76AF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F7F681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64EA5D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70</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7534A7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45.7</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723DE7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427D02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114</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B1B013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F407FC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24.5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A221F3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22.9</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1856178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21</w:t>
            </w:r>
          </w:p>
        </w:tc>
      </w:tr>
      <w:tr w14:paraId="3E3BEA95">
        <w:tblPrEx>
          <w:tblCellMar>
            <w:top w:w="0" w:type="dxa"/>
            <w:left w:w="108" w:type="dxa"/>
            <w:bottom w:w="0" w:type="dxa"/>
            <w:right w:w="108" w:type="dxa"/>
          </w:tblCellMar>
        </w:tblPrEx>
        <w:trPr>
          <w:trHeight w:val="330"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2A05926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14#</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96531C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D85DD7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EE6DCD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46.5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4828BB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486E04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118</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A2900F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CF2DDF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789711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23.5</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35C6C3E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21.5</w:t>
            </w:r>
          </w:p>
        </w:tc>
      </w:tr>
      <w:tr w14:paraId="2BEB72AC">
        <w:tblPrEx>
          <w:tblCellMar>
            <w:top w:w="0" w:type="dxa"/>
            <w:left w:w="108" w:type="dxa"/>
            <w:bottom w:w="0" w:type="dxa"/>
            <w:right w:w="108" w:type="dxa"/>
          </w:tblCellMar>
        </w:tblPrEx>
        <w:trPr>
          <w:trHeight w:val="330"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24D856C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7DF1A3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05C3C9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72</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F4596D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47.3</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FA5362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139</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C1E8A3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122</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AA689A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143</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B8CCAE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25.5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0FFF5C1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24.1</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793144E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22</w:t>
            </w:r>
          </w:p>
        </w:tc>
      </w:tr>
      <w:tr w14:paraId="1EF30D37">
        <w:tblPrEx>
          <w:tblCellMar>
            <w:top w:w="0" w:type="dxa"/>
            <w:left w:w="108" w:type="dxa"/>
            <w:bottom w:w="0" w:type="dxa"/>
            <w:right w:w="108" w:type="dxa"/>
          </w:tblCellMar>
        </w:tblPrEx>
        <w:trPr>
          <w:trHeight w:val="347" w:hRule="atLeast"/>
        </w:trPr>
        <w:tc>
          <w:tcPr>
            <w:tcW w:w="499" w:type="pct"/>
            <w:tcBorders>
              <w:top w:val="single" w:color="000000" w:sz="4" w:space="0"/>
              <w:left w:val="single" w:color="000000" w:sz="4" w:space="0"/>
              <w:bottom w:val="single" w:color="000000" w:sz="4" w:space="0"/>
              <w:right w:val="single" w:color="000000" w:sz="4" w:space="0"/>
            </w:tcBorders>
            <w:noWrap/>
            <w:vAlign w:val="center"/>
          </w:tcPr>
          <w:p w14:paraId="1DC31A5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误差</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18A278C8">
            <w:pPr>
              <w:spacing w:line="360" w:lineRule="auto"/>
              <w:jc w:val="center"/>
              <w:rPr>
                <w:rFonts w:hint="eastAsia" w:ascii="宋体" w:hAnsi="宋体" w:eastAsia="宋体" w:cs="宋体"/>
                <w:color w:val="auto"/>
                <w:sz w:val="21"/>
                <w:szCs w:val="21"/>
                <w:highlight w:val="none"/>
              </w:rPr>
            </w:pP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52A9357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2EF665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0.5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45F9001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2D9D50A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7C19076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6DCC6FC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0.5</w:t>
            </w:r>
          </w:p>
        </w:tc>
        <w:tc>
          <w:tcPr>
            <w:tcW w:w="499" w:type="pct"/>
            <w:tcBorders>
              <w:top w:val="single" w:color="000000" w:sz="4" w:space="0"/>
              <w:left w:val="single" w:color="000000" w:sz="4" w:space="0"/>
              <w:bottom w:val="single" w:color="000000" w:sz="4" w:space="0"/>
              <w:right w:val="single" w:color="000000" w:sz="4" w:space="0"/>
            </w:tcBorders>
            <w:noWrap/>
            <w:vAlign w:val="center"/>
          </w:tcPr>
          <w:p w14:paraId="310E3F0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501" w:type="pct"/>
            <w:tcBorders>
              <w:top w:val="single" w:color="000000" w:sz="4" w:space="0"/>
              <w:left w:val="single" w:color="000000" w:sz="4" w:space="0"/>
              <w:bottom w:val="single" w:color="000000" w:sz="4" w:space="0"/>
              <w:right w:val="single" w:color="000000" w:sz="4" w:space="0"/>
            </w:tcBorders>
            <w:noWrap/>
            <w:vAlign w:val="center"/>
          </w:tcPr>
          <w:p w14:paraId="0E8B207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0.5</w:t>
            </w:r>
          </w:p>
        </w:tc>
      </w:tr>
    </w:tbl>
    <w:p w14:paraId="764C377E">
      <w:pPr>
        <w:pStyle w:val="2"/>
        <w:spacing w:after="0" w:line="360" w:lineRule="auto"/>
        <w:rPr>
          <w:rFonts w:hint="eastAsia" w:ascii="宋体" w:hAnsi="宋体" w:eastAsia="宋体" w:cs="宋体"/>
          <w:color w:val="auto"/>
          <w:sz w:val="21"/>
          <w:szCs w:val="21"/>
          <w:highlight w:val="none"/>
        </w:rPr>
      </w:pPr>
    </w:p>
    <w:p w14:paraId="3B52AF79">
      <w:pPr>
        <w:spacing w:line="360" w:lineRule="auto"/>
        <w:ind w:firstLine="210" w:firstLineChars="1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（5）安全标准：达到GB18401-2010《国家纺织品基本安全技术规范》B类</w:t>
      </w:r>
    </w:p>
    <w:p w14:paraId="54CE35E7">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（6）成品要求：各部位熨烫平伏，无线头，无油污，无水印，叠平后装入包装袋。</w:t>
      </w:r>
    </w:p>
    <w:p w14:paraId="152B5199">
      <w:pPr>
        <w:spacing w:line="360" w:lineRule="auto"/>
        <w:ind w:firstLine="220" w:firstLineChars="100"/>
        <w:textAlignment w:val="center"/>
        <w:rPr>
          <w:rFonts w:hint="eastAsia" w:ascii="宋体" w:hAnsi="宋体" w:eastAsia="宋体" w:cs="宋体"/>
          <w:color w:val="auto"/>
          <w:kern w:val="2"/>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（7）工艺要求：</w:t>
      </w:r>
      <w:r>
        <w:rPr>
          <w:rFonts w:hint="eastAsia" w:ascii="宋体" w:hAnsi="宋体" w:eastAsia="宋体" w:cs="宋体"/>
          <w:color w:val="auto"/>
          <w:kern w:val="2"/>
          <w:sz w:val="21"/>
          <w:szCs w:val="21"/>
          <w:highlight w:val="none"/>
        </w:rPr>
        <w:t>时尚大方，收腰合身，尖角V型领，明门襟；民航大学定制金属纽扣。</w:t>
      </w:r>
    </w:p>
    <w:p w14:paraId="7404BD60">
      <w:pPr>
        <w:spacing w:line="360" w:lineRule="auto"/>
        <w:ind w:firstLine="220" w:firstLineChars="100"/>
        <w:textAlignment w:val="center"/>
        <w:rPr>
          <w:rFonts w:hint="eastAsia" w:ascii="宋体" w:hAnsi="宋体" w:eastAsia="宋体" w:cs="宋体"/>
          <w:color w:val="auto"/>
          <w:kern w:val="2"/>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2"/>
          <w:sz w:val="21"/>
          <w:szCs w:val="21"/>
          <w:highlight w:val="none"/>
        </w:rPr>
        <w:t>（8）款式：</w:t>
      </w:r>
    </w:p>
    <w:p w14:paraId="3EE950C1">
      <w:pPr>
        <w:pStyle w:val="13"/>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4732655" cy="2350135"/>
            <wp:effectExtent l="0" t="0" r="1270" b="2540"/>
            <wp:docPr id="7" name="图片 19" descr="8-1女士短袖衬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9" descr="8-1女士短袖衬衫"/>
                    <pic:cNvPicPr>
                      <a:picLocks noChangeAspect="1"/>
                    </pic:cNvPicPr>
                  </pic:nvPicPr>
                  <pic:blipFill>
                    <a:blip r:embed="rId29"/>
                    <a:srcRect t="23369" r="3252" b="8647"/>
                    <a:stretch>
                      <a:fillRect/>
                    </a:stretch>
                  </pic:blipFill>
                  <pic:spPr>
                    <a:xfrm>
                      <a:off x="0" y="0"/>
                      <a:ext cx="4732655" cy="2350135"/>
                    </a:xfrm>
                    <a:prstGeom prst="rect">
                      <a:avLst/>
                    </a:prstGeom>
                    <a:noFill/>
                    <a:ln>
                      <a:noFill/>
                    </a:ln>
                  </pic:spPr>
                </pic:pic>
              </a:graphicData>
            </a:graphic>
          </wp:inline>
        </w:drawing>
      </w:r>
    </w:p>
    <w:p w14:paraId="789B1FB7">
      <w:pPr>
        <w:spacing w:line="360" w:lineRule="auto"/>
        <w:ind w:firstLine="211" w:firstLineChars="100"/>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8.2裙子：</w:t>
      </w:r>
    </w:p>
    <w:p w14:paraId="18863D05">
      <w:pPr>
        <w:spacing w:line="360" w:lineRule="auto"/>
        <w:ind w:firstLine="210" w:firstLineChars="1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（1）面料及成分：50%羊毛  40%聚酯纤维  10%莱赛尔</w:t>
      </w:r>
    </w:p>
    <w:p w14:paraId="3EC7FF1F">
      <w:pPr>
        <w:spacing w:line="360" w:lineRule="auto"/>
        <w:ind w:firstLine="220" w:firstLineChars="100"/>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（2）功能及辅料：要求详见附表1</w:t>
      </w:r>
    </w:p>
    <w:p w14:paraId="4F26D9ED">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（3）面料颜色：深藏蓝色</w:t>
      </w:r>
    </w:p>
    <w:p w14:paraId="603B0CA3">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（4）尺寸：</w:t>
      </w:r>
    </w:p>
    <w:tbl>
      <w:tblPr>
        <w:tblStyle w:val="8"/>
        <w:tblW w:w="5000" w:type="pct"/>
        <w:tblInd w:w="0" w:type="dxa"/>
        <w:tblLayout w:type="autofit"/>
        <w:tblCellMar>
          <w:top w:w="0" w:type="dxa"/>
          <w:left w:w="108" w:type="dxa"/>
          <w:bottom w:w="0" w:type="dxa"/>
          <w:right w:w="108" w:type="dxa"/>
        </w:tblCellMar>
      </w:tblPr>
      <w:tblGrid>
        <w:gridCol w:w="2183"/>
        <w:gridCol w:w="2184"/>
        <w:gridCol w:w="2184"/>
        <w:gridCol w:w="2525"/>
      </w:tblGrid>
      <w:tr w14:paraId="2032D648">
        <w:tblPrEx>
          <w:tblCellMar>
            <w:top w:w="0" w:type="dxa"/>
            <w:left w:w="108" w:type="dxa"/>
            <w:bottom w:w="0" w:type="dxa"/>
            <w:right w:w="108" w:type="dxa"/>
          </w:tblCellMar>
        </w:tblPrEx>
        <w:trPr>
          <w:trHeight w:val="355" w:hRule="atLeast"/>
        </w:trPr>
        <w:tc>
          <w:tcPr>
            <w:tcW w:w="5000" w:type="pct"/>
            <w:gridSpan w:val="4"/>
            <w:tcBorders>
              <w:top w:val="single" w:color="000000" w:sz="4" w:space="0"/>
              <w:left w:val="single" w:color="000000" w:sz="4" w:space="0"/>
              <w:bottom w:val="single" w:color="000000" w:sz="4" w:space="0"/>
              <w:right w:val="single" w:color="000000" w:sz="4" w:space="0"/>
            </w:tcBorders>
            <w:noWrap/>
            <w:vAlign w:val="center"/>
          </w:tcPr>
          <w:p w14:paraId="7BEBC10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8-2裙装</w:t>
            </w:r>
          </w:p>
        </w:tc>
      </w:tr>
      <w:tr w14:paraId="2F3C32AC">
        <w:tblPrEx>
          <w:tblCellMar>
            <w:top w:w="0" w:type="dxa"/>
            <w:left w:w="108" w:type="dxa"/>
            <w:bottom w:w="0" w:type="dxa"/>
            <w:right w:w="108" w:type="dxa"/>
          </w:tblCellMar>
        </w:tblPrEx>
        <w:trPr>
          <w:trHeight w:val="355" w:hRule="atLeast"/>
        </w:trPr>
        <w:tc>
          <w:tcPr>
            <w:tcW w:w="1203" w:type="pct"/>
            <w:tcBorders>
              <w:top w:val="single" w:color="000000" w:sz="4" w:space="0"/>
              <w:left w:val="single" w:color="000000" w:sz="4" w:space="0"/>
              <w:bottom w:val="single" w:color="000000" w:sz="4" w:space="0"/>
              <w:right w:val="single" w:color="000000" w:sz="4" w:space="0"/>
            </w:tcBorders>
            <w:noWrap/>
            <w:vAlign w:val="center"/>
          </w:tcPr>
          <w:p w14:paraId="3A6AA7CE">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规格</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18938AA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裙长</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1A9B6FC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腰围</w:t>
            </w:r>
          </w:p>
        </w:tc>
        <w:tc>
          <w:tcPr>
            <w:tcW w:w="1389" w:type="pct"/>
            <w:tcBorders>
              <w:top w:val="single" w:color="000000" w:sz="4" w:space="0"/>
              <w:left w:val="single" w:color="000000" w:sz="4" w:space="0"/>
              <w:bottom w:val="single" w:color="000000" w:sz="4" w:space="0"/>
              <w:right w:val="single" w:color="000000" w:sz="4" w:space="0"/>
            </w:tcBorders>
            <w:noWrap/>
            <w:vAlign w:val="center"/>
          </w:tcPr>
          <w:p w14:paraId="1EA359F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臀围</w:t>
            </w:r>
          </w:p>
        </w:tc>
      </w:tr>
      <w:tr w14:paraId="257219ED">
        <w:tblPrEx>
          <w:tblCellMar>
            <w:top w:w="0" w:type="dxa"/>
            <w:left w:w="108" w:type="dxa"/>
            <w:bottom w:w="0" w:type="dxa"/>
            <w:right w:w="108" w:type="dxa"/>
          </w:tblCellMar>
        </w:tblPrEx>
        <w:trPr>
          <w:trHeight w:val="355" w:hRule="atLeast"/>
        </w:trPr>
        <w:tc>
          <w:tcPr>
            <w:tcW w:w="1203" w:type="pct"/>
            <w:tcBorders>
              <w:top w:val="single" w:color="000000" w:sz="4" w:space="0"/>
              <w:left w:val="single" w:color="000000" w:sz="4" w:space="0"/>
              <w:bottom w:val="single" w:color="000000" w:sz="4" w:space="0"/>
              <w:right w:val="single" w:color="000000" w:sz="4" w:space="0"/>
            </w:tcBorders>
            <w:noWrap/>
            <w:vAlign w:val="center"/>
          </w:tcPr>
          <w:p w14:paraId="4735B94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6C1596B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50.5</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02A546A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60.4</w:t>
            </w:r>
          </w:p>
        </w:tc>
        <w:tc>
          <w:tcPr>
            <w:tcW w:w="1389" w:type="pct"/>
            <w:tcBorders>
              <w:top w:val="single" w:color="000000" w:sz="4" w:space="0"/>
              <w:left w:val="single" w:color="000000" w:sz="4" w:space="0"/>
              <w:bottom w:val="single" w:color="000000" w:sz="4" w:space="0"/>
              <w:right w:val="single" w:color="000000" w:sz="4" w:space="0"/>
            </w:tcBorders>
            <w:noWrap/>
            <w:vAlign w:val="center"/>
          </w:tcPr>
          <w:p w14:paraId="2DCC166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81.4</w:t>
            </w:r>
          </w:p>
        </w:tc>
      </w:tr>
      <w:tr w14:paraId="1C02AA95">
        <w:tblPrEx>
          <w:tblCellMar>
            <w:top w:w="0" w:type="dxa"/>
            <w:left w:w="108" w:type="dxa"/>
            <w:bottom w:w="0" w:type="dxa"/>
            <w:right w:w="108" w:type="dxa"/>
          </w:tblCellMar>
        </w:tblPrEx>
        <w:trPr>
          <w:trHeight w:val="355" w:hRule="atLeast"/>
        </w:trPr>
        <w:tc>
          <w:tcPr>
            <w:tcW w:w="1203" w:type="pct"/>
            <w:tcBorders>
              <w:top w:val="single" w:color="000000" w:sz="4" w:space="0"/>
              <w:left w:val="single" w:color="000000" w:sz="4" w:space="0"/>
              <w:bottom w:val="single" w:color="000000" w:sz="4" w:space="0"/>
              <w:right w:val="single" w:color="000000" w:sz="4" w:space="0"/>
            </w:tcBorders>
            <w:noWrap/>
            <w:vAlign w:val="center"/>
          </w:tcPr>
          <w:p w14:paraId="72DB024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7A09216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51</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61AC617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63.6</w:t>
            </w:r>
          </w:p>
        </w:tc>
        <w:tc>
          <w:tcPr>
            <w:tcW w:w="1389" w:type="pct"/>
            <w:tcBorders>
              <w:top w:val="single" w:color="000000" w:sz="4" w:space="0"/>
              <w:left w:val="single" w:color="000000" w:sz="4" w:space="0"/>
              <w:bottom w:val="single" w:color="000000" w:sz="4" w:space="0"/>
              <w:right w:val="single" w:color="000000" w:sz="4" w:space="0"/>
            </w:tcBorders>
            <w:noWrap/>
            <w:vAlign w:val="center"/>
          </w:tcPr>
          <w:p w14:paraId="7B8FE42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84.6</w:t>
            </w:r>
          </w:p>
        </w:tc>
      </w:tr>
      <w:tr w14:paraId="5898E478">
        <w:tblPrEx>
          <w:tblCellMar>
            <w:top w:w="0" w:type="dxa"/>
            <w:left w:w="108" w:type="dxa"/>
            <w:bottom w:w="0" w:type="dxa"/>
            <w:right w:w="108" w:type="dxa"/>
          </w:tblCellMar>
        </w:tblPrEx>
        <w:trPr>
          <w:trHeight w:val="355" w:hRule="atLeast"/>
        </w:trPr>
        <w:tc>
          <w:tcPr>
            <w:tcW w:w="1203" w:type="pct"/>
            <w:tcBorders>
              <w:top w:val="single" w:color="000000" w:sz="4" w:space="0"/>
              <w:left w:val="single" w:color="000000" w:sz="4" w:space="0"/>
              <w:bottom w:val="single" w:color="000000" w:sz="4" w:space="0"/>
              <w:right w:val="single" w:color="000000" w:sz="4" w:space="0"/>
            </w:tcBorders>
            <w:noWrap/>
            <w:vAlign w:val="center"/>
          </w:tcPr>
          <w:p w14:paraId="67A3623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1593264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51.5</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262937B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66.8</w:t>
            </w:r>
          </w:p>
        </w:tc>
        <w:tc>
          <w:tcPr>
            <w:tcW w:w="1389" w:type="pct"/>
            <w:tcBorders>
              <w:top w:val="single" w:color="000000" w:sz="4" w:space="0"/>
              <w:left w:val="single" w:color="000000" w:sz="4" w:space="0"/>
              <w:bottom w:val="single" w:color="000000" w:sz="4" w:space="0"/>
              <w:right w:val="single" w:color="000000" w:sz="4" w:space="0"/>
            </w:tcBorders>
            <w:noWrap/>
            <w:vAlign w:val="center"/>
          </w:tcPr>
          <w:p w14:paraId="4CC852A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87.8</w:t>
            </w:r>
          </w:p>
        </w:tc>
      </w:tr>
      <w:tr w14:paraId="5ED70B48">
        <w:tblPrEx>
          <w:tblCellMar>
            <w:top w:w="0" w:type="dxa"/>
            <w:left w:w="108" w:type="dxa"/>
            <w:bottom w:w="0" w:type="dxa"/>
            <w:right w:w="108" w:type="dxa"/>
          </w:tblCellMar>
        </w:tblPrEx>
        <w:trPr>
          <w:trHeight w:val="355" w:hRule="atLeast"/>
        </w:trPr>
        <w:tc>
          <w:tcPr>
            <w:tcW w:w="1203" w:type="pct"/>
            <w:tcBorders>
              <w:top w:val="single" w:color="000000" w:sz="4" w:space="0"/>
              <w:left w:val="single" w:color="000000" w:sz="4" w:space="0"/>
              <w:bottom w:val="single" w:color="000000" w:sz="4" w:space="0"/>
              <w:right w:val="single" w:color="000000" w:sz="4" w:space="0"/>
            </w:tcBorders>
            <w:noWrap/>
            <w:vAlign w:val="center"/>
          </w:tcPr>
          <w:p w14:paraId="78BA394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7E0D58F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52</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6BFEB00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70</w:t>
            </w:r>
          </w:p>
        </w:tc>
        <w:tc>
          <w:tcPr>
            <w:tcW w:w="1389" w:type="pct"/>
            <w:tcBorders>
              <w:top w:val="single" w:color="000000" w:sz="4" w:space="0"/>
              <w:left w:val="single" w:color="000000" w:sz="4" w:space="0"/>
              <w:bottom w:val="single" w:color="000000" w:sz="4" w:space="0"/>
              <w:right w:val="single" w:color="000000" w:sz="4" w:space="0"/>
            </w:tcBorders>
            <w:noWrap/>
            <w:vAlign w:val="center"/>
          </w:tcPr>
          <w:p w14:paraId="3FF97F3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91</w:t>
            </w:r>
          </w:p>
        </w:tc>
      </w:tr>
      <w:tr w14:paraId="62D20999">
        <w:tblPrEx>
          <w:tblCellMar>
            <w:top w:w="0" w:type="dxa"/>
            <w:left w:w="108" w:type="dxa"/>
            <w:bottom w:w="0" w:type="dxa"/>
            <w:right w:w="108" w:type="dxa"/>
          </w:tblCellMar>
        </w:tblPrEx>
        <w:trPr>
          <w:trHeight w:val="355" w:hRule="atLeast"/>
        </w:trPr>
        <w:tc>
          <w:tcPr>
            <w:tcW w:w="1203" w:type="pct"/>
            <w:tcBorders>
              <w:top w:val="single" w:color="000000" w:sz="4" w:space="0"/>
              <w:left w:val="single" w:color="000000" w:sz="4" w:space="0"/>
              <w:bottom w:val="single" w:color="000000" w:sz="4" w:space="0"/>
              <w:right w:val="single" w:color="000000" w:sz="4" w:space="0"/>
            </w:tcBorders>
            <w:noWrap/>
            <w:vAlign w:val="center"/>
          </w:tcPr>
          <w:p w14:paraId="28A16C5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40D27FB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52.5</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2A02801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73.2</w:t>
            </w:r>
          </w:p>
        </w:tc>
        <w:tc>
          <w:tcPr>
            <w:tcW w:w="1389" w:type="pct"/>
            <w:tcBorders>
              <w:top w:val="single" w:color="000000" w:sz="4" w:space="0"/>
              <w:left w:val="single" w:color="000000" w:sz="4" w:space="0"/>
              <w:bottom w:val="single" w:color="000000" w:sz="4" w:space="0"/>
              <w:right w:val="single" w:color="000000" w:sz="4" w:space="0"/>
            </w:tcBorders>
            <w:noWrap/>
            <w:vAlign w:val="center"/>
          </w:tcPr>
          <w:p w14:paraId="0C602C4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94.2</w:t>
            </w:r>
          </w:p>
        </w:tc>
      </w:tr>
      <w:tr w14:paraId="43942775">
        <w:tblPrEx>
          <w:tblCellMar>
            <w:top w:w="0" w:type="dxa"/>
            <w:left w:w="108" w:type="dxa"/>
            <w:bottom w:w="0" w:type="dxa"/>
            <w:right w:w="108" w:type="dxa"/>
          </w:tblCellMar>
        </w:tblPrEx>
        <w:trPr>
          <w:trHeight w:val="355" w:hRule="atLeast"/>
        </w:trPr>
        <w:tc>
          <w:tcPr>
            <w:tcW w:w="1203" w:type="pct"/>
            <w:tcBorders>
              <w:top w:val="single" w:color="000000" w:sz="4" w:space="0"/>
              <w:left w:val="single" w:color="000000" w:sz="4" w:space="0"/>
              <w:bottom w:val="single" w:color="000000" w:sz="4" w:space="0"/>
              <w:right w:val="single" w:color="000000" w:sz="4" w:space="0"/>
            </w:tcBorders>
            <w:noWrap/>
            <w:vAlign w:val="center"/>
          </w:tcPr>
          <w:p w14:paraId="4E4BFCA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6#</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68526E6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53</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1A022D9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76.4</w:t>
            </w:r>
          </w:p>
        </w:tc>
        <w:tc>
          <w:tcPr>
            <w:tcW w:w="1389" w:type="pct"/>
            <w:tcBorders>
              <w:top w:val="single" w:color="000000" w:sz="4" w:space="0"/>
              <w:left w:val="single" w:color="000000" w:sz="4" w:space="0"/>
              <w:bottom w:val="single" w:color="000000" w:sz="4" w:space="0"/>
              <w:right w:val="single" w:color="000000" w:sz="4" w:space="0"/>
            </w:tcBorders>
            <w:noWrap/>
            <w:vAlign w:val="center"/>
          </w:tcPr>
          <w:p w14:paraId="5F132FC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97.4</w:t>
            </w:r>
          </w:p>
        </w:tc>
      </w:tr>
      <w:tr w14:paraId="4D90D2E6">
        <w:tblPrEx>
          <w:tblCellMar>
            <w:top w:w="0" w:type="dxa"/>
            <w:left w:w="108" w:type="dxa"/>
            <w:bottom w:w="0" w:type="dxa"/>
            <w:right w:w="108" w:type="dxa"/>
          </w:tblCellMar>
        </w:tblPrEx>
        <w:trPr>
          <w:trHeight w:val="355" w:hRule="atLeast"/>
        </w:trPr>
        <w:tc>
          <w:tcPr>
            <w:tcW w:w="1203" w:type="pct"/>
            <w:tcBorders>
              <w:top w:val="single" w:color="000000" w:sz="4" w:space="0"/>
              <w:left w:val="single" w:color="000000" w:sz="4" w:space="0"/>
              <w:bottom w:val="single" w:color="000000" w:sz="4" w:space="0"/>
              <w:right w:val="single" w:color="000000" w:sz="4" w:space="0"/>
            </w:tcBorders>
            <w:noWrap/>
            <w:vAlign w:val="center"/>
          </w:tcPr>
          <w:p w14:paraId="47C40A2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228DB51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53.5</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16631FC6">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79.6</w:t>
            </w:r>
          </w:p>
        </w:tc>
        <w:tc>
          <w:tcPr>
            <w:tcW w:w="1389" w:type="pct"/>
            <w:tcBorders>
              <w:top w:val="single" w:color="000000" w:sz="4" w:space="0"/>
              <w:left w:val="single" w:color="000000" w:sz="4" w:space="0"/>
              <w:bottom w:val="single" w:color="000000" w:sz="4" w:space="0"/>
              <w:right w:val="single" w:color="000000" w:sz="4" w:space="0"/>
            </w:tcBorders>
            <w:noWrap/>
            <w:vAlign w:val="center"/>
          </w:tcPr>
          <w:p w14:paraId="2EAAC0C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100.6</w:t>
            </w:r>
          </w:p>
        </w:tc>
      </w:tr>
      <w:tr w14:paraId="625A3481">
        <w:tblPrEx>
          <w:tblCellMar>
            <w:top w:w="0" w:type="dxa"/>
            <w:left w:w="108" w:type="dxa"/>
            <w:bottom w:w="0" w:type="dxa"/>
            <w:right w:w="108" w:type="dxa"/>
          </w:tblCellMar>
        </w:tblPrEx>
        <w:trPr>
          <w:trHeight w:val="355" w:hRule="atLeast"/>
        </w:trPr>
        <w:tc>
          <w:tcPr>
            <w:tcW w:w="1203" w:type="pct"/>
            <w:tcBorders>
              <w:top w:val="single" w:color="000000" w:sz="4" w:space="0"/>
              <w:left w:val="single" w:color="000000" w:sz="4" w:space="0"/>
              <w:bottom w:val="single" w:color="000000" w:sz="4" w:space="0"/>
              <w:right w:val="single" w:color="000000" w:sz="4" w:space="0"/>
            </w:tcBorders>
            <w:noWrap/>
            <w:vAlign w:val="center"/>
          </w:tcPr>
          <w:p w14:paraId="56F35A2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1153F65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54</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2634472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82.8</w:t>
            </w:r>
          </w:p>
        </w:tc>
        <w:tc>
          <w:tcPr>
            <w:tcW w:w="1389" w:type="pct"/>
            <w:tcBorders>
              <w:top w:val="single" w:color="000000" w:sz="4" w:space="0"/>
              <w:left w:val="single" w:color="000000" w:sz="4" w:space="0"/>
              <w:bottom w:val="single" w:color="000000" w:sz="4" w:space="0"/>
              <w:right w:val="single" w:color="000000" w:sz="4" w:space="0"/>
            </w:tcBorders>
            <w:noWrap/>
            <w:vAlign w:val="center"/>
          </w:tcPr>
          <w:p w14:paraId="6402A3EB">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103.8</w:t>
            </w:r>
          </w:p>
        </w:tc>
      </w:tr>
      <w:tr w14:paraId="46DAEDD6">
        <w:tblPrEx>
          <w:tblCellMar>
            <w:top w:w="0" w:type="dxa"/>
            <w:left w:w="108" w:type="dxa"/>
            <w:bottom w:w="0" w:type="dxa"/>
            <w:right w:w="108" w:type="dxa"/>
          </w:tblCellMar>
        </w:tblPrEx>
        <w:trPr>
          <w:trHeight w:val="355" w:hRule="atLeast"/>
        </w:trPr>
        <w:tc>
          <w:tcPr>
            <w:tcW w:w="1203" w:type="pct"/>
            <w:tcBorders>
              <w:top w:val="single" w:color="000000" w:sz="4" w:space="0"/>
              <w:left w:val="single" w:color="000000" w:sz="4" w:space="0"/>
              <w:bottom w:val="single" w:color="000000" w:sz="4" w:space="0"/>
              <w:right w:val="single" w:color="000000" w:sz="4" w:space="0"/>
            </w:tcBorders>
            <w:noWrap/>
            <w:vAlign w:val="center"/>
          </w:tcPr>
          <w:p w14:paraId="6EB30FD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0B3D1BB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54.5</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2290736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86</w:t>
            </w:r>
          </w:p>
        </w:tc>
        <w:tc>
          <w:tcPr>
            <w:tcW w:w="1389" w:type="pct"/>
            <w:tcBorders>
              <w:top w:val="single" w:color="000000" w:sz="4" w:space="0"/>
              <w:left w:val="single" w:color="000000" w:sz="4" w:space="0"/>
              <w:bottom w:val="single" w:color="000000" w:sz="4" w:space="0"/>
              <w:right w:val="single" w:color="000000" w:sz="4" w:space="0"/>
            </w:tcBorders>
            <w:noWrap/>
            <w:vAlign w:val="center"/>
          </w:tcPr>
          <w:p w14:paraId="3EDB228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107</w:t>
            </w:r>
          </w:p>
        </w:tc>
      </w:tr>
      <w:tr w14:paraId="0F24CD92">
        <w:tblPrEx>
          <w:tblCellMar>
            <w:top w:w="0" w:type="dxa"/>
            <w:left w:w="108" w:type="dxa"/>
            <w:bottom w:w="0" w:type="dxa"/>
            <w:right w:w="108" w:type="dxa"/>
          </w:tblCellMar>
        </w:tblPrEx>
        <w:trPr>
          <w:trHeight w:val="355" w:hRule="atLeast"/>
        </w:trPr>
        <w:tc>
          <w:tcPr>
            <w:tcW w:w="1203" w:type="pct"/>
            <w:tcBorders>
              <w:top w:val="single" w:color="000000" w:sz="4" w:space="0"/>
              <w:left w:val="single" w:color="000000" w:sz="4" w:space="0"/>
              <w:bottom w:val="single" w:color="000000" w:sz="4" w:space="0"/>
              <w:right w:val="single" w:color="000000" w:sz="4" w:space="0"/>
            </w:tcBorders>
            <w:noWrap/>
            <w:vAlign w:val="center"/>
          </w:tcPr>
          <w:p w14:paraId="44E3BEA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7BA017A2">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55</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60BFD84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89.2</w:t>
            </w:r>
          </w:p>
        </w:tc>
        <w:tc>
          <w:tcPr>
            <w:tcW w:w="1389" w:type="pct"/>
            <w:tcBorders>
              <w:top w:val="single" w:color="000000" w:sz="4" w:space="0"/>
              <w:left w:val="single" w:color="000000" w:sz="4" w:space="0"/>
              <w:bottom w:val="single" w:color="000000" w:sz="4" w:space="0"/>
              <w:right w:val="single" w:color="000000" w:sz="4" w:space="0"/>
            </w:tcBorders>
            <w:noWrap/>
            <w:vAlign w:val="center"/>
          </w:tcPr>
          <w:p w14:paraId="6FCFCA9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110.2</w:t>
            </w:r>
          </w:p>
        </w:tc>
      </w:tr>
      <w:tr w14:paraId="250B6D2D">
        <w:tblPrEx>
          <w:tblCellMar>
            <w:top w:w="0" w:type="dxa"/>
            <w:left w:w="108" w:type="dxa"/>
            <w:bottom w:w="0" w:type="dxa"/>
            <w:right w:w="108" w:type="dxa"/>
          </w:tblCellMar>
        </w:tblPrEx>
        <w:trPr>
          <w:trHeight w:val="355" w:hRule="atLeast"/>
        </w:trPr>
        <w:tc>
          <w:tcPr>
            <w:tcW w:w="1203" w:type="pct"/>
            <w:tcBorders>
              <w:top w:val="single" w:color="000000" w:sz="4" w:space="0"/>
              <w:left w:val="single" w:color="000000" w:sz="4" w:space="0"/>
              <w:bottom w:val="single" w:color="000000" w:sz="4" w:space="0"/>
              <w:right w:val="single" w:color="000000" w:sz="4" w:space="0"/>
            </w:tcBorders>
            <w:noWrap/>
            <w:vAlign w:val="center"/>
          </w:tcPr>
          <w:p w14:paraId="094194E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566C8FC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55.5</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5503A2A4">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92.4</w:t>
            </w:r>
          </w:p>
        </w:tc>
        <w:tc>
          <w:tcPr>
            <w:tcW w:w="1389" w:type="pct"/>
            <w:tcBorders>
              <w:top w:val="single" w:color="000000" w:sz="4" w:space="0"/>
              <w:left w:val="single" w:color="000000" w:sz="4" w:space="0"/>
              <w:bottom w:val="single" w:color="000000" w:sz="4" w:space="0"/>
              <w:right w:val="single" w:color="000000" w:sz="4" w:space="0"/>
            </w:tcBorders>
            <w:noWrap/>
            <w:vAlign w:val="center"/>
          </w:tcPr>
          <w:p w14:paraId="630BFFB8">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113.4</w:t>
            </w:r>
          </w:p>
        </w:tc>
      </w:tr>
      <w:tr w14:paraId="06A5C87E">
        <w:tblPrEx>
          <w:tblCellMar>
            <w:top w:w="0" w:type="dxa"/>
            <w:left w:w="108" w:type="dxa"/>
            <w:bottom w:w="0" w:type="dxa"/>
            <w:right w:w="108" w:type="dxa"/>
          </w:tblCellMar>
        </w:tblPrEx>
        <w:trPr>
          <w:trHeight w:val="355" w:hRule="atLeast"/>
        </w:trPr>
        <w:tc>
          <w:tcPr>
            <w:tcW w:w="1203" w:type="pct"/>
            <w:tcBorders>
              <w:top w:val="single" w:color="000000" w:sz="4" w:space="0"/>
              <w:left w:val="single" w:color="000000" w:sz="4" w:space="0"/>
              <w:bottom w:val="single" w:color="000000" w:sz="4" w:space="0"/>
              <w:right w:val="single" w:color="000000" w:sz="4" w:space="0"/>
            </w:tcBorders>
            <w:noWrap/>
            <w:vAlign w:val="center"/>
          </w:tcPr>
          <w:p w14:paraId="44C713A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38CE402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56</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3369ED5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95.6</w:t>
            </w:r>
          </w:p>
        </w:tc>
        <w:tc>
          <w:tcPr>
            <w:tcW w:w="1389" w:type="pct"/>
            <w:tcBorders>
              <w:top w:val="single" w:color="000000" w:sz="4" w:space="0"/>
              <w:left w:val="single" w:color="000000" w:sz="4" w:space="0"/>
              <w:bottom w:val="single" w:color="000000" w:sz="4" w:space="0"/>
              <w:right w:val="single" w:color="000000" w:sz="4" w:space="0"/>
            </w:tcBorders>
            <w:noWrap/>
            <w:vAlign w:val="center"/>
          </w:tcPr>
          <w:p w14:paraId="159682A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116.6</w:t>
            </w:r>
          </w:p>
        </w:tc>
      </w:tr>
      <w:tr w14:paraId="6C500336">
        <w:tblPrEx>
          <w:tblCellMar>
            <w:top w:w="0" w:type="dxa"/>
            <w:left w:w="108" w:type="dxa"/>
            <w:bottom w:w="0" w:type="dxa"/>
            <w:right w:w="108" w:type="dxa"/>
          </w:tblCellMar>
        </w:tblPrEx>
        <w:trPr>
          <w:trHeight w:val="355" w:hRule="atLeast"/>
        </w:trPr>
        <w:tc>
          <w:tcPr>
            <w:tcW w:w="1203" w:type="pct"/>
            <w:tcBorders>
              <w:top w:val="single" w:color="000000" w:sz="4" w:space="0"/>
              <w:left w:val="single" w:color="000000" w:sz="4" w:space="0"/>
              <w:bottom w:val="single" w:color="000000" w:sz="4" w:space="0"/>
              <w:right w:val="single" w:color="000000" w:sz="4" w:space="0"/>
            </w:tcBorders>
            <w:noWrap/>
            <w:vAlign w:val="center"/>
          </w:tcPr>
          <w:p w14:paraId="10CDA21D">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13#</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0B17DF90">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56.5</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46D9D29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98.8</w:t>
            </w:r>
          </w:p>
        </w:tc>
        <w:tc>
          <w:tcPr>
            <w:tcW w:w="1389" w:type="pct"/>
            <w:tcBorders>
              <w:top w:val="single" w:color="000000" w:sz="4" w:space="0"/>
              <w:left w:val="single" w:color="000000" w:sz="4" w:space="0"/>
              <w:bottom w:val="single" w:color="000000" w:sz="4" w:space="0"/>
              <w:right w:val="single" w:color="000000" w:sz="4" w:space="0"/>
            </w:tcBorders>
            <w:noWrap/>
            <w:vAlign w:val="center"/>
          </w:tcPr>
          <w:p w14:paraId="6516DF65">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119.8</w:t>
            </w:r>
          </w:p>
        </w:tc>
      </w:tr>
      <w:tr w14:paraId="2134FE2B">
        <w:tblPrEx>
          <w:tblCellMar>
            <w:top w:w="0" w:type="dxa"/>
            <w:left w:w="108" w:type="dxa"/>
            <w:bottom w:w="0" w:type="dxa"/>
            <w:right w:w="108" w:type="dxa"/>
          </w:tblCellMar>
        </w:tblPrEx>
        <w:trPr>
          <w:trHeight w:val="364" w:hRule="atLeast"/>
        </w:trPr>
        <w:tc>
          <w:tcPr>
            <w:tcW w:w="1203" w:type="pct"/>
            <w:tcBorders>
              <w:top w:val="single" w:color="000000" w:sz="4" w:space="0"/>
              <w:left w:val="single" w:color="000000" w:sz="4" w:space="0"/>
              <w:bottom w:val="single" w:color="000000" w:sz="4" w:space="0"/>
              <w:right w:val="single" w:color="000000" w:sz="4" w:space="0"/>
            </w:tcBorders>
            <w:noWrap/>
            <w:vAlign w:val="center"/>
          </w:tcPr>
          <w:p w14:paraId="3ABBDD4F">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14#</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5BAD47EA">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57</w:t>
            </w:r>
          </w:p>
        </w:tc>
        <w:tc>
          <w:tcPr>
            <w:tcW w:w="1203" w:type="pct"/>
            <w:tcBorders>
              <w:top w:val="single" w:color="000000" w:sz="4" w:space="0"/>
              <w:left w:val="single" w:color="000000" w:sz="4" w:space="0"/>
              <w:bottom w:val="single" w:color="000000" w:sz="4" w:space="0"/>
              <w:right w:val="single" w:color="000000" w:sz="4" w:space="0"/>
            </w:tcBorders>
            <w:noWrap/>
            <w:vAlign w:val="center"/>
          </w:tcPr>
          <w:p w14:paraId="3AC67F37">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102</w:t>
            </w:r>
          </w:p>
        </w:tc>
        <w:tc>
          <w:tcPr>
            <w:tcW w:w="1389" w:type="pct"/>
            <w:tcBorders>
              <w:top w:val="single" w:color="000000" w:sz="4" w:space="0"/>
              <w:left w:val="single" w:color="000000" w:sz="4" w:space="0"/>
              <w:bottom w:val="single" w:color="000000" w:sz="4" w:space="0"/>
              <w:right w:val="single" w:color="000000" w:sz="4" w:space="0"/>
            </w:tcBorders>
            <w:noWrap/>
            <w:vAlign w:val="center"/>
          </w:tcPr>
          <w:p w14:paraId="2A730629">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123</w:t>
            </w:r>
          </w:p>
        </w:tc>
      </w:tr>
    </w:tbl>
    <w:p w14:paraId="4A16B80A">
      <w:pPr>
        <w:pStyle w:val="2"/>
        <w:spacing w:after="0" w:line="360" w:lineRule="auto"/>
        <w:rPr>
          <w:rFonts w:hint="eastAsia" w:ascii="宋体" w:hAnsi="宋体" w:eastAsia="宋体" w:cs="宋体"/>
          <w:color w:val="auto"/>
          <w:sz w:val="21"/>
          <w:szCs w:val="21"/>
          <w:highlight w:val="none"/>
        </w:rPr>
      </w:pPr>
    </w:p>
    <w:p w14:paraId="317C4F14">
      <w:pPr>
        <w:spacing w:line="360" w:lineRule="auto"/>
        <w:ind w:firstLine="210" w:firstLineChars="1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（5）安全标准：达到GB18401-2010《国家纺织品基本安全技术规范》B类</w:t>
      </w:r>
    </w:p>
    <w:p w14:paraId="2BE055D0">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（6）成品要求各部位熨烫平伏，无线头，无油污，无水印，叠平后装入包装袋。</w:t>
      </w:r>
    </w:p>
    <w:p w14:paraId="5164A1FF">
      <w:pPr>
        <w:pStyle w:val="2"/>
        <w:spacing w:after="0" w:line="360" w:lineRule="auto"/>
        <w:ind w:left="210" w:leftChars="100"/>
        <w:rPr>
          <w:rFonts w:hint="eastAsia" w:ascii="宋体" w:hAnsi="宋体" w:eastAsia="宋体" w:cs="宋体"/>
          <w:color w:val="auto"/>
          <w:kern w:val="2"/>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（7）工艺要求：</w:t>
      </w:r>
      <w:r>
        <w:rPr>
          <w:rFonts w:hint="eastAsia" w:ascii="宋体" w:hAnsi="宋体" w:eastAsia="宋体" w:cs="宋体"/>
          <w:color w:val="auto"/>
          <w:kern w:val="2"/>
          <w:sz w:val="21"/>
          <w:szCs w:val="21"/>
          <w:highlight w:val="none"/>
        </w:rPr>
        <w:t>短裙为小A字筒裙，双口袋，民航大学徽标定制纽扣。</w:t>
      </w:r>
    </w:p>
    <w:p w14:paraId="3FBC3461">
      <w:pPr>
        <w:spacing w:line="360" w:lineRule="auto"/>
        <w:ind w:firstLine="220" w:firstLineChars="100"/>
        <w:textAlignment w:val="center"/>
        <w:rPr>
          <w:rFonts w:hint="eastAsia" w:ascii="宋体" w:hAnsi="宋体" w:eastAsia="宋体" w:cs="宋体"/>
          <w:color w:val="auto"/>
          <w:kern w:val="2"/>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2"/>
          <w:sz w:val="21"/>
          <w:szCs w:val="21"/>
          <w:highlight w:val="none"/>
        </w:rPr>
        <w:t>（8）款式：</w:t>
      </w:r>
    </w:p>
    <w:p w14:paraId="2CEE8D83">
      <w:pPr>
        <w:pStyle w:val="13"/>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4191000" cy="1997710"/>
            <wp:effectExtent l="0" t="0" r="0" b="2540"/>
            <wp:docPr id="1" name="图片 20" descr="8-2女士深色半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0" descr="8-2女士深色半裙"/>
                    <pic:cNvPicPr>
                      <a:picLocks noChangeAspect="1"/>
                    </pic:cNvPicPr>
                  </pic:nvPicPr>
                  <pic:blipFill>
                    <a:blip r:embed="rId30"/>
                    <a:srcRect t="25230" b="7332"/>
                    <a:stretch>
                      <a:fillRect/>
                    </a:stretch>
                  </pic:blipFill>
                  <pic:spPr>
                    <a:xfrm>
                      <a:off x="0" y="0"/>
                      <a:ext cx="4191000" cy="1997710"/>
                    </a:xfrm>
                    <a:prstGeom prst="rect">
                      <a:avLst/>
                    </a:prstGeom>
                    <a:noFill/>
                    <a:ln>
                      <a:noFill/>
                    </a:ln>
                  </pic:spPr>
                </pic:pic>
              </a:graphicData>
            </a:graphic>
          </wp:inline>
        </w:drawing>
      </w:r>
    </w:p>
    <w:p w14:paraId="352E520A">
      <w:pPr>
        <w:spacing w:line="360" w:lineRule="auto"/>
        <w:textAlignment w:val="center"/>
        <w:rPr>
          <w:rFonts w:hint="eastAsia" w:ascii="宋体" w:hAnsi="宋体" w:eastAsia="宋体" w:cs="宋体"/>
          <w:color w:val="auto"/>
          <w:sz w:val="21"/>
          <w:szCs w:val="21"/>
          <w:highlight w:val="none"/>
        </w:rPr>
      </w:pPr>
    </w:p>
    <w:p w14:paraId="443DE764">
      <w:pPr>
        <w:spacing w:line="360" w:lineRule="auto"/>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9.男领带（开标提供样品1件）</w:t>
      </w:r>
    </w:p>
    <w:p w14:paraId="752B41A9">
      <w:pPr>
        <w:spacing w:line="360" w:lineRule="auto"/>
        <w:ind w:firstLine="210" w:firstLineChars="1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（1）面料及成分：100%桑蚕丝</w:t>
      </w:r>
    </w:p>
    <w:p w14:paraId="07554DF9">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（2）面料颜色：藏青色底，斜条纹</w:t>
      </w:r>
    </w:p>
    <w:p w14:paraId="1BB62AA9">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（3）尺寸：长度8CM×150CM。</w:t>
      </w:r>
    </w:p>
    <w:p w14:paraId="39EA2DD4">
      <w:pPr>
        <w:spacing w:line="360" w:lineRule="auto"/>
        <w:ind w:firstLine="210" w:firstLineChars="1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（4）安全标准：达到GB18401-2010《国家纺织品基本安全技术规范》B类</w:t>
      </w:r>
    </w:p>
    <w:p w14:paraId="1E0FAFEB">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（5）成品要求：各部位熨烫平伏，无线头，无油污，无水印，叠平后装入包装袋。</w:t>
      </w:r>
    </w:p>
    <w:p w14:paraId="4611DDD3">
      <w:pPr>
        <w:spacing w:line="360" w:lineRule="auto"/>
        <w:ind w:firstLine="220" w:firstLineChars="100"/>
        <w:textAlignment w:val="center"/>
        <w:rPr>
          <w:rFonts w:hint="eastAsia" w:ascii="宋体" w:hAnsi="宋体" w:eastAsia="宋体" w:cs="宋体"/>
          <w:color w:val="auto"/>
          <w:kern w:val="2"/>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2"/>
          <w:sz w:val="21"/>
          <w:szCs w:val="21"/>
          <w:highlight w:val="none"/>
        </w:rPr>
        <w:t>（6）款式：</w:t>
      </w:r>
    </w:p>
    <w:p w14:paraId="5B592783">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4105275" cy="1706245"/>
            <wp:effectExtent l="0" t="0" r="0" b="8255"/>
            <wp:docPr id="2" name="图片 21" descr="9.男士领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1" descr="9.男士领带"/>
                    <pic:cNvPicPr>
                      <a:picLocks noChangeAspect="1"/>
                    </pic:cNvPicPr>
                  </pic:nvPicPr>
                  <pic:blipFill>
                    <a:blip r:embed="rId31"/>
                    <a:srcRect t="28285" r="1955" b="8273"/>
                    <a:stretch>
                      <a:fillRect/>
                    </a:stretch>
                  </pic:blipFill>
                  <pic:spPr>
                    <a:xfrm>
                      <a:off x="0" y="0"/>
                      <a:ext cx="4105275" cy="1706245"/>
                    </a:xfrm>
                    <a:prstGeom prst="rect">
                      <a:avLst/>
                    </a:prstGeom>
                    <a:noFill/>
                    <a:ln>
                      <a:noFill/>
                    </a:ln>
                  </pic:spPr>
                </pic:pic>
              </a:graphicData>
            </a:graphic>
          </wp:inline>
        </w:drawing>
      </w:r>
    </w:p>
    <w:p w14:paraId="5AD360FD">
      <w:pPr>
        <w:spacing w:line="360" w:lineRule="auto"/>
        <w:textAlignment w:val="center"/>
        <w:rPr>
          <w:rFonts w:hint="eastAsia" w:ascii="宋体" w:hAnsi="宋体" w:eastAsia="宋体" w:cs="宋体"/>
          <w:color w:val="auto"/>
          <w:sz w:val="21"/>
          <w:szCs w:val="21"/>
          <w:highlight w:val="none"/>
        </w:rPr>
      </w:pPr>
    </w:p>
    <w:p w14:paraId="436C0AC8">
      <w:pPr>
        <w:spacing w:line="360" w:lineRule="auto"/>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10.女丝巾（开标提供样品1件）</w:t>
      </w:r>
    </w:p>
    <w:p w14:paraId="11BCAD52">
      <w:pPr>
        <w:spacing w:line="360" w:lineRule="auto"/>
        <w:ind w:firstLine="210" w:firstLineChars="1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（1）面料及成分：100%桑蚕丝</w:t>
      </w:r>
    </w:p>
    <w:p w14:paraId="184FF7BB">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（2）面料颜色：丝巾图案以指定红、蓝、紫相间主要纹样而形成</w:t>
      </w:r>
    </w:p>
    <w:p w14:paraId="1BD1753A">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（3）尺寸：80CM×80CM的正方巾。</w:t>
      </w:r>
    </w:p>
    <w:p w14:paraId="10D53D3B">
      <w:pPr>
        <w:spacing w:line="360" w:lineRule="auto"/>
        <w:ind w:firstLine="210" w:firstLineChars="1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（4）安全标准：达到GB18401-2010《国家纺织品基本安全技术规范》B类</w:t>
      </w:r>
    </w:p>
    <w:p w14:paraId="2CE0BB5F">
      <w:pPr>
        <w:spacing w:line="360" w:lineRule="auto"/>
        <w:ind w:firstLine="220" w:firstLineChars="100"/>
        <w:textAlignment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sz w:val="21"/>
          <w:szCs w:val="21"/>
          <w:highlight w:val="none"/>
        </w:rPr>
        <w:t>（5）成品要求：各部位熨烫平伏，无线头，无油污，无水印，叠平后装入包装袋。</w:t>
      </w:r>
    </w:p>
    <w:p w14:paraId="3446000E">
      <w:pPr>
        <w:spacing w:line="360" w:lineRule="auto"/>
        <w:ind w:firstLine="220" w:firstLineChars="100"/>
        <w:textAlignment w:val="center"/>
        <w:rPr>
          <w:rFonts w:hint="eastAsia" w:ascii="宋体" w:hAnsi="宋体" w:eastAsia="宋体" w:cs="宋体"/>
          <w:color w:val="auto"/>
          <w:kern w:val="2"/>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color w:val="auto"/>
          <w:kern w:val="2"/>
          <w:sz w:val="21"/>
          <w:szCs w:val="21"/>
          <w:highlight w:val="none"/>
        </w:rPr>
        <w:t>（6）款式：</w:t>
      </w:r>
    </w:p>
    <w:p w14:paraId="432CD331">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4519930" cy="2167255"/>
            <wp:effectExtent l="0" t="0" r="0" b="4445"/>
            <wp:docPr id="3" name="图片 22" descr="10.女丝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2" descr="10.女丝巾"/>
                    <pic:cNvPicPr>
                      <a:picLocks noChangeAspect="1"/>
                    </pic:cNvPicPr>
                  </pic:nvPicPr>
                  <pic:blipFill>
                    <a:blip r:embed="rId32"/>
                    <a:srcRect t="25528" r="-804" b="6218"/>
                    <a:stretch>
                      <a:fillRect/>
                    </a:stretch>
                  </pic:blipFill>
                  <pic:spPr>
                    <a:xfrm>
                      <a:off x="0" y="0"/>
                      <a:ext cx="4519930" cy="2167255"/>
                    </a:xfrm>
                    <a:prstGeom prst="rect">
                      <a:avLst/>
                    </a:prstGeom>
                    <a:noFill/>
                    <a:ln>
                      <a:noFill/>
                    </a:ln>
                  </pic:spPr>
                </pic:pic>
              </a:graphicData>
            </a:graphic>
          </wp:inline>
        </w:drawing>
      </w:r>
    </w:p>
    <w:p w14:paraId="41922B09">
      <w:pPr>
        <w:numPr>
          <w:ilvl w:val="0"/>
          <w:numId w:val="2"/>
        </w:numPr>
        <w:spacing w:line="360" w:lineRule="auto"/>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因航服安防学院服装的特殊性，纽扣必须按照采购人的要求定制，投标样品中未提供定制纽扣的，则在评分因素及评审标准中“样品面料、辅料”一项相应减分。中标人供货时未提供定制纽扣的，采购人不予接收，一切违约损失由供应商承担。</w:t>
      </w:r>
    </w:p>
    <w:p w14:paraId="3A96AB5F">
      <w:pPr>
        <w:spacing w:line="360" w:lineRule="auto"/>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（此款定制纽扣开标时无需单独提供，本包服装技术要求中需要提供民航大学定制纽扣的，须按照下图制作）</w:t>
      </w:r>
    </w:p>
    <w:p w14:paraId="069256AC">
      <w:pPr>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3702685" cy="1889125"/>
            <wp:effectExtent l="0" t="0" r="2540" b="6350"/>
            <wp:docPr id="4" name="图片 23" descr="697f21e3018cf647025bdc809893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3" descr="697f21e3018cf647025bdc809893945"/>
                    <pic:cNvPicPr>
                      <a:picLocks noChangeAspect="1"/>
                    </pic:cNvPicPr>
                  </pic:nvPicPr>
                  <pic:blipFill>
                    <a:blip r:embed="rId33"/>
                    <a:srcRect t="26715" r="90"/>
                    <a:stretch>
                      <a:fillRect/>
                    </a:stretch>
                  </pic:blipFill>
                  <pic:spPr>
                    <a:xfrm>
                      <a:off x="0" y="0"/>
                      <a:ext cx="3702685" cy="1889125"/>
                    </a:xfrm>
                    <a:prstGeom prst="rect">
                      <a:avLst/>
                    </a:prstGeom>
                    <a:noFill/>
                    <a:ln>
                      <a:noFill/>
                    </a:ln>
                  </pic:spPr>
                </pic:pic>
              </a:graphicData>
            </a:graphic>
          </wp:inline>
        </w:drawing>
      </w:r>
      <w:r>
        <w:rPr>
          <w:rFonts w:hint="eastAsia" w:ascii="宋体" w:hAnsi="宋体" w:eastAsia="宋体" w:cs="宋体"/>
          <w:color w:val="auto"/>
          <w:sz w:val="21"/>
          <w:szCs w:val="21"/>
          <w:highlight w:val="none"/>
        </w:rPr>
        <w:br w:type="page"/>
      </w:r>
      <w:r>
        <w:rPr>
          <w:rFonts w:hint="eastAsia" w:ascii="宋体" w:hAnsi="宋体" w:eastAsia="宋体" w:cs="宋体"/>
          <w:snapToGrid w:val="0"/>
          <w:color w:val="auto"/>
          <w:kern w:val="0"/>
          <w:sz w:val="22"/>
          <w:highlight w:val="none"/>
          <w:lang w:eastAsia="zh-CN"/>
        </w:rPr>
        <w:t>●</w:t>
      </w:r>
      <w:r>
        <w:rPr>
          <w:rFonts w:hint="eastAsia" w:ascii="宋体" w:hAnsi="宋体" w:eastAsia="宋体" w:cs="宋体"/>
          <w:b/>
          <w:bCs/>
          <w:color w:val="auto"/>
          <w:sz w:val="21"/>
          <w:szCs w:val="21"/>
          <w:highlight w:val="none"/>
        </w:rPr>
        <w:t>附表1：辅料要求</w:t>
      </w:r>
    </w:p>
    <w:p w14:paraId="041C6A75">
      <w:pPr>
        <w:rPr>
          <w:rFonts w:hint="eastAsia" w:ascii="宋体" w:hAnsi="宋体" w:eastAsia="宋体" w:cs="宋体"/>
          <w:color w:val="auto"/>
          <w:highlight w:val="none"/>
        </w:rPr>
      </w:pPr>
      <w:bookmarkStart w:id="13" w:name="_Toc19525"/>
      <w:r>
        <w:rPr>
          <w:rFonts w:hint="eastAsia" w:ascii="宋体" w:hAnsi="宋体" w:eastAsia="宋体" w:cs="宋体"/>
          <w:color w:val="auto"/>
          <w:highlight w:val="none"/>
        </w:rPr>
        <w:t>同类或优于以下成分：</w:t>
      </w:r>
      <w:bookmarkEnd w:id="13"/>
    </w:p>
    <w:tbl>
      <w:tblPr>
        <w:tblStyle w:val="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166"/>
        <w:gridCol w:w="1166"/>
        <w:gridCol w:w="1638"/>
        <w:gridCol w:w="4916"/>
      </w:tblGrid>
      <w:tr w14:paraId="6990C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0" w:hRule="exact"/>
          <w:jc w:val="center"/>
        </w:trPr>
        <w:tc>
          <w:tcPr>
            <w:tcW w:w="656" w:type="pct"/>
            <w:noWrap w:val="0"/>
            <w:vAlign w:val="center"/>
          </w:tcPr>
          <w:p w14:paraId="3EB75385">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14" w:name="_Toc22310"/>
            <w:r>
              <w:rPr>
                <w:rFonts w:hint="eastAsia" w:ascii="宋体" w:hAnsi="宋体" w:eastAsia="宋体" w:cs="宋体"/>
                <w:b w:val="0"/>
                <w:color w:val="auto"/>
                <w:sz w:val="21"/>
                <w:szCs w:val="21"/>
                <w:highlight w:val="none"/>
              </w:rPr>
              <w:t>序号</w:t>
            </w:r>
            <w:bookmarkEnd w:id="14"/>
          </w:p>
        </w:tc>
        <w:tc>
          <w:tcPr>
            <w:tcW w:w="656" w:type="pct"/>
            <w:noWrap w:val="0"/>
            <w:vAlign w:val="center"/>
          </w:tcPr>
          <w:p w14:paraId="437BF917">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15" w:name="_Toc9669"/>
            <w:r>
              <w:rPr>
                <w:rFonts w:hint="eastAsia" w:ascii="宋体" w:hAnsi="宋体" w:eastAsia="宋体" w:cs="宋体"/>
                <w:b w:val="0"/>
                <w:color w:val="auto"/>
                <w:sz w:val="21"/>
                <w:szCs w:val="21"/>
                <w:highlight w:val="none"/>
              </w:rPr>
              <w:t>品类</w:t>
            </w:r>
            <w:bookmarkEnd w:id="15"/>
          </w:p>
        </w:tc>
        <w:tc>
          <w:tcPr>
            <w:tcW w:w="921" w:type="pct"/>
            <w:noWrap w:val="0"/>
            <w:vAlign w:val="center"/>
          </w:tcPr>
          <w:p w14:paraId="46528BCE">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16" w:name="_Toc5652"/>
            <w:r>
              <w:rPr>
                <w:rFonts w:hint="eastAsia" w:ascii="宋体" w:hAnsi="宋体" w:eastAsia="宋体" w:cs="宋体"/>
                <w:b w:val="0"/>
                <w:color w:val="auto"/>
                <w:sz w:val="21"/>
                <w:szCs w:val="21"/>
                <w:highlight w:val="none"/>
              </w:rPr>
              <w:t>品名</w:t>
            </w:r>
            <w:bookmarkEnd w:id="16"/>
          </w:p>
        </w:tc>
        <w:tc>
          <w:tcPr>
            <w:tcW w:w="2765" w:type="pct"/>
            <w:noWrap w:val="0"/>
            <w:vAlign w:val="center"/>
          </w:tcPr>
          <w:p w14:paraId="17BCAF92">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17" w:name="_Toc29398"/>
            <w:r>
              <w:rPr>
                <w:rFonts w:hint="eastAsia" w:ascii="宋体" w:hAnsi="宋体" w:eastAsia="宋体" w:cs="宋体"/>
                <w:b w:val="0"/>
                <w:color w:val="auto"/>
                <w:sz w:val="21"/>
                <w:szCs w:val="21"/>
                <w:highlight w:val="none"/>
              </w:rPr>
              <w:t>成分</w:t>
            </w:r>
            <w:bookmarkEnd w:id="17"/>
          </w:p>
        </w:tc>
      </w:tr>
      <w:tr w14:paraId="668B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0" w:hRule="exact"/>
          <w:jc w:val="center"/>
        </w:trPr>
        <w:tc>
          <w:tcPr>
            <w:tcW w:w="656" w:type="pct"/>
            <w:shd w:val="clear" w:color="auto" w:fill="FFFFFF"/>
            <w:noWrap w:val="0"/>
            <w:vAlign w:val="center"/>
          </w:tcPr>
          <w:p w14:paraId="19321EE6">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18" w:name="_Toc19696"/>
            <w:r>
              <w:rPr>
                <w:rFonts w:hint="eastAsia" w:ascii="宋体" w:hAnsi="宋体" w:eastAsia="宋体" w:cs="宋体"/>
                <w:b w:val="0"/>
                <w:color w:val="auto"/>
                <w:sz w:val="21"/>
                <w:szCs w:val="21"/>
                <w:highlight w:val="none"/>
              </w:rPr>
              <w:t>1</w:t>
            </w:r>
            <w:bookmarkEnd w:id="18"/>
          </w:p>
        </w:tc>
        <w:tc>
          <w:tcPr>
            <w:tcW w:w="656" w:type="pct"/>
            <w:shd w:val="clear" w:color="auto" w:fill="FFFFFF"/>
            <w:noWrap w:val="0"/>
            <w:vAlign w:val="center"/>
          </w:tcPr>
          <w:p w14:paraId="14848AC5">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19" w:name="_Toc16687"/>
            <w:r>
              <w:rPr>
                <w:rFonts w:hint="eastAsia" w:ascii="宋体" w:hAnsi="宋体" w:eastAsia="宋体" w:cs="宋体"/>
                <w:b w:val="0"/>
                <w:color w:val="auto"/>
                <w:sz w:val="21"/>
                <w:szCs w:val="21"/>
                <w:highlight w:val="none"/>
              </w:rPr>
              <w:t>西装</w:t>
            </w:r>
            <w:bookmarkEnd w:id="19"/>
          </w:p>
        </w:tc>
        <w:tc>
          <w:tcPr>
            <w:tcW w:w="921" w:type="pct"/>
            <w:noWrap w:val="0"/>
            <w:vAlign w:val="center"/>
          </w:tcPr>
          <w:p w14:paraId="03344047">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20" w:name="_Toc8637"/>
            <w:r>
              <w:rPr>
                <w:rFonts w:hint="eastAsia" w:ascii="宋体" w:hAnsi="宋体" w:eastAsia="宋体" w:cs="宋体"/>
                <w:b w:val="0"/>
                <w:color w:val="auto"/>
                <w:sz w:val="21"/>
                <w:szCs w:val="21"/>
                <w:highlight w:val="none"/>
              </w:rPr>
              <w:t>里绸</w:t>
            </w:r>
            <w:bookmarkEnd w:id="20"/>
          </w:p>
        </w:tc>
        <w:tc>
          <w:tcPr>
            <w:tcW w:w="2765" w:type="pct"/>
            <w:noWrap w:val="0"/>
            <w:vAlign w:val="center"/>
          </w:tcPr>
          <w:p w14:paraId="389F2771">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21" w:name="_Toc14691"/>
            <w:r>
              <w:rPr>
                <w:rFonts w:hint="eastAsia" w:ascii="宋体" w:hAnsi="宋体" w:eastAsia="宋体" w:cs="宋体"/>
                <w:b w:val="0"/>
                <w:color w:val="auto"/>
                <w:sz w:val="21"/>
                <w:szCs w:val="21"/>
                <w:highlight w:val="none"/>
              </w:rPr>
              <w:t>铜氨丝</w:t>
            </w:r>
            <w:bookmarkEnd w:id="21"/>
          </w:p>
        </w:tc>
      </w:tr>
      <w:tr w14:paraId="6EFD2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0" w:hRule="exact"/>
          <w:jc w:val="center"/>
        </w:trPr>
        <w:tc>
          <w:tcPr>
            <w:tcW w:w="656" w:type="pct"/>
            <w:shd w:val="clear" w:color="auto" w:fill="FFFFFF"/>
            <w:noWrap w:val="0"/>
            <w:vAlign w:val="center"/>
          </w:tcPr>
          <w:p w14:paraId="25EF17C9">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22" w:name="_Toc13039"/>
            <w:r>
              <w:rPr>
                <w:rFonts w:hint="eastAsia" w:ascii="宋体" w:hAnsi="宋体" w:eastAsia="宋体" w:cs="宋体"/>
                <w:b w:val="0"/>
                <w:color w:val="auto"/>
                <w:sz w:val="21"/>
                <w:szCs w:val="21"/>
                <w:highlight w:val="none"/>
              </w:rPr>
              <w:t>2</w:t>
            </w:r>
            <w:bookmarkEnd w:id="22"/>
          </w:p>
        </w:tc>
        <w:tc>
          <w:tcPr>
            <w:tcW w:w="656" w:type="pct"/>
            <w:vMerge w:val="restart"/>
            <w:shd w:val="clear" w:color="auto" w:fill="FFFFFF"/>
            <w:noWrap w:val="0"/>
            <w:vAlign w:val="center"/>
          </w:tcPr>
          <w:p w14:paraId="4BBDCD92">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p>
        </w:tc>
        <w:tc>
          <w:tcPr>
            <w:tcW w:w="921" w:type="pct"/>
            <w:noWrap w:val="0"/>
            <w:vAlign w:val="center"/>
          </w:tcPr>
          <w:p w14:paraId="05E57973">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23" w:name="_Toc32639"/>
            <w:r>
              <w:rPr>
                <w:rFonts w:hint="eastAsia" w:ascii="宋体" w:hAnsi="宋体" w:eastAsia="宋体" w:cs="宋体"/>
                <w:b w:val="0"/>
                <w:color w:val="auto"/>
                <w:sz w:val="21"/>
                <w:szCs w:val="21"/>
                <w:highlight w:val="none"/>
              </w:rPr>
              <w:t>裤绸、裙绸</w:t>
            </w:r>
            <w:bookmarkEnd w:id="23"/>
          </w:p>
        </w:tc>
        <w:tc>
          <w:tcPr>
            <w:tcW w:w="2765" w:type="pct"/>
            <w:noWrap w:val="0"/>
            <w:vAlign w:val="center"/>
          </w:tcPr>
          <w:p w14:paraId="34FA1020">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24" w:name="_Toc15910"/>
            <w:r>
              <w:rPr>
                <w:rFonts w:hint="eastAsia" w:ascii="宋体" w:hAnsi="宋体" w:eastAsia="宋体" w:cs="宋体"/>
                <w:b w:val="0"/>
                <w:color w:val="auto"/>
                <w:sz w:val="21"/>
                <w:szCs w:val="21"/>
                <w:highlight w:val="none"/>
              </w:rPr>
              <w:t>铜氨丝</w:t>
            </w:r>
            <w:bookmarkEnd w:id="24"/>
          </w:p>
        </w:tc>
      </w:tr>
      <w:tr w14:paraId="7F6ED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0" w:hRule="exact"/>
          <w:jc w:val="center"/>
        </w:trPr>
        <w:tc>
          <w:tcPr>
            <w:tcW w:w="656" w:type="pct"/>
            <w:shd w:val="clear" w:color="auto" w:fill="FFFFFF"/>
            <w:noWrap w:val="0"/>
            <w:vAlign w:val="center"/>
          </w:tcPr>
          <w:p w14:paraId="3D11FB13">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25" w:name="_Toc25949"/>
            <w:r>
              <w:rPr>
                <w:rFonts w:hint="eastAsia" w:ascii="宋体" w:hAnsi="宋体" w:eastAsia="宋体" w:cs="宋体"/>
                <w:b w:val="0"/>
                <w:color w:val="auto"/>
                <w:sz w:val="21"/>
                <w:szCs w:val="21"/>
                <w:highlight w:val="none"/>
              </w:rPr>
              <w:t>3</w:t>
            </w:r>
            <w:bookmarkEnd w:id="25"/>
          </w:p>
        </w:tc>
        <w:tc>
          <w:tcPr>
            <w:tcW w:w="656" w:type="pct"/>
            <w:vMerge w:val="continue"/>
            <w:shd w:val="clear" w:color="auto" w:fill="FFFFFF"/>
            <w:noWrap w:val="0"/>
            <w:vAlign w:val="center"/>
          </w:tcPr>
          <w:p w14:paraId="2F9C3E55">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p>
        </w:tc>
        <w:tc>
          <w:tcPr>
            <w:tcW w:w="921" w:type="pct"/>
            <w:noWrap w:val="0"/>
            <w:vAlign w:val="center"/>
          </w:tcPr>
          <w:p w14:paraId="677BF743">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26" w:name="_Toc5536"/>
            <w:r>
              <w:rPr>
                <w:rFonts w:hint="eastAsia" w:ascii="宋体" w:hAnsi="宋体" w:eastAsia="宋体" w:cs="宋体"/>
                <w:b w:val="0"/>
                <w:color w:val="auto"/>
                <w:sz w:val="21"/>
                <w:szCs w:val="21"/>
                <w:highlight w:val="none"/>
              </w:rPr>
              <w:t>口袋布</w:t>
            </w:r>
            <w:bookmarkEnd w:id="26"/>
          </w:p>
        </w:tc>
        <w:tc>
          <w:tcPr>
            <w:tcW w:w="2765" w:type="pct"/>
            <w:noWrap w:val="0"/>
            <w:vAlign w:val="center"/>
          </w:tcPr>
          <w:p w14:paraId="0E5263C1">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27" w:name="_Toc25805"/>
            <w:r>
              <w:rPr>
                <w:rFonts w:hint="eastAsia" w:ascii="宋体" w:hAnsi="宋体" w:eastAsia="宋体" w:cs="宋体"/>
                <w:b w:val="0"/>
                <w:color w:val="auto"/>
                <w:sz w:val="21"/>
                <w:szCs w:val="21"/>
                <w:highlight w:val="none"/>
              </w:rPr>
              <w:t>100%棉</w:t>
            </w:r>
            <w:bookmarkEnd w:id="27"/>
          </w:p>
        </w:tc>
      </w:tr>
      <w:tr w14:paraId="0EAF5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0" w:hRule="exact"/>
          <w:jc w:val="center"/>
        </w:trPr>
        <w:tc>
          <w:tcPr>
            <w:tcW w:w="656" w:type="pct"/>
            <w:shd w:val="clear" w:color="auto" w:fill="FFFFFF"/>
            <w:noWrap w:val="0"/>
            <w:vAlign w:val="center"/>
          </w:tcPr>
          <w:p w14:paraId="16084E7A">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28" w:name="_Toc8790"/>
            <w:r>
              <w:rPr>
                <w:rFonts w:hint="eastAsia" w:ascii="宋体" w:hAnsi="宋体" w:eastAsia="宋体" w:cs="宋体"/>
                <w:b w:val="0"/>
                <w:color w:val="auto"/>
                <w:sz w:val="21"/>
                <w:szCs w:val="21"/>
                <w:highlight w:val="none"/>
              </w:rPr>
              <w:t>4</w:t>
            </w:r>
            <w:bookmarkEnd w:id="28"/>
          </w:p>
        </w:tc>
        <w:tc>
          <w:tcPr>
            <w:tcW w:w="656" w:type="pct"/>
            <w:vMerge w:val="continue"/>
            <w:shd w:val="clear" w:color="auto" w:fill="FFFFFF"/>
            <w:noWrap w:val="0"/>
            <w:vAlign w:val="center"/>
          </w:tcPr>
          <w:p w14:paraId="30148C14">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p>
        </w:tc>
        <w:tc>
          <w:tcPr>
            <w:tcW w:w="921" w:type="pct"/>
            <w:noWrap w:val="0"/>
            <w:vAlign w:val="center"/>
          </w:tcPr>
          <w:p w14:paraId="5A39F830">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29" w:name="_Toc18369"/>
            <w:r>
              <w:rPr>
                <w:rFonts w:hint="eastAsia" w:ascii="宋体" w:hAnsi="宋体" w:eastAsia="宋体" w:cs="宋体"/>
                <w:b w:val="0"/>
                <w:color w:val="auto"/>
                <w:sz w:val="21"/>
                <w:szCs w:val="21"/>
                <w:highlight w:val="none"/>
              </w:rPr>
              <w:t>有纺衬</w:t>
            </w:r>
            <w:bookmarkEnd w:id="29"/>
          </w:p>
        </w:tc>
        <w:tc>
          <w:tcPr>
            <w:tcW w:w="2765" w:type="pct"/>
            <w:noWrap w:val="0"/>
            <w:vAlign w:val="center"/>
          </w:tcPr>
          <w:p w14:paraId="096DFF74">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30" w:name="_Toc24540"/>
            <w:r>
              <w:rPr>
                <w:rFonts w:hint="eastAsia" w:ascii="宋体" w:hAnsi="宋体" w:eastAsia="宋体" w:cs="宋体"/>
                <w:b w:val="0"/>
                <w:color w:val="auto"/>
                <w:sz w:val="21"/>
                <w:szCs w:val="21"/>
                <w:highlight w:val="none"/>
              </w:rPr>
              <w:t>65%聚酯纤维、35%粘胶</w:t>
            </w:r>
            <w:bookmarkEnd w:id="30"/>
          </w:p>
        </w:tc>
      </w:tr>
      <w:tr w14:paraId="7AD44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0" w:hRule="exact"/>
          <w:jc w:val="center"/>
        </w:trPr>
        <w:tc>
          <w:tcPr>
            <w:tcW w:w="656" w:type="pct"/>
            <w:shd w:val="clear" w:color="auto" w:fill="FFFFFF"/>
            <w:noWrap w:val="0"/>
            <w:vAlign w:val="center"/>
          </w:tcPr>
          <w:p w14:paraId="18B25FA1">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31" w:name="_Toc22304"/>
            <w:r>
              <w:rPr>
                <w:rFonts w:hint="eastAsia" w:ascii="宋体" w:hAnsi="宋体" w:eastAsia="宋体" w:cs="宋体"/>
                <w:b w:val="0"/>
                <w:color w:val="auto"/>
                <w:sz w:val="21"/>
                <w:szCs w:val="21"/>
                <w:highlight w:val="none"/>
              </w:rPr>
              <w:t>5</w:t>
            </w:r>
            <w:bookmarkEnd w:id="31"/>
          </w:p>
        </w:tc>
        <w:tc>
          <w:tcPr>
            <w:tcW w:w="656" w:type="pct"/>
            <w:vMerge w:val="continue"/>
            <w:shd w:val="clear" w:color="auto" w:fill="FFFFFF"/>
            <w:noWrap w:val="0"/>
            <w:vAlign w:val="center"/>
          </w:tcPr>
          <w:p w14:paraId="0A7CC59D">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p>
        </w:tc>
        <w:tc>
          <w:tcPr>
            <w:tcW w:w="921" w:type="pct"/>
            <w:noWrap w:val="0"/>
            <w:vAlign w:val="center"/>
          </w:tcPr>
          <w:p w14:paraId="492C21E1">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32" w:name="_Toc26759"/>
            <w:r>
              <w:rPr>
                <w:rFonts w:hint="eastAsia" w:ascii="宋体" w:hAnsi="宋体" w:eastAsia="宋体" w:cs="宋体"/>
                <w:b w:val="0"/>
                <w:color w:val="auto"/>
                <w:sz w:val="21"/>
                <w:szCs w:val="21"/>
                <w:highlight w:val="none"/>
              </w:rPr>
              <w:t>无纺衬</w:t>
            </w:r>
            <w:bookmarkEnd w:id="32"/>
          </w:p>
        </w:tc>
        <w:tc>
          <w:tcPr>
            <w:tcW w:w="2765" w:type="pct"/>
            <w:noWrap w:val="0"/>
            <w:vAlign w:val="center"/>
          </w:tcPr>
          <w:p w14:paraId="14F76D6E">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33" w:name="_Toc27885"/>
            <w:r>
              <w:rPr>
                <w:rFonts w:hint="eastAsia" w:ascii="宋体" w:hAnsi="宋体" w:eastAsia="宋体" w:cs="宋体"/>
                <w:b w:val="0"/>
                <w:color w:val="auto"/>
                <w:sz w:val="21"/>
                <w:szCs w:val="21"/>
                <w:highlight w:val="none"/>
              </w:rPr>
              <w:t>80%尼龙、20%聚酯纤维</w:t>
            </w:r>
            <w:bookmarkEnd w:id="33"/>
          </w:p>
        </w:tc>
      </w:tr>
      <w:tr w14:paraId="4EB52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0" w:hRule="exact"/>
          <w:jc w:val="center"/>
        </w:trPr>
        <w:tc>
          <w:tcPr>
            <w:tcW w:w="656" w:type="pct"/>
            <w:shd w:val="clear" w:color="auto" w:fill="FFFFFF"/>
            <w:noWrap w:val="0"/>
            <w:vAlign w:val="center"/>
          </w:tcPr>
          <w:p w14:paraId="68450119">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34" w:name="_Toc7003"/>
            <w:r>
              <w:rPr>
                <w:rFonts w:hint="eastAsia" w:ascii="宋体" w:hAnsi="宋体" w:eastAsia="宋体" w:cs="宋体"/>
                <w:b w:val="0"/>
                <w:color w:val="auto"/>
                <w:sz w:val="21"/>
                <w:szCs w:val="21"/>
                <w:highlight w:val="none"/>
              </w:rPr>
              <w:t>6</w:t>
            </w:r>
            <w:bookmarkEnd w:id="34"/>
          </w:p>
        </w:tc>
        <w:tc>
          <w:tcPr>
            <w:tcW w:w="656" w:type="pct"/>
            <w:vMerge w:val="continue"/>
            <w:shd w:val="clear" w:color="auto" w:fill="FFFFFF"/>
            <w:noWrap w:val="0"/>
            <w:vAlign w:val="center"/>
          </w:tcPr>
          <w:p w14:paraId="4D4DABEA">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p>
        </w:tc>
        <w:tc>
          <w:tcPr>
            <w:tcW w:w="921" w:type="pct"/>
            <w:noWrap w:val="0"/>
            <w:vAlign w:val="center"/>
          </w:tcPr>
          <w:p w14:paraId="79393FB2">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35" w:name="_Toc27873"/>
            <w:r>
              <w:rPr>
                <w:rFonts w:hint="eastAsia" w:ascii="宋体" w:hAnsi="宋体" w:eastAsia="宋体" w:cs="宋体"/>
                <w:b w:val="0"/>
                <w:color w:val="auto"/>
                <w:sz w:val="21"/>
                <w:szCs w:val="21"/>
                <w:highlight w:val="none"/>
              </w:rPr>
              <w:t>黑炭衬</w:t>
            </w:r>
            <w:bookmarkEnd w:id="35"/>
          </w:p>
        </w:tc>
        <w:tc>
          <w:tcPr>
            <w:tcW w:w="2765" w:type="pct"/>
            <w:noWrap w:val="0"/>
            <w:vAlign w:val="center"/>
          </w:tcPr>
          <w:p w14:paraId="0C37397F">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36" w:name="_Toc29391"/>
            <w:r>
              <w:rPr>
                <w:rFonts w:hint="eastAsia" w:ascii="宋体" w:hAnsi="宋体" w:eastAsia="宋体" w:cs="宋体"/>
                <w:b w:val="0"/>
                <w:color w:val="auto"/>
                <w:sz w:val="21"/>
                <w:szCs w:val="21"/>
                <w:highlight w:val="none"/>
              </w:rPr>
              <w:t>品牌产品</w:t>
            </w:r>
            <w:bookmarkEnd w:id="36"/>
          </w:p>
        </w:tc>
      </w:tr>
      <w:tr w14:paraId="77077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0" w:hRule="exact"/>
          <w:jc w:val="center"/>
        </w:trPr>
        <w:tc>
          <w:tcPr>
            <w:tcW w:w="656" w:type="pct"/>
            <w:shd w:val="clear" w:color="auto" w:fill="FFFFFF"/>
            <w:noWrap w:val="0"/>
            <w:vAlign w:val="center"/>
          </w:tcPr>
          <w:p w14:paraId="303851EF">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37" w:name="_Toc32434"/>
            <w:r>
              <w:rPr>
                <w:rFonts w:hint="eastAsia" w:ascii="宋体" w:hAnsi="宋体" w:eastAsia="宋体" w:cs="宋体"/>
                <w:b w:val="0"/>
                <w:color w:val="auto"/>
                <w:sz w:val="21"/>
                <w:szCs w:val="21"/>
                <w:highlight w:val="none"/>
              </w:rPr>
              <w:t>7</w:t>
            </w:r>
            <w:bookmarkEnd w:id="37"/>
          </w:p>
        </w:tc>
        <w:tc>
          <w:tcPr>
            <w:tcW w:w="656" w:type="pct"/>
            <w:vMerge w:val="continue"/>
            <w:shd w:val="clear" w:color="auto" w:fill="FFFFFF"/>
            <w:noWrap w:val="0"/>
            <w:vAlign w:val="center"/>
          </w:tcPr>
          <w:p w14:paraId="422E9D95">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p>
        </w:tc>
        <w:tc>
          <w:tcPr>
            <w:tcW w:w="921" w:type="pct"/>
            <w:noWrap w:val="0"/>
            <w:vAlign w:val="center"/>
          </w:tcPr>
          <w:p w14:paraId="257FD57E">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38" w:name="_Toc6774"/>
            <w:r>
              <w:rPr>
                <w:rFonts w:hint="eastAsia" w:ascii="宋体" w:hAnsi="宋体" w:eastAsia="宋体" w:cs="宋体"/>
                <w:b w:val="0"/>
                <w:color w:val="auto"/>
                <w:sz w:val="21"/>
                <w:szCs w:val="21"/>
                <w:highlight w:val="none"/>
              </w:rPr>
              <w:t>挺胸衬</w:t>
            </w:r>
            <w:bookmarkEnd w:id="38"/>
          </w:p>
        </w:tc>
        <w:tc>
          <w:tcPr>
            <w:tcW w:w="2765" w:type="pct"/>
            <w:noWrap w:val="0"/>
            <w:vAlign w:val="center"/>
          </w:tcPr>
          <w:p w14:paraId="2169A9FE">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39" w:name="_Toc32656"/>
            <w:r>
              <w:rPr>
                <w:rFonts w:hint="eastAsia" w:ascii="宋体" w:hAnsi="宋体" w:eastAsia="宋体" w:cs="宋体"/>
                <w:b w:val="0"/>
                <w:color w:val="auto"/>
                <w:sz w:val="21"/>
                <w:szCs w:val="21"/>
                <w:highlight w:val="none"/>
              </w:rPr>
              <w:t>品牌产品</w:t>
            </w:r>
            <w:bookmarkEnd w:id="39"/>
          </w:p>
        </w:tc>
      </w:tr>
      <w:tr w14:paraId="7CC81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0" w:hRule="exact"/>
          <w:jc w:val="center"/>
        </w:trPr>
        <w:tc>
          <w:tcPr>
            <w:tcW w:w="656" w:type="pct"/>
            <w:shd w:val="clear" w:color="auto" w:fill="FFFFFF"/>
            <w:noWrap w:val="0"/>
            <w:vAlign w:val="center"/>
          </w:tcPr>
          <w:p w14:paraId="3E6F943D">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40" w:name="_Toc767"/>
            <w:r>
              <w:rPr>
                <w:rFonts w:hint="eastAsia" w:ascii="宋体" w:hAnsi="宋体" w:eastAsia="宋体" w:cs="宋体"/>
                <w:b w:val="0"/>
                <w:color w:val="auto"/>
                <w:sz w:val="21"/>
                <w:szCs w:val="21"/>
                <w:highlight w:val="none"/>
              </w:rPr>
              <w:t>8</w:t>
            </w:r>
            <w:bookmarkEnd w:id="40"/>
          </w:p>
        </w:tc>
        <w:tc>
          <w:tcPr>
            <w:tcW w:w="656" w:type="pct"/>
            <w:vMerge w:val="continue"/>
            <w:shd w:val="clear" w:color="auto" w:fill="FFFFFF"/>
            <w:noWrap w:val="0"/>
            <w:vAlign w:val="center"/>
          </w:tcPr>
          <w:p w14:paraId="08C62D3C">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p>
        </w:tc>
        <w:tc>
          <w:tcPr>
            <w:tcW w:w="921" w:type="pct"/>
            <w:noWrap w:val="0"/>
            <w:vAlign w:val="center"/>
          </w:tcPr>
          <w:p w14:paraId="7D245F12">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41" w:name="_Toc3242"/>
            <w:r>
              <w:rPr>
                <w:rFonts w:hint="eastAsia" w:ascii="宋体" w:hAnsi="宋体" w:eastAsia="宋体" w:cs="宋体"/>
                <w:b w:val="0"/>
                <w:color w:val="auto"/>
                <w:sz w:val="21"/>
                <w:szCs w:val="21"/>
                <w:highlight w:val="none"/>
              </w:rPr>
              <w:t>马尾衬</w:t>
            </w:r>
            <w:bookmarkEnd w:id="41"/>
          </w:p>
        </w:tc>
        <w:tc>
          <w:tcPr>
            <w:tcW w:w="2765" w:type="pct"/>
            <w:noWrap w:val="0"/>
            <w:vAlign w:val="center"/>
          </w:tcPr>
          <w:p w14:paraId="37E45995">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42" w:name="_Toc28465"/>
            <w:r>
              <w:rPr>
                <w:rFonts w:hint="eastAsia" w:ascii="宋体" w:hAnsi="宋体" w:eastAsia="宋体" w:cs="宋体"/>
                <w:b w:val="0"/>
                <w:color w:val="auto"/>
                <w:sz w:val="21"/>
                <w:szCs w:val="21"/>
                <w:highlight w:val="none"/>
              </w:rPr>
              <w:t>50%马尾、50%棉</w:t>
            </w:r>
            <w:bookmarkEnd w:id="42"/>
          </w:p>
        </w:tc>
      </w:tr>
      <w:tr w14:paraId="09CBB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0" w:hRule="exact"/>
          <w:jc w:val="center"/>
        </w:trPr>
        <w:tc>
          <w:tcPr>
            <w:tcW w:w="656" w:type="pct"/>
            <w:shd w:val="clear" w:color="auto" w:fill="FFFFFF"/>
            <w:noWrap w:val="0"/>
            <w:vAlign w:val="center"/>
          </w:tcPr>
          <w:p w14:paraId="035881EC">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43" w:name="_Toc22198"/>
            <w:r>
              <w:rPr>
                <w:rFonts w:hint="eastAsia" w:ascii="宋体" w:hAnsi="宋体" w:eastAsia="宋体" w:cs="宋体"/>
                <w:b w:val="0"/>
                <w:color w:val="auto"/>
                <w:sz w:val="21"/>
                <w:szCs w:val="21"/>
                <w:highlight w:val="none"/>
              </w:rPr>
              <w:t>9</w:t>
            </w:r>
            <w:bookmarkEnd w:id="43"/>
          </w:p>
        </w:tc>
        <w:tc>
          <w:tcPr>
            <w:tcW w:w="656" w:type="pct"/>
            <w:vMerge w:val="continue"/>
            <w:shd w:val="clear" w:color="auto" w:fill="FFFFFF"/>
            <w:noWrap w:val="0"/>
            <w:vAlign w:val="center"/>
          </w:tcPr>
          <w:p w14:paraId="4C1350B9">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p>
        </w:tc>
        <w:tc>
          <w:tcPr>
            <w:tcW w:w="921" w:type="pct"/>
            <w:noWrap w:val="0"/>
            <w:vAlign w:val="center"/>
          </w:tcPr>
          <w:p w14:paraId="788F77C5">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44" w:name="_Toc2508"/>
            <w:r>
              <w:rPr>
                <w:rFonts w:hint="eastAsia" w:ascii="宋体" w:hAnsi="宋体" w:eastAsia="宋体" w:cs="宋体"/>
                <w:b w:val="0"/>
                <w:color w:val="auto"/>
                <w:sz w:val="21"/>
                <w:szCs w:val="21"/>
                <w:highlight w:val="none"/>
              </w:rPr>
              <w:t>胸绒</w:t>
            </w:r>
            <w:bookmarkEnd w:id="44"/>
          </w:p>
        </w:tc>
        <w:tc>
          <w:tcPr>
            <w:tcW w:w="2765" w:type="pct"/>
            <w:noWrap w:val="0"/>
            <w:vAlign w:val="center"/>
          </w:tcPr>
          <w:p w14:paraId="7E9C9AC3">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45" w:name="_Toc11980"/>
            <w:r>
              <w:rPr>
                <w:rFonts w:hint="eastAsia" w:ascii="宋体" w:hAnsi="宋体" w:eastAsia="宋体" w:cs="宋体"/>
                <w:b w:val="0"/>
                <w:color w:val="auto"/>
                <w:sz w:val="21"/>
                <w:szCs w:val="21"/>
                <w:highlight w:val="none"/>
              </w:rPr>
              <w:t>85%聚酯纤维、粘纤15%</w:t>
            </w:r>
            <w:bookmarkEnd w:id="45"/>
          </w:p>
        </w:tc>
      </w:tr>
      <w:tr w14:paraId="5879B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0" w:hRule="exact"/>
          <w:jc w:val="center"/>
        </w:trPr>
        <w:tc>
          <w:tcPr>
            <w:tcW w:w="656" w:type="pct"/>
            <w:shd w:val="clear" w:color="auto" w:fill="FFFFFF"/>
            <w:noWrap w:val="0"/>
            <w:vAlign w:val="center"/>
          </w:tcPr>
          <w:p w14:paraId="2F707209">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46" w:name="_Toc21368"/>
            <w:r>
              <w:rPr>
                <w:rFonts w:hint="eastAsia" w:ascii="宋体" w:hAnsi="宋体" w:eastAsia="宋体" w:cs="宋体"/>
                <w:b w:val="0"/>
                <w:color w:val="auto"/>
                <w:sz w:val="21"/>
                <w:szCs w:val="21"/>
                <w:highlight w:val="none"/>
              </w:rPr>
              <w:t>10</w:t>
            </w:r>
            <w:bookmarkEnd w:id="46"/>
          </w:p>
        </w:tc>
        <w:tc>
          <w:tcPr>
            <w:tcW w:w="656" w:type="pct"/>
            <w:vMerge w:val="continue"/>
            <w:shd w:val="clear" w:color="auto" w:fill="FFFFFF"/>
            <w:noWrap w:val="0"/>
            <w:vAlign w:val="center"/>
          </w:tcPr>
          <w:p w14:paraId="1A4C5B7D">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p>
        </w:tc>
        <w:tc>
          <w:tcPr>
            <w:tcW w:w="921" w:type="pct"/>
            <w:noWrap w:val="0"/>
            <w:vAlign w:val="center"/>
          </w:tcPr>
          <w:p w14:paraId="776EC4E2">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47" w:name="_Toc32539"/>
            <w:r>
              <w:rPr>
                <w:rFonts w:hint="eastAsia" w:ascii="宋体" w:hAnsi="宋体" w:eastAsia="宋体" w:cs="宋体"/>
                <w:b w:val="0"/>
                <w:color w:val="auto"/>
                <w:sz w:val="21"/>
                <w:szCs w:val="21"/>
                <w:highlight w:val="none"/>
              </w:rPr>
              <w:t>领呢</w:t>
            </w:r>
            <w:bookmarkEnd w:id="47"/>
          </w:p>
        </w:tc>
        <w:tc>
          <w:tcPr>
            <w:tcW w:w="2765" w:type="pct"/>
            <w:noWrap w:val="0"/>
            <w:vAlign w:val="center"/>
          </w:tcPr>
          <w:p w14:paraId="177AD914">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48" w:name="_Toc28972"/>
            <w:r>
              <w:rPr>
                <w:rFonts w:hint="eastAsia" w:ascii="宋体" w:hAnsi="宋体" w:eastAsia="宋体" w:cs="宋体"/>
                <w:b w:val="0"/>
                <w:color w:val="auto"/>
                <w:sz w:val="21"/>
                <w:szCs w:val="21"/>
                <w:highlight w:val="none"/>
              </w:rPr>
              <w:t>涤纶70%、毛30%</w:t>
            </w:r>
            <w:bookmarkEnd w:id="48"/>
          </w:p>
        </w:tc>
      </w:tr>
      <w:tr w14:paraId="4B948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0" w:hRule="exact"/>
          <w:jc w:val="center"/>
        </w:trPr>
        <w:tc>
          <w:tcPr>
            <w:tcW w:w="656" w:type="pct"/>
            <w:shd w:val="clear" w:color="auto" w:fill="FFFFFF"/>
            <w:noWrap w:val="0"/>
            <w:vAlign w:val="center"/>
          </w:tcPr>
          <w:p w14:paraId="45255D01">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49" w:name="_Toc13885"/>
            <w:r>
              <w:rPr>
                <w:rFonts w:hint="eastAsia" w:ascii="宋体" w:hAnsi="宋体" w:eastAsia="宋体" w:cs="宋体"/>
                <w:b w:val="0"/>
                <w:color w:val="auto"/>
                <w:sz w:val="21"/>
                <w:szCs w:val="21"/>
                <w:highlight w:val="none"/>
              </w:rPr>
              <w:t>11</w:t>
            </w:r>
            <w:bookmarkEnd w:id="49"/>
          </w:p>
        </w:tc>
        <w:tc>
          <w:tcPr>
            <w:tcW w:w="656" w:type="pct"/>
            <w:vMerge w:val="continue"/>
            <w:shd w:val="clear" w:color="auto" w:fill="FFFFFF"/>
            <w:noWrap w:val="0"/>
            <w:vAlign w:val="center"/>
          </w:tcPr>
          <w:p w14:paraId="2A24774F">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p>
        </w:tc>
        <w:tc>
          <w:tcPr>
            <w:tcW w:w="921" w:type="pct"/>
            <w:noWrap w:val="0"/>
            <w:vAlign w:val="center"/>
          </w:tcPr>
          <w:p w14:paraId="1CECD78E">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50" w:name="_Toc26281"/>
            <w:r>
              <w:rPr>
                <w:rFonts w:hint="eastAsia" w:ascii="宋体" w:hAnsi="宋体" w:eastAsia="宋体" w:cs="宋体"/>
                <w:b w:val="0"/>
                <w:color w:val="auto"/>
                <w:sz w:val="21"/>
                <w:szCs w:val="21"/>
                <w:highlight w:val="none"/>
              </w:rPr>
              <w:t>裤钩</w:t>
            </w:r>
            <w:bookmarkEnd w:id="50"/>
          </w:p>
        </w:tc>
        <w:tc>
          <w:tcPr>
            <w:tcW w:w="2765" w:type="pct"/>
            <w:noWrap w:val="0"/>
            <w:vAlign w:val="center"/>
          </w:tcPr>
          <w:p w14:paraId="367989E2">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51" w:name="_Toc8760"/>
            <w:r>
              <w:rPr>
                <w:rFonts w:hint="eastAsia" w:ascii="宋体" w:hAnsi="宋体" w:eastAsia="宋体" w:cs="宋体"/>
                <w:b w:val="0"/>
                <w:color w:val="auto"/>
                <w:sz w:val="21"/>
                <w:szCs w:val="21"/>
                <w:highlight w:val="none"/>
              </w:rPr>
              <w:t>不锈钢</w:t>
            </w:r>
            <w:bookmarkEnd w:id="51"/>
          </w:p>
        </w:tc>
      </w:tr>
      <w:tr w14:paraId="6077E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0" w:hRule="exact"/>
          <w:jc w:val="center"/>
        </w:trPr>
        <w:tc>
          <w:tcPr>
            <w:tcW w:w="656" w:type="pct"/>
            <w:shd w:val="clear" w:color="auto" w:fill="FFFFFF"/>
            <w:noWrap w:val="0"/>
            <w:vAlign w:val="center"/>
          </w:tcPr>
          <w:p w14:paraId="12620F7A">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52" w:name="_Toc26115"/>
            <w:r>
              <w:rPr>
                <w:rFonts w:hint="eastAsia" w:ascii="宋体" w:hAnsi="宋体" w:eastAsia="宋体" w:cs="宋体"/>
                <w:b w:val="0"/>
                <w:color w:val="auto"/>
                <w:sz w:val="21"/>
                <w:szCs w:val="21"/>
                <w:highlight w:val="none"/>
              </w:rPr>
              <w:t>12</w:t>
            </w:r>
            <w:bookmarkEnd w:id="52"/>
          </w:p>
        </w:tc>
        <w:tc>
          <w:tcPr>
            <w:tcW w:w="656" w:type="pct"/>
            <w:vMerge w:val="continue"/>
            <w:shd w:val="clear" w:color="auto" w:fill="FFFFFF"/>
            <w:noWrap w:val="0"/>
            <w:vAlign w:val="center"/>
          </w:tcPr>
          <w:p w14:paraId="72F8730E">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p>
        </w:tc>
        <w:tc>
          <w:tcPr>
            <w:tcW w:w="921" w:type="pct"/>
            <w:noWrap w:val="0"/>
            <w:vAlign w:val="center"/>
          </w:tcPr>
          <w:p w14:paraId="09427135">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53" w:name="_Toc24681"/>
            <w:r>
              <w:rPr>
                <w:rFonts w:hint="eastAsia" w:ascii="宋体" w:hAnsi="宋体" w:eastAsia="宋体" w:cs="宋体"/>
                <w:b w:val="0"/>
                <w:color w:val="auto"/>
                <w:sz w:val="21"/>
                <w:szCs w:val="21"/>
                <w:highlight w:val="none"/>
              </w:rPr>
              <w:t>垫肩</w:t>
            </w:r>
            <w:bookmarkEnd w:id="53"/>
          </w:p>
        </w:tc>
        <w:tc>
          <w:tcPr>
            <w:tcW w:w="2765" w:type="pct"/>
            <w:noWrap w:val="0"/>
            <w:vAlign w:val="center"/>
          </w:tcPr>
          <w:p w14:paraId="7664AFCF">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54" w:name="_Toc25683"/>
            <w:r>
              <w:rPr>
                <w:rFonts w:hint="eastAsia" w:ascii="宋体" w:hAnsi="宋体" w:eastAsia="宋体" w:cs="宋体"/>
                <w:b w:val="0"/>
                <w:color w:val="auto"/>
                <w:sz w:val="21"/>
                <w:szCs w:val="21"/>
                <w:highlight w:val="none"/>
              </w:rPr>
              <w:t>100%棉</w:t>
            </w:r>
            <w:bookmarkEnd w:id="54"/>
          </w:p>
        </w:tc>
      </w:tr>
      <w:tr w14:paraId="31B78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31" w:hRule="exact"/>
          <w:jc w:val="center"/>
        </w:trPr>
        <w:tc>
          <w:tcPr>
            <w:tcW w:w="656" w:type="pct"/>
            <w:shd w:val="clear" w:color="auto" w:fill="FFFFFF"/>
            <w:noWrap w:val="0"/>
            <w:vAlign w:val="center"/>
          </w:tcPr>
          <w:p w14:paraId="404DA74A">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55" w:name="_Toc29167"/>
            <w:r>
              <w:rPr>
                <w:rFonts w:hint="eastAsia" w:ascii="宋体" w:hAnsi="宋体" w:eastAsia="宋体" w:cs="宋体"/>
                <w:b w:val="0"/>
                <w:color w:val="auto"/>
                <w:sz w:val="21"/>
                <w:szCs w:val="21"/>
                <w:highlight w:val="none"/>
              </w:rPr>
              <w:t>13</w:t>
            </w:r>
            <w:bookmarkEnd w:id="55"/>
          </w:p>
        </w:tc>
        <w:tc>
          <w:tcPr>
            <w:tcW w:w="656" w:type="pct"/>
            <w:vMerge w:val="continue"/>
            <w:shd w:val="clear" w:color="auto" w:fill="FFFFFF"/>
            <w:noWrap w:val="0"/>
            <w:vAlign w:val="center"/>
          </w:tcPr>
          <w:p w14:paraId="3AC15DFD">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p>
        </w:tc>
        <w:tc>
          <w:tcPr>
            <w:tcW w:w="921" w:type="pct"/>
            <w:noWrap w:val="0"/>
            <w:vAlign w:val="center"/>
          </w:tcPr>
          <w:p w14:paraId="5CF85790">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56" w:name="_Toc25855"/>
            <w:r>
              <w:rPr>
                <w:rFonts w:hint="eastAsia" w:ascii="宋体" w:hAnsi="宋体" w:eastAsia="宋体" w:cs="宋体"/>
                <w:b w:val="0"/>
                <w:color w:val="auto"/>
                <w:sz w:val="21"/>
                <w:szCs w:val="21"/>
                <w:highlight w:val="none"/>
              </w:rPr>
              <w:t>缝纫线</w:t>
            </w:r>
            <w:bookmarkEnd w:id="56"/>
          </w:p>
        </w:tc>
        <w:tc>
          <w:tcPr>
            <w:tcW w:w="2765" w:type="pct"/>
            <w:noWrap w:val="0"/>
            <w:vAlign w:val="center"/>
          </w:tcPr>
          <w:p w14:paraId="0BE880EB">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57" w:name="_Toc16467"/>
            <w:r>
              <w:rPr>
                <w:rFonts w:hint="eastAsia" w:ascii="宋体" w:hAnsi="宋体" w:eastAsia="宋体" w:cs="宋体"/>
                <w:b w:val="0"/>
                <w:color w:val="auto"/>
                <w:sz w:val="21"/>
                <w:szCs w:val="21"/>
                <w:highlight w:val="none"/>
              </w:rPr>
              <w:t>100%聚酯纤维</w:t>
            </w:r>
            <w:bookmarkEnd w:id="57"/>
          </w:p>
        </w:tc>
      </w:tr>
      <w:tr w14:paraId="2941B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0" w:hRule="exact"/>
          <w:jc w:val="center"/>
        </w:trPr>
        <w:tc>
          <w:tcPr>
            <w:tcW w:w="656" w:type="pct"/>
            <w:shd w:val="clear" w:color="auto" w:fill="FFFFFF"/>
            <w:noWrap w:val="0"/>
            <w:vAlign w:val="center"/>
          </w:tcPr>
          <w:p w14:paraId="66C86D3D">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58" w:name="_Toc14398"/>
            <w:r>
              <w:rPr>
                <w:rFonts w:hint="eastAsia" w:ascii="宋体" w:hAnsi="宋体" w:eastAsia="宋体" w:cs="宋体"/>
                <w:b w:val="0"/>
                <w:color w:val="auto"/>
                <w:sz w:val="21"/>
                <w:szCs w:val="21"/>
                <w:highlight w:val="none"/>
              </w:rPr>
              <w:t>14</w:t>
            </w:r>
            <w:bookmarkEnd w:id="58"/>
          </w:p>
        </w:tc>
        <w:tc>
          <w:tcPr>
            <w:tcW w:w="656" w:type="pct"/>
            <w:vMerge w:val="continue"/>
            <w:shd w:val="clear" w:color="auto" w:fill="FFFFFF"/>
            <w:noWrap w:val="0"/>
            <w:vAlign w:val="center"/>
          </w:tcPr>
          <w:p w14:paraId="656856C6">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p>
        </w:tc>
        <w:tc>
          <w:tcPr>
            <w:tcW w:w="921" w:type="pct"/>
            <w:noWrap w:val="0"/>
            <w:vAlign w:val="center"/>
          </w:tcPr>
          <w:p w14:paraId="7DE9416D">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59" w:name="_Toc31866"/>
            <w:r>
              <w:rPr>
                <w:rFonts w:hint="eastAsia" w:ascii="宋体" w:hAnsi="宋体" w:eastAsia="宋体" w:cs="宋体"/>
                <w:b w:val="0"/>
                <w:color w:val="auto"/>
                <w:sz w:val="21"/>
                <w:szCs w:val="21"/>
                <w:highlight w:val="none"/>
              </w:rPr>
              <w:t>纽扣</w:t>
            </w:r>
            <w:bookmarkEnd w:id="59"/>
          </w:p>
        </w:tc>
        <w:tc>
          <w:tcPr>
            <w:tcW w:w="2765" w:type="pct"/>
            <w:noWrap w:val="0"/>
            <w:vAlign w:val="center"/>
          </w:tcPr>
          <w:p w14:paraId="0AFA4B01">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60" w:name="_Toc3776"/>
            <w:r>
              <w:rPr>
                <w:rFonts w:hint="eastAsia" w:ascii="宋体" w:hAnsi="宋体" w:eastAsia="宋体" w:cs="宋体"/>
                <w:b w:val="0"/>
                <w:color w:val="auto"/>
                <w:sz w:val="21"/>
                <w:szCs w:val="21"/>
                <w:highlight w:val="none"/>
              </w:rPr>
              <w:t>中国民航大学定制金属扣</w:t>
            </w:r>
            <w:bookmarkEnd w:id="60"/>
          </w:p>
        </w:tc>
      </w:tr>
      <w:tr w14:paraId="61DB3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0" w:hRule="exact"/>
          <w:jc w:val="center"/>
        </w:trPr>
        <w:tc>
          <w:tcPr>
            <w:tcW w:w="656" w:type="pct"/>
            <w:shd w:val="clear" w:color="auto" w:fill="FFFFFF"/>
            <w:noWrap w:val="0"/>
            <w:vAlign w:val="center"/>
          </w:tcPr>
          <w:p w14:paraId="08E8F8C2">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61" w:name="_Toc21033"/>
            <w:r>
              <w:rPr>
                <w:rFonts w:hint="eastAsia" w:ascii="宋体" w:hAnsi="宋体" w:eastAsia="宋体" w:cs="宋体"/>
                <w:b w:val="0"/>
                <w:color w:val="auto"/>
                <w:sz w:val="21"/>
                <w:szCs w:val="21"/>
                <w:highlight w:val="none"/>
              </w:rPr>
              <w:t>1</w:t>
            </w:r>
            <w:bookmarkEnd w:id="61"/>
          </w:p>
        </w:tc>
        <w:tc>
          <w:tcPr>
            <w:tcW w:w="656" w:type="pct"/>
            <w:vMerge w:val="restart"/>
            <w:shd w:val="clear" w:color="auto" w:fill="FFFFFF"/>
            <w:noWrap w:val="0"/>
            <w:vAlign w:val="center"/>
          </w:tcPr>
          <w:p w14:paraId="1B62117C">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62" w:name="_Toc5035"/>
            <w:r>
              <w:rPr>
                <w:rFonts w:hint="eastAsia" w:ascii="宋体" w:hAnsi="宋体" w:eastAsia="宋体" w:cs="宋体"/>
                <w:b w:val="0"/>
                <w:color w:val="auto"/>
                <w:sz w:val="21"/>
                <w:szCs w:val="21"/>
                <w:highlight w:val="none"/>
              </w:rPr>
              <w:t>衬衣</w:t>
            </w:r>
            <w:bookmarkEnd w:id="62"/>
          </w:p>
        </w:tc>
        <w:tc>
          <w:tcPr>
            <w:tcW w:w="921" w:type="pct"/>
            <w:noWrap w:val="0"/>
            <w:vAlign w:val="center"/>
          </w:tcPr>
          <w:p w14:paraId="2E42E9F0">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63" w:name="_Toc31906"/>
            <w:r>
              <w:rPr>
                <w:rFonts w:hint="eastAsia" w:ascii="宋体" w:hAnsi="宋体" w:eastAsia="宋体" w:cs="宋体"/>
                <w:b w:val="0"/>
                <w:color w:val="auto"/>
                <w:sz w:val="21"/>
                <w:szCs w:val="21"/>
                <w:highlight w:val="none"/>
              </w:rPr>
              <w:t>缝纫线</w:t>
            </w:r>
            <w:bookmarkEnd w:id="63"/>
          </w:p>
        </w:tc>
        <w:tc>
          <w:tcPr>
            <w:tcW w:w="2765" w:type="pct"/>
            <w:noWrap w:val="0"/>
            <w:vAlign w:val="center"/>
          </w:tcPr>
          <w:p w14:paraId="10D16058">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64" w:name="_Toc1853"/>
            <w:r>
              <w:rPr>
                <w:rFonts w:hint="eastAsia" w:ascii="宋体" w:hAnsi="宋体" w:eastAsia="宋体" w:cs="宋体"/>
                <w:b w:val="0"/>
                <w:color w:val="auto"/>
                <w:sz w:val="21"/>
                <w:szCs w:val="21"/>
                <w:highlight w:val="none"/>
              </w:rPr>
              <w:t>100%聚酯纤维</w:t>
            </w:r>
            <w:bookmarkEnd w:id="64"/>
          </w:p>
        </w:tc>
      </w:tr>
      <w:tr w14:paraId="43E57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0" w:hRule="exact"/>
          <w:jc w:val="center"/>
        </w:trPr>
        <w:tc>
          <w:tcPr>
            <w:tcW w:w="656" w:type="pct"/>
            <w:shd w:val="clear" w:color="auto" w:fill="FFFFFF"/>
            <w:noWrap w:val="0"/>
            <w:vAlign w:val="center"/>
          </w:tcPr>
          <w:p w14:paraId="506E1B3F">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65" w:name="_Toc27932"/>
            <w:r>
              <w:rPr>
                <w:rFonts w:hint="eastAsia" w:ascii="宋体" w:hAnsi="宋体" w:eastAsia="宋体" w:cs="宋体"/>
                <w:b w:val="0"/>
                <w:color w:val="auto"/>
                <w:sz w:val="21"/>
                <w:szCs w:val="21"/>
                <w:highlight w:val="none"/>
              </w:rPr>
              <w:t>2</w:t>
            </w:r>
            <w:bookmarkEnd w:id="65"/>
          </w:p>
        </w:tc>
        <w:tc>
          <w:tcPr>
            <w:tcW w:w="656" w:type="pct"/>
            <w:vMerge w:val="continue"/>
            <w:shd w:val="clear" w:color="auto" w:fill="FFFFFF"/>
            <w:noWrap w:val="0"/>
            <w:vAlign w:val="center"/>
          </w:tcPr>
          <w:p w14:paraId="174C053A">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p>
        </w:tc>
        <w:tc>
          <w:tcPr>
            <w:tcW w:w="921" w:type="pct"/>
            <w:noWrap w:val="0"/>
            <w:vAlign w:val="center"/>
          </w:tcPr>
          <w:p w14:paraId="792A0AFE">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66" w:name="_Toc26588"/>
            <w:r>
              <w:rPr>
                <w:rFonts w:hint="eastAsia" w:ascii="宋体" w:hAnsi="宋体" w:eastAsia="宋体" w:cs="宋体"/>
                <w:b w:val="0"/>
                <w:color w:val="auto"/>
                <w:sz w:val="21"/>
                <w:szCs w:val="21"/>
                <w:highlight w:val="none"/>
              </w:rPr>
              <w:t>纽扣</w:t>
            </w:r>
            <w:bookmarkEnd w:id="66"/>
          </w:p>
        </w:tc>
        <w:tc>
          <w:tcPr>
            <w:tcW w:w="2765" w:type="pct"/>
            <w:noWrap w:val="0"/>
            <w:vAlign w:val="center"/>
          </w:tcPr>
          <w:p w14:paraId="42D0B77F">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67" w:name="_Toc31281"/>
            <w:r>
              <w:rPr>
                <w:rFonts w:hint="eastAsia" w:ascii="宋体" w:hAnsi="宋体" w:eastAsia="宋体" w:cs="宋体"/>
                <w:b w:val="0"/>
                <w:color w:val="auto"/>
                <w:sz w:val="21"/>
                <w:szCs w:val="21"/>
                <w:highlight w:val="none"/>
              </w:rPr>
              <w:t>中国民航大学定制金属扣</w:t>
            </w:r>
            <w:bookmarkEnd w:id="67"/>
          </w:p>
        </w:tc>
      </w:tr>
      <w:tr w14:paraId="2358C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0" w:hRule="exact"/>
          <w:jc w:val="center"/>
        </w:trPr>
        <w:tc>
          <w:tcPr>
            <w:tcW w:w="656" w:type="pct"/>
            <w:shd w:val="clear" w:color="auto" w:fill="FFFFFF"/>
            <w:noWrap w:val="0"/>
            <w:vAlign w:val="center"/>
          </w:tcPr>
          <w:p w14:paraId="0147B13F">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68" w:name="_Toc25699"/>
            <w:r>
              <w:rPr>
                <w:rFonts w:hint="eastAsia" w:ascii="宋体" w:hAnsi="宋体" w:eastAsia="宋体" w:cs="宋体"/>
                <w:b w:val="0"/>
                <w:color w:val="auto"/>
                <w:sz w:val="21"/>
                <w:szCs w:val="21"/>
                <w:highlight w:val="none"/>
              </w:rPr>
              <w:t>1</w:t>
            </w:r>
            <w:bookmarkEnd w:id="68"/>
          </w:p>
        </w:tc>
        <w:tc>
          <w:tcPr>
            <w:tcW w:w="656" w:type="pct"/>
            <w:vMerge w:val="restart"/>
            <w:shd w:val="clear" w:color="auto" w:fill="FFFFFF"/>
            <w:noWrap w:val="0"/>
            <w:vAlign w:val="center"/>
          </w:tcPr>
          <w:p w14:paraId="406D41FD">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69" w:name="_Toc1903"/>
            <w:r>
              <w:rPr>
                <w:rFonts w:hint="eastAsia" w:ascii="宋体" w:hAnsi="宋体" w:eastAsia="宋体" w:cs="宋体"/>
                <w:b w:val="0"/>
                <w:color w:val="auto"/>
                <w:sz w:val="21"/>
                <w:szCs w:val="21"/>
                <w:highlight w:val="none"/>
              </w:rPr>
              <w:t>职业装</w:t>
            </w:r>
            <w:bookmarkEnd w:id="69"/>
          </w:p>
        </w:tc>
        <w:tc>
          <w:tcPr>
            <w:tcW w:w="921" w:type="pct"/>
            <w:noWrap w:val="0"/>
            <w:vAlign w:val="center"/>
          </w:tcPr>
          <w:p w14:paraId="52FDF6EC">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70" w:name="_Toc27095"/>
            <w:r>
              <w:rPr>
                <w:rFonts w:hint="eastAsia" w:ascii="宋体" w:hAnsi="宋体" w:eastAsia="宋体" w:cs="宋体"/>
                <w:b w:val="0"/>
                <w:color w:val="auto"/>
                <w:sz w:val="21"/>
                <w:szCs w:val="21"/>
                <w:highlight w:val="none"/>
              </w:rPr>
              <w:t>里绸</w:t>
            </w:r>
            <w:bookmarkEnd w:id="70"/>
          </w:p>
        </w:tc>
        <w:tc>
          <w:tcPr>
            <w:tcW w:w="2765" w:type="pct"/>
            <w:noWrap w:val="0"/>
            <w:vAlign w:val="center"/>
          </w:tcPr>
          <w:p w14:paraId="16A730F4">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71" w:name="_Toc20137"/>
            <w:r>
              <w:rPr>
                <w:rFonts w:hint="eastAsia" w:ascii="宋体" w:hAnsi="宋体" w:eastAsia="宋体" w:cs="宋体"/>
                <w:b w:val="0"/>
                <w:color w:val="auto"/>
                <w:sz w:val="21"/>
                <w:szCs w:val="21"/>
                <w:highlight w:val="none"/>
              </w:rPr>
              <w:t>铜氨丝</w:t>
            </w:r>
            <w:bookmarkEnd w:id="71"/>
          </w:p>
        </w:tc>
      </w:tr>
      <w:tr w14:paraId="252C0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0" w:hRule="exact"/>
          <w:jc w:val="center"/>
        </w:trPr>
        <w:tc>
          <w:tcPr>
            <w:tcW w:w="656" w:type="pct"/>
            <w:shd w:val="clear" w:color="auto" w:fill="FFFFFF"/>
            <w:noWrap w:val="0"/>
            <w:vAlign w:val="center"/>
          </w:tcPr>
          <w:p w14:paraId="745B5082">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72" w:name="_Toc28671"/>
            <w:r>
              <w:rPr>
                <w:rFonts w:hint="eastAsia" w:ascii="宋体" w:hAnsi="宋体" w:eastAsia="宋体" w:cs="宋体"/>
                <w:b w:val="0"/>
                <w:color w:val="auto"/>
                <w:sz w:val="21"/>
                <w:szCs w:val="21"/>
                <w:highlight w:val="none"/>
              </w:rPr>
              <w:t>2</w:t>
            </w:r>
            <w:bookmarkEnd w:id="72"/>
          </w:p>
        </w:tc>
        <w:tc>
          <w:tcPr>
            <w:tcW w:w="656" w:type="pct"/>
            <w:vMerge w:val="continue"/>
            <w:shd w:val="clear" w:color="auto" w:fill="FFFFFF"/>
            <w:noWrap w:val="0"/>
            <w:vAlign w:val="center"/>
          </w:tcPr>
          <w:p w14:paraId="12717EE2">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p>
        </w:tc>
        <w:tc>
          <w:tcPr>
            <w:tcW w:w="921" w:type="pct"/>
            <w:noWrap w:val="0"/>
            <w:vAlign w:val="center"/>
          </w:tcPr>
          <w:p w14:paraId="17F42986">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73" w:name="_Toc205"/>
            <w:r>
              <w:rPr>
                <w:rFonts w:hint="eastAsia" w:ascii="宋体" w:hAnsi="宋体" w:eastAsia="宋体" w:cs="宋体"/>
                <w:b w:val="0"/>
                <w:color w:val="auto"/>
                <w:sz w:val="21"/>
                <w:szCs w:val="21"/>
                <w:highlight w:val="none"/>
              </w:rPr>
              <w:t>口袋布</w:t>
            </w:r>
            <w:bookmarkEnd w:id="73"/>
          </w:p>
        </w:tc>
        <w:tc>
          <w:tcPr>
            <w:tcW w:w="2765" w:type="pct"/>
            <w:noWrap w:val="0"/>
            <w:vAlign w:val="center"/>
          </w:tcPr>
          <w:p w14:paraId="013E69B6">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74" w:name="_Toc872"/>
            <w:r>
              <w:rPr>
                <w:rFonts w:hint="eastAsia" w:ascii="宋体" w:hAnsi="宋体" w:eastAsia="宋体" w:cs="宋体"/>
                <w:b w:val="0"/>
                <w:color w:val="auto"/>
                <w:sz w:val="21"/>
                <w:szCs w:val="21"/>
                <w:highlight w:val="none"/>
              </w:rPr>
              <w:t>100%棉</w:t>
            </w:r>
            <w:bookmarkEnd w:id="74"/>
          </w:p>
        </w:tc>
      </w:tr>
      <w:tr w14:paraId="07AA8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0" w:hRule="exact"/>
          <w:jc w:val="center"/>
        </w:trPr>
        <w:tc>
          <w:tcPr>
            <w:tcW w:w="656" w:type="pct"/>
            <w:shd w:val="clear" w:color="auto" w:fill="FFFFFF"/>
            <w:noWrap w:val="0"/>
            <w:vAlign w:val="center"/>
          </w:tcPr>
          <w:p w14:paraId="44AF2C17">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75" w:name="_Toc25142"/>
            <w:r>
              <w:rPr>
                <w:rFonts w:hint="eastAsia" w:ascii="宋体" w:hAnsi="宋体" w:eastAsia="宋体" w:cs="宋体"/>
                <w:b w:val="0"/>
                <w:color w:val="auto"/>
                <w:sz w:val="21"/>
                <w:szCs w:val="21"/>
                <w:highlight w:val="none"/>
              </w:rPr>
              <w:t>3</w:t>
            </w:r>
            <w:bookmarkEnd w:id="75"/>
          </w:p>
        </w:tc>
        <w:tc>
          <w:tcPr>
            <w:tcW w:w="656" w:type="pct"/>
            <w:vMerge w:val="continue"/>
            <w:shd w:val="clear" w:color="auto" w:fill="FFFFFF"/>
            <w:noWrap w:val="0"/>
            <w:vAlign w:val="center"/>
          </w:tcPr>
          <w:p w14:paraId="243B543E">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p>
        </w:tc>
        <w:tc>
          <w:tcPr>
            <w:tcW w:w="921" w:type="pct"/>
            <w:noWrap w:val="0"/>
            <w:vAlign w:val="center"/>
          </w:tcPr>
          <w:p w14:paraId="0543E5C7">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76" w:name="_Toc16605"/>
            <w:r>
              <w:rPr>
                <w:rFonts w:hint="eastAsia" w:ascii="宋体" w:hAnsi="宋体" w:eastAsia="宋体" w:cs="宋体"/>
                <w:b w:val="0"/>
                <w:color w:val="auto"/>
                <w:sz w:val="21"/>
                <w:szCs w:val="21"/>
                <w:highlight w:val="none"/>
              </w:rPr>
              <w:t>有纺衬</w:t>
            </w:r>
            <w:bookmarkEnd w:id="76"/>
          </w:p>
        </w:tc>
        <w:tc>
          <w:tcPr>
            <w:tcW w:w="2765" w:type="pct"/>
            <w:noWrap w:val="0"/>
            <w:vAlign w:val="center"/>
          </w:tcPr>
          <w:p w14:paraId="3CD05BFE">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77" w:name="_Toc26335"/>
            <w:r>
              <w:rPr>
                <w:rFonts w:hint="eastAsia" w:ascii="宋体" w:hAnsi="宋体" w:eastAsia="宋体" w:cs="宋体"/>
                <w:b w:val="0"/>
                <w:color w:val="auto"/>
                <w:sz w:val="21"/>
                <w:szCs w:val="21"/>
                <w:highlight w:val="none"/>
              </w:rPr>
              <w:t>65%聚酯纤维、35%粘胶</w:t>
            </w:r>
            <w:bookmarkEnd w:id="77"/>
          </w:p>
        </w:tc>
      </w:tr>
      <w:tr w14:paraId="03539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0" w:hRule="exact"/>
          <w:jc w:val="center"/>
        </w:trPr>
        <w:tc>
          <w:tcPr>
            <w:tcW w:w="656" w:type="pct"/>
            <w:shd w:val="clear" w:color="auto" w:fill="FFFFFF"/>
            <w:noWrap w:val="0"/>
            <w:vAlign w:val="center"/>
          </w:tcPr>
          <w:p w14:paraId="19004DBE">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78" w:name="_Toc21861"/>
            <w:r>
              <w:rPr>
                <w:rFonts w:hint="eastAsia" w:ascii="宋体" w:hAnsi="宋体" w:eastAsia="宋体" w:cs="宋体"/>
                <w:b w:val="0"/>
                <w:color w:val="auto"/>
                <w:sz w:val="21"/>
                <w:szCs w:val="21"/>
                <w:highlight w:val="none"/>
              </w:rPr>
              <w:t>4</w:t>
            </w:r>
            <w:bookmarkEnd w:id="78"/>
          </w:p>
        </w:tc>
        <w:tc>
          <w:tcPr>
            <w:tcW w:w="656" w:type="pct"/>
            <w:vMerge w:val="continue"/>
            <w:shd w:val="clear" w:color="auto" w:fill="FFFFFF"/>
            <w:noWrap w:val="0"/>
            <w:vAlign w:val="center"/>
          </w:tcPr>
          <w:p w14:paraId="0A16F172">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p>
        </w:tc>
        <w:tc>
          <w:tcPr>
            <w:tcW w:w="921" w:type="pct"/>
            <w:noWrap w:val="0"/>
            <w:vAlign w:val="center"/>
          </w:tcPr>
          <w:p w14:paraId="0615604F">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79" w:name="_Toc13538"/>
            <w:r>
              <w:rPr>
                <w:rFonts w:hint="eastAsia" w:ascii="宋体" w:hAnsi="宋体" w:eastAsia="宋体" w:cs="宋体"/>
                <w:b w:val="0"/>
                <w:color w:val="auto"/>
                <w:sz w:val="21"/>
                <w:szCs w:val="21"/>
                <w:highlight w:val="none"/>
              </w:rPr>
              <w:t>无纺衬</w:t>
            </w:r>
            <w:bookmarkEnd w:id="79"/>
          </w:p>
        </w:tc>
        <w:tc>
          <w:tcPr>
            <w:tcW w:w="2765" w:type="pct"/>
            <w:noWrap w:val="0"/>
            <w:vAlign w:val="center"/>
          </w:tcPr>
          <w:p w14:paraId="519824E5">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80" w:name="_Toc26654"/>
            <w:r>
              <w:rPr>
                <w:rFonts w:hint="eastAsia" w:ascii="宋体" w:hAnsi="宋体" w:eastAsia="宋体" w:cs="宋体"/>
                <w:b w:val="0"/>
                <w:color w:val="auto"/>
                <w:sz w:val="21"/>
                <w:szCs w:val="21"/>
                <w:highlight w:val="none"/>
              </w:rPr>
              <w:t>80%尼龙、20%聚酯纤维</w:t>
            </w:r>
            <w:bookmarkEnd w:id="80"/>
          </w:p>
        </w:tc>
      </w:tr>
      <w:tr w14:paraId="5E37C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1" w:hRule="exact"/>
          <w:jc w:val="center"/>
        </w:trPr>
        <w:tc>
          <w:tcPr>
            <w:tcW w:w="656" w:type="pct"/>
            <w:shd w:val="clear" w:color="auto" w:fill="FFFFFF"/>
            <w:noWrap w:val="0"/>
            <w:vAlign w:val="center"/>
          </w:tcPr>
          <w:p w14:paraId="23C5FA02">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81" w:name="_Toc12085"/>
            <w:r>
              <w:rPr>
                <w:rFonts w:hint="eastAsia" w:ascii="宋体" w:hAnsi="宋体" w:eastAsia="宋体" w:cs="宋体"/>
                <w:b w:val="0"/>
                <w:color w:val="auto"/>
                <w:sz w:val="21"/>
                <w:szCs w:val="21"/>
                <w:highlight w:val="none"/>
              </w:rPr>
              <w:t>5</w:t>
            </w:r>
            <w:bookmarkEnd w:id="81"/>
          </w:p>
        </w:tc>
        <w:tc>
          <w:tcPr>
            <w:tcW w:w="656" w:type="pct"/>
            <w:vMerge w:val="continue"/>
            <w:shd w:val="clear" w:color="auto" w:fill="FFFFFF"/>
            <w:noWrap w:val="0"/>
            <w:vAlign w:val="center"/>
          </w:tcPr>
          <w:p w14:paraId="419EF745">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p>
        </w:tc>
        <w:tc>
          <w:tcPr>
            <w:tcW w:w="921" w:type="pct"/>
            <w:noWrap w:val="0"/>
            <w:vAlign w:val="center"/>
          </w:tcPr>
          <w:p w14:paraId="5D988A6C">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82" w:name="_Toc2056"/>
            <w:r>
              <w:rPr>
                <w:rFonts w:hint="eastAsia" w:ascii="宋体" w:hAnsi="宋体" w:eastAsia="宋体" w:cs="宋体"/>
                <w:b w:val="0"/>
                <w:color w:val="auto"/>
                <w:sz w:val="21"/>
                <w:szCs w:val="21"/>
                <w:highlight w:val="none"/>
              </w:rPr>
              <w:t>纽扣</w:t>
            </w:r>
            <w:bookmarkEnd w:id="82"/>
          </w:p>
        </w:tc>
        <w:tc>
          <w:tcPr>
            <w:tcW w:w="2765" w:type="pct"/>
            <w:noWrap w:val="0"/>
            <w:vAlign w:val="center"/>
          </w:tcPr>
          <w:p w14:paraId="62E15E93">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83" w:name="_Toc26679"/>
            <w:r>
              <w:rPr>
                <w:rFonts w:hint="eastAsia" w:ascii="宋体" w:hAnsi="宋体" w:eastAsia="宋体" w:cs="宋体"/>
                <w:b w:val="0"/>
                <w:color w:val="auto"/>
                <w:sz w:val="21"/>
                <w:szCs w:val="21"/>
                <w:highlight w:val="none"/>
              </w:rPr>
              <w:t>中国民航大学定制金属扣</w:t>
            </w:r>
            <w:bookmarkEnd w:id="83"/>
          </w:p>
        </w:tc>
      </w:tr>
      <w:tr w14:paraId="4415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1" w:hRule="exact"/>
          <w:jc w:val="center"/>
        </w:trPr>
        <w:tc>
          <w:tcPr>
            <w:tcW w:w="656" w:type="pct"/>
            <w:shd w:val="clear" w:color="auto" w:fill="FFFFFF"/>
            <w:noWrap w:val="0"/>
            <w:vAlign w:val="center"/>
          </w:tcPr>
          <w:p w14:paraId="4677C088">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84" w:name="_Toc26854"/>
            <w:r>
              <w:rPr>
                <w:rFonts w:hint="eastAsia" w:ascii="宋体" w:hAnsi="宋体" w:eastAsia="宋体" w:cs="宋体"/>
                <w:b w:val="0"/>
                <w:color w:val="auto"/>
                <w:sz w:val="21"/>
                <w:szCs w:val="21"/>
                <w:highlight w:val="none"/>
              </w:rPr>
              <w:t>6</w:t>
            </w:r>
            <w:bookmarkEnd w:id="84"/>
          </w:p>
        </w:tc>
        <w:tc>
          <w:tcPr>
            <w:tcW w:w="656" w:type="pct"/>
            <w:vMerge w:val="continue"/>
            <w:shd w:val="clear" w:color="auto" w:fill="FFFFFF"/>
            <w:noWrap w:val="0"/>
            <w:vAlign w:val="center"/>
          </w:tcPr>
          <w:p w14:paraId="3544B8EC">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p>
        </w:tc>
        <w:tc>
          <w:tcPr>
            <w:tcW w:w="921" w:type="pct"/>
            <w:noWrap w:val="0"/>
            <w:vAlign w:val="center"/>
          </w:tcPr>
          <w:p w14:paraId="7F9C7B7A">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85" w:name="_Toc8083"/>
            <w:r>
              <w:rPr>
                <w:rFonts w:hint="eastAsia" w:ascii="宋体" w:hAnsi="宋体" w:eastAsia="宋体" w:cs="宋体"/>
                <w:b w:val="0"/>
                <w:color w:val="auto"/>
                <w:sz w:val="21"/>
                <w:szCs w:val="21"/>
                <w:highlight w:val="none"/>
              </w:rPr>
              <w:t>缝纫线</w:t>
            </w:r>
            <w:bookmarkEnd w:id="85"/>
          </w:p>
        </w:tc>
        <w:tc>
          <w:tcPr>
            <w:tcW w:w="2765" w:type="pct"/>
            <w:noWrap w:val="0"/>
            <w:vAlign w:val="center"/>
          </w:tcPr>
          <w:p w14:paraId="089518A7">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86" w:name="_Toc15371"/>
            <w:r>
              <w:rPr>
                <w:rFonts w:hint="eastAsia" w:ascii="宋体" w:hAnsi="宋体" w:eastAsia="宋体" w:cs="宋体"/>
                <w:b w:val="0"/>
                <w:color w:val="auto"/>
                <w:sz w:val="21"/>
                <w:szCs w:val="21"/>
                <w:highlight w:val="none"/>
              </w:rPr>
              <w:t>100%聚酯纤维</w:t>
            </w:r>
            <w:bookmarkEnd w:id="86"/>
          </w:p>
        </w:tc>
      </w:tr>
      <w:tr w14:paraId="1123A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4" w:hRule="exact"/>
          <w:jc w:val="center"/>
        </w:trPr>
        <w:tc>
          <w:tcPr>
            <w:tcW w:w="656" w:type="pct"/>
            <w:shd w:val="clear" w:color="auto" w:fill="FFFFFF"/>
            <w:noWrap w:val="0"/>
            <w:vAlign w:val="center"/>
          </w:tcPr>
          <w:p w14:paraId="06687A3F">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bookmarkStart w:id="87" w:name="_Toc9495"/>
            <w:r>
              <w:rPr>
                <w:rFonts w:hint="eastAsia" w:ascii="宋体" w:hAnsi="宋体" w:eastAsia="宋体" w:cs="宋体"/>
                <w:b w:val="0"/>
                <w:color w:val="auto"/>
                <w:sz w:val="21"/>
                <w:szCs w:val="21"/>
                <w:highlight w:val="none"/>
              </w:rPr>
              <w:t>7</w:t>
            </w:r>
            <w:bookmarkEnd w:id="87"/>
          </w:p>
        </w:tc>
        <w:tc>
          <w:tcPr>
            <w:tcW w:w="656" w:type="pct"/>
            <w:vMerge w:val="continue"/>
            <w:shd w:val="clear" w:color="auto" w:fill="FFFFFF"/>
            <w:noWrap w:val="0"/>
            <w:vAlign w:val="center"/>
          </w:tcPr>
          <w:p w14:paraId="6E83597F">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sz w:val="21"/>
                <w:szCs w:val="21"/>
                <w:highlight w:val="none"/>
              </w:rPr>
            </w:pPr>
          </w:p>
        </w:tc>
        <w:tc>
          <w:tcPr>
            <w:tcW w:w="921" w:type="pct"/>
            <w:noWrap w:val="0"/>
            <w:vAlign w:val="center"/>
          </w:tcPr>
          <w:p w14:paraId="0D31EE0C">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kern w:val="2"/>
                <w:sz w:val="21"/>
                <w:szCs w:val="21"/>
                <w:highlight w:val="none"/>
              </w:rPr>
            </w:pPr>
            <w:bookmarkStart w:id="88" w:name="_Toc28364"/>
            <w:r>
              <w:rPr>
                <w:rFonts w:hint="eastAsia" w:ascii="宋体" w:hAnsi="宋体" w:eastAsia="宋体" w:cs="宋体"/>
                <w:b w:val="0"/>
                <w:color w:val="auto"/>
                <w:sz w:val="21"/>
                <w:szCs w:val="21"/>
                <w:highlight w:val="none"/>
              </w:rPr>
              <w:t>垫肩</w:t>
            </w:r>
            <w:bookmarkEnd w:id="88"/>
          </w:p>
        </w:tc>
        <w:tc>
          <w:tcPr>
            <w:tcW w:w="2765" w:type="pct"/>
            <w:noWrap w:val="0"/>
            <w:vAlign w:val="center"/>
          </w:tcPr>
          <w:p w14:paraId="1A1F59E1">
            <w:pPr>
              <w:pStyle w:val="4"/>
              <w:keepNext/>
              <w:keepLines/>
              <w:pageBreakBefore w:val="0"/>
              <w:widowControl w:val="0"/>
              <w:kinsoku/>
              <w:wordWrap/>
              <w:overflowPunct/>
              <w:topLinePunct w:val="0"/>
              <w:autoSpaceDE/>
              <w:autoSpaceDN/>
              <w:bidi w:val="0"/>
              <w:adjustRightInd/>
              <w:snapToGrid/>
              <w:spacing w:before="0" w:after="0" w:line="360" w:lineRule="auto"/>
              <w:ind w:firstLineChars="0"/>
              <w:jc w:val="center"/>
              <w:textAlignment w:val="auto"/>
              <w:rPr>
                <w:rFonts w:hint="eastAsia" w:ascii="宋体" w:hAnsi="宋体" w:eastAsia="宋体" w:cs="宋体"/>
                <w:b w:val="0"/>
                <w:color w:val="auto"/>
                <w:kern w:val="2"/>
                <w:sz w:val="21"/>
                <w:szCs w:val="21"/>
                <w:highlight w:val="none"/>
              </w:rPr>
            </w:pPr>
            <w:bookmarkStart w:id="89" w:name="_Toc656"/>
            <w:r>
              <w:rPr>
                <w:rFonts w:hint="eastAsia" w:ascii="宋体" w:hAnsi="宋体" w:eastAsia="宋体" w:cs="宋体"/>
                <w:b w:val="0"/>
                <w:color w:val="auto"/>
                <w:sz w:val="21"/>
                <w:szCs w:val="21"/>
                <w:highlight w:val="none"/>
              </w:rPr>
              <w:t>100%棉</w:t>
            </w:r>
            <w:bookmarkEnd w:id="89"/>
          </w:p>
        </w:tc>
      </w:tr>
    </w:tbl>
    <w:p w14:paraId="5BFBE199">
      <w:pPr>
        <w:keepNext w:val="0"/>
        <w:keepLines w:val="0"/>
        <w:pageBreakBefore w:val="0"/>
        <w:widowControl w:val="0"/>
        <w:kinsoku/>
        <w:wordWrap/>
        <w:overflowPunct/>
        <w:topLinePunct w:val="0"/>
        <w:autoSpaceDE/>
        <w:autoSpaceDN/>
        <w:bidi w:val="0"/>
        <w:adjustRightInd w:val="0"/>
        <w:snapToGrid/>
        <w:spacing w:line="240" w:lineRule="auto"/>
        <w:ind w:firstLine="422" w:firstLineChars="200"/>
        <w:rPr>
          <w:rFonts w:hint="eastAsia" w:ascii="宋体" w:hAnsi="宋体" w:eastAsia="宋体" w:cs="宋体"/>
          <w:b/>
          <w:bCs/>
          <w:snapToGrid w:val="0"/>
          <w:color w:val="auto"/>
          <w:kern w:val="0"/>
          <w:sz w:val="21"/>
          <w:szCs w:val="21"/>
          <w:highlight w:val="none"/>
          <w:lang w:val="en-US" w:eastAsia="zh-CN"/>
        </w:rPr>
      </w:pPr>
      <w:r>
        <w:rPr>
          <w:rFonts w:hint="eastAsia" w:ascii="宋体" w:hAnsi="宋体" w:eastAsia="宋体" w:cs="宋体"/>
          <w:b/>
          <w:bCs/>
          <w:snapToGrid w:val="0"/>
          <w:color w:val="auto"/>
          <w:kern w:val="0"/>
          <w:sz w:val="21"/>
          <w:szCs w:val="21"/>
          <w:highlight w:val="none"/>
        </w:rPr>
        <w:t>（</w:t>
      </w:r>
      <w:r>
        <w:rPr>
          <w:rFonts w:hint="eastAsia" w:ascii="宋体" w:hAnsi="宋体" w:eastAsia="宋体" w:cs="宋体"/>
          <w:b/>
          <w:bCs/>
          <w:snapToGrid w:val="0"/>
          <w:color w:val="auto"/>
          <w:kern w:val="0"/>
          <w:sz w:val="21"/>
          <w:szCs w:val="21"/>
          <w:highlight w:val="none"/>
          <w:lang w:val="en-US" w:eastAsia="zh-CN"/>
        </w:rPr>
        <w:t>二</w:t>
      </w:r>
      <w:r>
        <w:rPr>
          <w:rFonts w:hint="eastAsia" w:ascii="宋体" w:hAnsi="宋体" w:eastAsia="宋体" w:cs="宋体"/>
          <w:b/>
          <w:bCs/>
          <w:snapToGrid w:val="0"/>
          <w:color w:val="auto"/>
          <w:kern w:val="0"/>
          <w:sz w:val="21"/>
          <w:szCs w:val="21"/>
          <w:highlight w:val="none"/>
        </w:rPr>
        <w:t>）服务要求</w:t>
      </w:r>
    </w:p>
    <w:p w14:paraId="0EB449BE">
      <w:pPr>
        <w:spacing w:line="360" w:lineRule="auto"/>
        <w:ind w:firstLine="440" w:firstLineChars="200"/>
        <w:jc w:val="both"/>
        <w:rPr>
          <w:rFonts w:hint="eastAsia" w:ascii="宋体" w:hAnsi="宋体" w:eastAsia="宋体" w:cs="宋体"/>
          <w:b/>
          <w:bCs/>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b/>
          <w:bCs/>
          <w:color w:val="auto"/>
          <w:sz w:val="21"/>
          <w:szCs w:val="21"/>
          <w:highlight w:val="none"/>
        </w:rPr>
        <w:t>1.量体要求</w:t>
      </w:r>
    </w:p>
    <w:p w14:paraId="28191664">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（1）时间要求：投标人与采购人协商入校量体时间，由采购人协调场地，调度学生现场量体。</w:t>
      </w:r>
    </w:p>
    <w:p w14:paraId="61D0200A">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（2）人员要求：本</w:t>
      </w:r>
      <w:r>
        <w:rPr>
          <w:rFonts w:hint="eastAsia" w:ascii="宋体" w:hAnsi="宋体" w:eastAsia="宋体" w:cs="宋体"/>
          <w:color w:val="auto"/>
          <w:sz w:val="21"/>
          <w:szCs w:val="21"/>
          <w:highlight w:val="none"/>
          <w:lang w:val="en-US" w:eastAsia="zh-CN" w:bidi="ar"/>
        </w:rPr>
        <w:t>包2026</w:t>
      </w:r>
      <w:r>
        <w:rPr>
          <w:rFonts w:hint="eastAsia" w:ascii="宋体" w:hAnsi="宋体" w:eastAsia="宋体" w:cs="宋体"/>
          <w:color w:val="auto"/>
          <w:sz w:val="21"/>
          <w:szCs w:val="21"/>
          <w:highlight w:val="none"/>
          <w:lang w:bidi="ar"/>
        </w:rPr>
        <w:t>年计划年录取人数</w:t>
      </w:r>
      <w:r>
        <w:rPr>
          <w:rFonts w:hint="eastAsia" w:ascii="宋体" w:hAnsi="宋体" w:eastAsia="宋体" w:cs="宋体"/>
          <w:color w:val="auto"/>
          <w:sz w:val="21"/>
          <w:szCs w:val="21"/>
          <w:highlight w:val="none"/>
          <w:lang w:val="en-US" w:eastAsia="zh-CN" w:bidi="ar"/>
        </w:rPr>
        <w:t>630</w:t>
      </w:r>
      <w:r>
        <w:rPr>
          <w:rFonts w:hint="eastAsia" w:ascii="宋体" w:hAnsi="宋体" w:eastAsia="宋体" w:cs="宋体"/>
          <w:color w:val="auto"/>
          <w:sz w:val="21"/>
          <w:szCs w:val="21"/>
          <w:highlight w:val="none"/>
          <w:lang w:bidi="ar"/>
        </w:rPr>
        <w:t>人（男生</w:t>
      </w:r>
      <w:r>
        <w:rPr>
          <w:rFonts w:hint="eastAsia" w:ascii="宋体" w:hAnsi="宋体" w:eastAsia="宋体" w:cs="宋体"/>
          <w:color w:val="auto"/>
          <w:sz w:val="21"/>
          <w:szCs w:val="21"/>
          <w:highlight w:val="none"/>
          <w:lang w:val="en-US" w:eastAsia="zh-CN" w:bidi="ar"/>
        </w:rPr>
        <w:t>180</w:t>
      </w:r>
      <w:r>
        <w:rPr>
          <w:rFonts w:hint="eastAsia" w:ascii="宋体" w:hAnsi="宋体" w:eastAsia="宋体" w:cs="宋体"/>
          <w:color w:val="auto"/>
          <w:sz w:val="21"/>
          <w:szCs w:val="21"/>
          <w:highlight w:val="none"/>
          <w:lang w:bidi="ar"/>
        </w:rPr>
        <w:t>人，女生</w:t>
      </w:r>
      <w:r>
        <w:rPr>
          <w:rFonts w:hint="eastAsia" w:ascii="宋体" w:hAnsi="宋体" w:eastAsia="宋体" w:cs="宋体"/>
          <w:color w:val="auto"/>
          <w:sz w:val="21"/>
          <w:szCs w:val="21"/>
          <w:highlight w:val="none"/>
          <w:lang w:val="en-US" w:eastAsia="zh-CN" w:bidi="ar"/>
        </w:rPr>
        <w:t>450</w:t>
      </w:r>
      <w:r>
        <w:rPr>
          <w:rFonts w:hint="eastAsia" w:ascii="宋体" w:hAnsi="宋体" w:eastAsia="宋体" w:cs="宋体"/>
          <w:color w:val="auto"/>
          <w:sz w:val="21"/>
          <w:szCs w:val="21"/>
          <w:highlight w:val="none"/>
          <w:lang w:bidi="ar"/>
        </w:rPr>
        <w:t>人）。投标人组织安排工作人员进行现场尺寸测量工作。投标人须提供量体工作方案，确保量体工作准确、有序、高效完成。</w:t>
      </w:r>
    </w:p>
    <w:p w14:paraId="4A43B959">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（3）数据保管：</w:t>
      </w:r>
      <w:r>
        <w:rPr>
          <w:rFonts w:hint="eastAsia" w:ascii="宋体" w:hAnsi="宋体" w:eastAsia="宋体" w:cs="宋体"/>
          <w:color w:val="auto"/>
          <w:sz w:val="21"/>
          <w:szCs w:val="21"/>
          <w:highlight w:val="none"/>
          <w:lang w:val="zh-CN" w:bidi="ar"/>
        </w:rPr>
        <w:t>中标单位须将量体人员号型、姓名、性别、</w:t>
      </w:r>
      <w:r>
        <w:rPr>
          <w:rFonts w:hint="eastAsia" w:ascii="宋体" w:hAnsi="宋体" w:eastAsia="宋体" w:cs="宋体"/>
          <w:color w:val="auto"/>
          <w:sz w:val="21"/>
          <w:szCs w:val="21"/>
          <w:highlight w:val="none"/>
          <w:lang w:bidi="ar"/>
        </w:rPr>
        <w:t>班级情况</w:t>
      </w:r>
      <w:r>
        <w:rPr>
          <w:rFonts w:hint="eastAsia" w:ascii="宋体" w:hAnsi="宋体" w:eastAsia="宋体" w:cs="宋体"/>
          <w:color w:val="auto"/>
          <w:sz w:val="21"/>
          <w:szCs w:val="21"/>
          <w:highlight w:val="none"/>
          <w:lang w:val="zh-CN" w:bidi="ar"/>
        </w:rPr>
        <w:t>等相关资料做好储存和保管工作，</w:t>
      </w:r>
      <w:r>
        <w:rPr>
          <w:rFonts w:hint="eastAsia" w:ascii="宋体" w:hAnsi="宋体" w:eastAsia="宋体" w:cs="宋体"/>
          <w:color w:val="auto"/>
          <w:sz w:val="21"/>
          <w:szCs w:val="21"/>
          <w:highlight w:val="none"/>
          <w:lang w:bidi="ar"/>
        </w:rPr>
        <w:t>数据确认后投标人与采购人双方各持一套。</w:t>
      </w:r>
    </w:p>
    <w:p w14:paraId="7F3BCAC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（4）样衣要求：量体时须提供每件产品每个尺码各一套作为量体样衣。</w:t>
      </w:r>
    </w:p>
    <w:p w14:paraId="4EF9AC64">
      <w:pPr>
        <w:spacing w:line="360" w:lineRule="auto"/>
        <w:ind w:firstLine="44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.售后要求</w:t>
      </w:r>
    </w:p>
    <w:p w14:paraId="235E736A">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（1）投标人向采购人交付的</w:t>
      </w:r>
      <w:r>
        <w:rPr>
          <w:rFonts w:hint="eastAsia" w:ascii="宋体" w:hAnsi="宋体" w:eastAsia="宋体" w:cs="宋体"/>
          <w:color w:val="auto"/>
          <w:sz w:val="21"/>
          <w:szCs w:val="21"/>
          <w:highlight w:val="none"/>
          <w:lang w:eastAsia="zh-CN" w:bidi="ar"/>
        </w:rPr>
        <w:t>本包</w:t>
      </w:r>
      <w:r>
        <w:rPr>
          <w:rFonts w:hint="eastAsia" w:ascii="宋体" w:hAnsi="宋体" w:eastAsia="宋体" w:cs="宋体"/>
          <w:color w:val="auto"/>
          <w:sz w:val="21"/>
          <w:szCs w:val="21"/>
          <w:highlight w:val="none"/>
          <w:lang w:bidi="ar"/>
        </w:rPr>
        <w:t>所涉全部服装均应与采购人确认后封存样衣的品质一致。</w:t>
      </w:r>
    </w:p>
    <w:p w14:paraId="5392724F">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（2）投标人必须无偿承担对每件不符合约定产品进行更换的义务。</w:t>
      </w:r>
    </w:p>
    <w:p w14:paraId="4CA25504">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①投标人应保证对在质保期（质保期为货品送达之日起6个月）内出现问题的产品在7天（合同内指的天数按照日历天数计算，明确为“工作日”的除外，下同）内返修或退换结束并送达指定地点。</w:t>
      </w:r>
    </w:p>
    <w:p w14:paraId="76FCA89D">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②在质保期内，非人为原因造成的服装质量问题，投标人须派专人在2小时内到指定地点与采购人进行沟通处置。</w:t>
      </w:r>
    </w:p>
    <w:p w14:paraId="67ADD604">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③所产生运费及相关费用投标人承担。</w:t>
      </w:r>
    </w:p>
    <w:p w14:paraId="65785BD5">
      <w:pPr>
        <w:spacing w:line="360" w:lineRule="auto"/>
        <w:ind w:firstLine="420" w:firstLineChars="20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④投标人须针对返修、退还方案进行详细说明。例如，定制纽扣、肩章等因脱落遗失投标人的解决方案。</w:t>
      </w:r>
    </w:p>
    <w:p w14:paraId="16807E6E">
      <w:pPr>
        <w:pStyle w:val="2"/>
        <w:spacing w:after="0" w:line="360" w:lineRule="auto"/>
        <w:ind w:firstLine="420" w:firstLineChars="20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3）投标人每出现1例质量问题违约金为履约保证金的1%，当出现5例以上质量问题时，采购人有权要求供货商立即更换货品，并扣除履约保证金100%，供应商自行承担因此而引起的全部损失包括但不限于成本、损失和违约金。</w:t>
      </w:r>
    </w:p>
    <w:p w14:paraId="3F612AD6">
      <w:pPr>
        <w:pStyle w:val="2"/>
        <w:spacing w:after="0" w:line="360" w:lineRule="auto"/>
        <w:ind w:firstLine="440" w:firstLineChars="200"/>
        <w:jc w:val="both"/>
        <w:rPr>
          <w:rFonts w:hint="eastAsia" w:ascii="宋体" w:hAnsi="宋体" w:eastAsia="宋体" w:cs="宋体"/>
          <w:b/>
          <w:bCs/>
          <w:color w:val="auto"/>
          <w:sz w:val="21"/>
          <w:szCs w:val="21"/>
          <w:highlight w:val="none"/>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.包装标准和包装物的供应与回收</w:t>
      </w:r>
    </w:p>
    <w:p w14:paraId="30D9E8C9">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1）投标人负责提供服装/皮鞋运至交付地点所需要的包装，包装应符合国家标准规定，具有适合长途运输多次搬运、装卸的坚固包装，并按服装的特点，分别加上防潮、防霉、防污、防损等保护措施。投标人应承担由于其包装或其防护措施不妥而引起的任何损失和费用。</w:t>
      </w:r>
    </w:p>
    <w:p w14:paraId="58D70ED5">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（2）包装物的回收：包装物免回收。</w:t>
      </w:r>
    </w:p>
    <w:p w14:paraId="269D32AD">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（3）包装费由投标人负担。</w:t>
      </w:r>
    </w:p>
    <w:p w14:paraId="27724213">
      <w:pPr>
        <w:pStyle w:val="2"/>
        <w:spacing w:after="0" w:line="360" w:lineRule="auto"/>
        <w:ind w:firstLine="440" w:firstLineChars="200"/>
        <w:rPr>
          <w:rFonts w:hint="eastAsia" w:ascii="宋体" w:hAnsi="宋体" w:eastAsia="宋体" w:cs="宋体"/>
          <w:b/>
          <w:bCs/>
          <w:color w:val="auto"/>
          <w:sz w:val="21"/>
          <w:szCs w:val="21"/>
          <w:highlight w:val="none"/>
          <w:lang w:bidi="ar"/>
        </w:rPr>
      </w:pPr>
      <w:r>
        <w:rPr>
          <w:rFonts w:hint="eastAsia" w:ascii="宋体" w:hAnsi="宋体" w:eastAsia="宋体" w:cs="宋体"/>
          <w:snapToGrid w:val="0"/>
          <w:color w:val="auto"/>
          <w:kern w:val="0"/>
          <w:sz w:val="22"/>
          <w:highlight w:val="none"/>
          <w:lang w:eastAsia="zh-CN"/>
        </w:rPr>
        <w:t>●</w:t>
      </w:r>
      <w:r>
        <w:rPr>
          <w:rFonts w:hint="eastAsia" w:ascii="宋体" w:hAnsi="宋体" w:eastAsia="宋体" w:cs="宋体"/>
          <w:b/>
          <w:bCs/>
          <w:color w:val="auto"/>
          <w:sz w:val="21"/>
          <w:szCs w:val="21"/>
          <w:highlight w:val="none"/>
          <w:lang w:val="en-US" w:eastAsia="zh-CN" w:bidi="ar"/>
        </w:rPr>
        <w:t>4</w:t>
      </w:r>
      <w:r>
        <w:rPr>
          <w:rFonts w:hint="eastAsia" w:ascii="宋体" w:hAnsi="宋体" w:eastAsia="宋体" w:cs="宋体"/>
          <w:b/>
          <w:bCs/>
          <w:color w:val="auto"/>
          <w:sz w:val="21"/>
          <w:szCs w:val="21"/>
          <w:highlight w:val="none"/>
          <w:lang w:bidi="ar"/>
        </w:rPr>
        <w:t>.产品深化设计</w:t>
      </w:r>
    </w:p>
    <w:p w14:paraId="09EC578C">
      <w:pPr>
        <w:pStyle w:val="2"/>
        <w:spacing w:after="0" w:line="360" w:lineRule="auto"/>
        <w:ind w:firstLine="420" w:firstLineChars="20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每年根据采购人要求，进行服装图案的设计、确定。投标人对产品颜色、款式与采购人进行最后确认方可实施生产。</w:t>
      </w:r>
    </w:p>
    <w:p w14:paraId="190AD324">
      <w:pPr>
        <w:keepNext w:val="0"/>
        <w:keepLines w:val="0"/>
        <w:pageBreakBefore w:val="0"/>
        <w:widowControl w:val="0"/>
        <w:kinsoku/>
        <w:wordWrap/>
        <w:overflowPunct/>
        <w:topLinePunct w:val="0"/>
        <w:autoSpaceDE/>
        <w:autoSpaceDN/>
        <w:bidi w:val="0"/>
        <w:adjustRightInd w:val="0"/>
        <w:snapToGrid/>
        <w:spacing w:line="240" w:lineRule="auto"/>
        <w:ind w:firstLine="422" w:firstLineChars="200"/>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lang w:eastAsia="zh-CN"/>
        </w:rPr>
        <w:t>（</w:t>
      </w:r>
      <w:r>
        <w:rPr>
          <w:rFonts w:hint="eastAsia" w:ascii="宋体" w:hAnsi="宋体" w:eastAsia="宋体" w:cs="宋体"/>
          <w:b/>
          <w:bCs/>
          <w:snapToGrid w:val="0"/>
          <w:color w:val="auto"/>
          <w:kern w:val="0"/>
          <w:sz w:val="21"/>
          <w:szCs w:val="21"/>
          <w:highlight w:val="none"/>
          <w:lang w:val="en-US" w:eastAsia="zh-CN"/>
        </w:rPr>
        <w:t>三</w:t>
      </w:r>
      <w:r>
        <w:rPr>
          <w:rFonts w:hint="eastAsia" w:ascii="宋体" w:hAnsi="宋体" w:eastAsia="宋体" w:cs="宋体"/>
          <w:b/>
          <w:bCs/>
          <w:snapToGrid w:val="0"/>
          <w:color w:val="auto"/>
          <w:kern w:val="0"/>
          <w:sz w:val="21"/>
          <w:szCs w:val="21"/>
          <w:highlight w:val="none"/>
          <w:lang w:eastAsia="zh-CN"/>
        </w:rPr>
        <w:t>）</w:t>
      </w:r>
      <w:r>
        <w:rPr>
          <w:rFonts w:hint="eastAsia" w:ascii="宋体" w:hAnsi="宋体" w:eastAsia="宋体" w:cs="宋体"/>
          <w:b/>
          <w:bCs/>
          <w:snapToGrid w:val="0"/>
          <w:color w:val="auto"/>
          <w:kern w:val="0"/>
          <w:sz w:val="21"/>
          <w:szCs w:val="21"/>
          <w:highlight w:val="none"/>
        </w:rPr>
        <w:t>样品</w:t>
      </w:r>
    </w:p>
    <w:p w14:paraId="3190B765">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样品：按上述要求对应提供样品，仅收取一组样品。</w:t>
      </w:r>
    </w:p>
    <w:p w14:paraId="7F762341">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样品的生产、安装、运输费、保全费等一切费用由投标人自理。</w:t>
      </w:r>
    </w:p>
    <w:p w14:paraId="74C4F837">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送样截止时间：同投标文件递交截止时间。</w:t>
      </w:r>
    </w:p>
    <w:p w14:paraId="01329007">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送样送达地点：同投标文件递交地点。逾期送达或未送达到指定地点的拒绝接收。</w:t>
      </w:r>
    </w:p>
    <w:p w14:paraId="4BA88789">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样品制作的标准和要求：与采购需求一致。</w:t>
      </w:r>
    </w:p>
    <w:p w14:paraId="38527C6D">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样品不能有投标人的标识及产品信息标识，样品将进行统一编号。</w:t>
      </w:r>
    </w:p>
    <w:p w14:paraId="04390222">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宣布评标结果前，投标人不得将样品整理、装箱或者撤离展示区；遇到特殊情况需要对样品进行整理、装箱或者移动样品的，投标人必须书面提出申请，采购代理机构同意后方可移动样品。评标委员会已经确定投标人投标无效或者废标的，投标人签字确认后可以进行样品整理、装箱或者撤离展示区，但不得影响或者损害其他投标人的样品，否则将承担相应的法律责任。</w:t>
      </w:r>
    </w:p>
    <w:p w14:paraId="1181DDEB">
      <w:pPr>
        <w:pStyle w:val="12"/>
        <w:spacing w:line="420" w:lineRule="exact"/>
        <w:ind w:firstLine="420" w:firstLineChars="200"/>
        <w:jc w:val="both"/>
        <w:rPr>
          <w:rFonts w:hint="eastAsia" w:ascii="宋体" w:hAnsi="宋体" w:eastAsia="宋体" w:cs="宋体"/>
          <w:color w:val="auto"/>
          <w:kern w:val="2"/>
          <w:sz w:val="21"/>
          <w:szCs w:val="21"/>
        </w:rPr>
      </w:pPr>
      <w:r>
        <w:rPr>
          <w:rFonts w:hint="eastAsia" w:hAnsi="宋体" w:eastAsia="宋体" w:cs="宋体"/>
          <w:color w:val="auto"/>
          <w:kern w:val="2"/>
          <w:sz w:val="21"/>
          <w:szCs w:val="21"/>
          <w:lang w:val="en-US" w:eastAsia="zh-CN"/>
        </w:rPr>
        <w:t>8</w:t>
      </w:r>
      <w:r>
        <w:rPr>
          <w:rFonts w:hint="eastAsia" w:hAnsi="宋体" w:cs="宋体"/>
          <w:color w:val="auto"/>
          <w:kern w:val="2"/>
          <w:sz w:val="21"/>
          <w:szCs w:val="21"/>
          <w:lang w:val="en-US" w:eastAsia="zh-CN"/>
        </w:rPr>
        <w:t>.</w:t>
      </w:r>
      <w:r>
        <w:rPr>
          <w:rFonts w:hint="eastAsia" w:ascii="宋体" w:hAnsi="宋体" w:eastAsia="宋体" w:cs="宋体"/>
          <w:color w:val="auto"/>
          <w:kern w:val="2"/>
          <w:sz w:val="21"/>
          <w:szCs w:val="21"/>
        </w:rPr>
        <w:t>样品退还：中标人的样品封存，不予退还，用作履约验收依据。</w:t>
      </w:r>
    </w:p>
    <w:p w14:paraId="569CCC01">
      <w:pPr>
        <w:pStyle w:val="12"/>
        <w:spacing w:line="420" w:lineRule="exact"/>
        <w:ind w:firstLine="420" w:firstLineChars="200"/>
        <w:jc w:val="both"/>
        <w:rPr>
          <w:rFonts w:hint="eastAsia" w:ascii="宋体" w:hAnsi="宋体" w:eastAsia="宋体" w:cs="宋体"/>
          <w:color w:val="auto"/>
          <w:kern w:val="2"/>
          <w:sz w:val="21"/>
          <w:szCs w:val="21"/>
        </w:rPr>
      </w:pPr>
      <w:r>
        <w:rPr>
          <w:rFonts w:hint="eastAsia" w:hAnsi="宋体" w:eastAsia="宋体" w:cs="宋体"/>
          <w:color w:val="auto"/>
          <w:kern w:val="2"/>
          <w:sz w:val="21"/>
          <w:szCs w:val="21"/>
          <w:lang w:val="en-US" w:eastAsia="zh-CN"/>
        </w:rPr>
        <w:t>9</w:t>
      </w:r>
      <w:r>
        <w:rPr>
          <w:rFonts w:hint="eastAsia" w:hAnsi="宋体" w:cs="宋体"/>
          <w:color w:val="auto"/>
          <w:kern w:val="2"/>
          <w:sz w:val="21"/>
          <w:szCs w:val="21"/>
          <w:lang w:val="en-US" w:eastAsia="zh-CN"/>
        </w:rPr>
        <w:t>.</w:t>
      </w:r>
      <w:r>
        <w:rPr>
          <w:rFonts w:hint="eastAsia" w:ascii="宋体" w:hAnsi="宋体" w:eastAsia="宋体" w:cs="宋体"/>
          <w:color w:val="auto"/>
          <w:kern w:val="2"/>
          <w:sz w:val="21"/>
          <w:szCs w:val="21"/>
        </w:rPr>
        <w:t>未中标单位样品于中标公告发布后，由未中标人2个自然日内自行现场领取。</w:t>
      </w:r>
    </w:p>
    <w:p w14:paraId="206D2D7D">
      <w:pPr>
        <w:tabs>
          <w:tab w:val="left" w:pos="1155"/>
        </w:tabs>
        <w:spacing w:line="420" w:lineRule="exact"/>
        <w:rPr>
          <w:rFonts w:hint="eastAsia" w:ascii="宋体" w:hAnsi="宋体" w:eastAsia="宋体" w:cs="宋体"/>
          <w:color w:val="auto"/>
          <w:kern w:val="2"/>
          <w:sz w:val="21"/>
          <w:szCs w:val="21"/>
          <w:highlight w:val="none"/>
        </w:rPr>
      </w:pPr>
      <w:r>
        <w:rPr>
          <w:rFonts w:hint="eastAsia" w:ascii="宋体" w:hAnsi="宋体" w:eastAsia="宋体" w:cs="宋体"/>
          <w:b w:val="0"/>
          <w:bCs w:val="0"/>
          <w:color w:val="auto"/>
          <w:sz w:val="21"/>
          <w:szCs w:val="21"/>
          <w:highlight w:val="none"/>
          <w:lang w:val="en-US" w:eastAsia="zh-CN"/>
        </w:rPr>
        <w:t>注：</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1</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评标结束后，采购人将中标人投标样品进行封存，不可移动位置，封条封存，产品上共同签字标记，拍照，全程视频影像资料保存，并移交给采购部门作为后期验收依据标准，移交过程中明确移交样品名称、数量、颜色、规格型号等详细信息。如出现丢失、损坏、擅自更换样品和篡改标识的，由纪委等监督部门追究其责任，并对中标人做</w:t>
      </w:r>
      <w:r>
        <w:rPr>
          <w:rFonts w:hint="eastAsia" w:ascii="宋体" w:hAnsi="宋体" w:eastAsia="宋体" w:cs="宋体"/>
          <w:color w:val="auto"/>
          <w:kern w:val="2"/>
          <w:sz w:val="21"/>
          <w:szCs w:val="21"/>
          <w:highlight w:val="none"/>
          <w:lang w:val="en-US" w:eastAsia="zh-CN"/>
        </w:rPr>
        <w:t>无效投标</w:t>
      </w:r>
      <w:r>
        <w:rPr>
          <w:rFonts w:hint="eastAsia" w:ascii="宋体" w:hAnsi="宋体" w:eastAsia="宋体" w:cs="宋体"/>
          <w:color w:val="auto"/>
          <w:kern w:val="2"/>
          <w:sz w:val="21"/>
          <w:szCs w:val="21"/>
          <w:highlight w:val="none"/>
        </w:rPr>
        <w:t>处理。中标人在后续提供货物时不得低于样品</w:t>
      </w:r>
      <w:r>
        <w:rPr>
          <w:rFonts w:hint="eastAsia" w:ascii="宋体" w:hAnsi="宋体" w:eastAsia="宋体" w:cs="宋体"/>
          <w:color w:val="auto"/>
          <w:kern w:val="2"/>
          <w:sz w:val="21"/>
          <w:szCs w:val="21"/>
          <w:highlight w:val="none"/>
          <w:lang w:val="en-US" w:eastAsia="zh-CN"/>
        </w:rPr>
        <w:t>标准</w:t>
      </w:r>
      <w:r>
        <w:rPr>
          <w:rFonts w:hint="eastAsia" w:ascii="宋体" w:hAnsi="宋体" w:eastAsia="宋体" w:cs="宋体"/>
          <w:color w:val="auto"/>
          <w:kern w:val="2"/>
          <w:sz w:val="21"/>
          <w:szCs w:val="21"/>
          <w:highlight w:val="none"/>
        </w:rPr>
        <w:t>，采购人会随时抽查货物并与样品对比，如出现与样品、数量、颜色、规格型号等不符，中标人将承担一切后果。未中标样品在发布中标公告后由采购代理公司联系投标人完成样品退还工作。</w:t>
      </w:r>
    </w:p>
    <w:p w14:paraId="01C259F8">
      <w:pPr>
        <w:tabs>
          <w:tab w:val="left" w:pos="1155"/>
        </w:tabs>
        <w:spacing w:line="420" w:lineRule="exac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2</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投标人提供的样品，自送达采购人指定地点签收之日起，其保管责任及意外损毁风险（包括但不限于运输损耗、仓储虫蛀、极端天气淋雨、暴晒、搬运碰撞等）均由投标人自行承担。投标截止时间前招标代理对样品的签收仅代表样品数量及外观基本完整，不视为对样品质量的认可。</w:t>
      </w:r>
    </w:p>
    <w:p w14:paraId="4AEEEFEF">
      <w:pPr>
        <w:tabs>
          <w:tab w:val="left" w:pos="1155"/>
        </w:tabs>
        <w:spacing w:line="420" w:lineRule="exact"/>
        <w:rPr>
          <w:rFonts w:hint="eastAsia" w:ascii="宋体" w:hAnsi="宋体" w:eastAsia="宋体" w:cs="宋体"/>
          <w:color w:val="auto"/>
          <w:kern w:val="2"/>
          <w:sz w:val="21"/>
          <w:szCs w:val="21"/>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3</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采购人有权对样品进行合理测试（如承重试验、开合测试</w:t>
      </w:r>
      <w:r>
        <w:rPr>
          <w:rFonts w:hint="eastAsia" w:ascii="宋体" w:hAnsi="宋体" w:eastAsia="宋体" w:cs="宋体"/>
          <w:color w:val="auto"/>
          <w:kern w:val="2"/>
          <w:sz w:val="21"/>
          <w:szCs w:val="21"/>
          <w:highlight w:val="none"/>
          <w:lang w:eastAsia="zh-CN"/>
        </w:rPr>
        <w:t>、破坏性试验</w:t>
      </w:r>
      <w:r>
        <w:rPr>
          <w:rFonts w:hint="eastAsia" w:ascii="宋体" w:hAnsi="宋体" w:eastAsia="宋体" w:cs="宋体"/>
          <w:color w:val="auto"/>
          <w:kern w:val="2"/>
          <w:sz w:val="21"/>
          <w:szCs w:val="21"/>
          <w:highlight w:val="none"/>
        </w:rPr>
        <w:t>），因测试导致的正常磨损或性能衰减不构成索赔依据。因自然灾害（洪水、台风）、政府行为等不可抗力导致样品损毁或招标终止，采购人不承担投标人的样品成本、物流等损失。</w:t>
      </w:r>
    </w:p>
    <w:p w14:paraId="26594F2C">
      <w:pPr>
        <w:tabs>
          <w:tab w:val="left" w:pos="1155"/>
        </w:tabs>
        <w:spacing w:line="420" w:lineRule="exact"/>
        <w:ind w:firstLine="420" w:firstLineChars="200"/>
        <w:rPr>
          <w:rFonts w:hint="eastAsia" w:ascii="宋体" w:hAnsi="宋体" w:eastAsia="宋体" w:cs="宋体"/>
          <w:color w:val="auto"/>
          <w:highlight w:val="none"/>
        </w:rPr>
      </w:pPr>
    </w:p>
    <w:p w14:paraId="3E5AE7EC">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br w:type="page"/>
      </w:r>
    </w:p>
    <w:p w14:paraId="0F2EA214">
      <w:pPr>
        <w:pStyle w:val="4"/>
        <w:shd w:val="clear" w:color="auto" w:fill="auto"/>
        <w:spacing w:before="0" w:after="0" w:line="240" w:lineRule="auto"/>
        <w:jc w:val="center"/>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包4：</w:t>
      </w:r>
    </w:p>
    <w:p w14:paraId="51FE7DE7">
      <w:pPr>
        <w:adjustRightInd w:val="0"/>
        <w:spacing w:line="240" w:lineRule="auto"/>
        <w:ind w:firstLine="422" w:firstLineChars="200"/>
        <w:rPr>
          <w:rFonts w:hint="eastAsia" w:ascii="宋体" w:hAnsi="宋体" w:eastAsia="宋体" w:cs="宋体"/>
          <w:b/>
          <w:bCs/>
          <w:snapToGrid w:val="0"/>
          <w:color w:val="auto"/>
          <w:kern w:val="0"/>
          <w:sz w:val="21"/>
          <w:szCs w:val="21"/>
          <w:highlight w:val="none"/>
          <w:lang w:val="en-US" w:eastAsia="zh-CN"/>
        </w:rPr>
      </w:pPr>
      <w:r>
        <w:rPr>
          <w:rFonts w:hint="eastAsia" w:ascii="宋体" w:hAnsi="宋体" w:eastAsia="宋体" w:cs="宋体"/>
          <w:b/>
          <w:bCs/>
          <w:snapToGrid w:val="0"/>
          <w:color w:val="auto"/>
          <w:kern w:val="0"/>
          <w:sz w:val="21"/>
          <w:szCs w:val="21"/>
          <w:highlight w:val="none"/>
        </w:rPr>
        <w:t>（一）技术参数</w:t>
      </w:r>
    </w:p>
    <w:p w14:paraId="2CB436CE">
      <w:pPr>
        <w:keepNext w:val="0"/>
        <w:keepLines w:val="0"/>
        <w:pageBreakBefore w:val="0"/>
        <w:widowControl w:val="0"/>
        <w:kinsoku/>
        <w:wordWrap/>
        <w:overflowPunct/>
        <w:topLinePunct w:val="0"/>
        <w:autoSpaceDE w:val="0"/>
        <w:autoSpaceDN w:val="0"/>
        <w:bidi w:val="0"/>
        <w:adjustRightInd/>
        <w:snapToGrid/>
        <w:spacing w:line="360" w:lineRule="auto"/>
        <w:ind w:left="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▲1.女款羽绒服（开标时提供样品1件）</w:t>
      </w:r>
    </w:p>
    <w:p w14:paraId="34C3FC1B">
      <w:pPr>
        <w:keepNext w:val="0"/>
        <w:keepLines w:val="0"/>
        <w:pageBreakBefore w:val="0"/>
        <w:widowControl w:val="0"/>
        <w:kinsoku/>
        <w:wordWrap/>
        <w:overflowPunct/>
        <w:topLinePunct w:val="0"/>
        <w:bidi w:val="0"/>
        <w:adjustRightInd/>
        <w:snapToGrid/>
        <w:spacing w:line="360" w:lineRule="auto"/>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(1)面料：聚酯纤维100%（黑色复合）</w:t>
      </w:r>
    </w:p>
    <w:p w14:paraId="5FD1A600">
      <w:pPr>
        <w:keepNext w:val="0"/>
        <w:keepLines w:val="0"/>
        <w:pageBreakBefore w:val="0"/>
        <w:widowControl w:val="0"/>
        <w:kinsoku/>
        <w:wordWrap/>
        <w:overflowPunct/>
        <w:topLinePunct w:val="0"/>
        <w:bidi w:val="0"/>
        <w:adjustRightInd/>
        <w:snapToGrid/>
        <w:spacing w:line="360" w:lineRule="auto"/>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(2)里料：聚酯纤维100%；胆料：聚酯纤维100%，不透气，防绒性强。</w:t>
      </w:r>
    </w:p>
    <w:p w14:paraId="723A539C">
      <w:pPr>
        <w:keepNext w:val="0"/>
        <w:keepLines w:val="0"/>
        <w:pageBreakBefore w:val="0"/>
        <w:widowControl w:val="0"/>
        <w:kinsoku/>
        <w:wordWrap/>
        <w:overflowPunct/>
        <w:topLinePunct w:val="0"/>
        <w:bidi w:val="0"/>
        <w:adjustRightInd/>
        <w:snapToGrid/>
        <w:spacing w:line="360" w:lineRule="auto"/>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rPr>
        <w:t>(3)款式：帽口有灰色进口狐狸毛边，活里活面，立领有帽，收腰修身长款</w:t>
      </w:r>
    </w:p>
    <w:p w14:paraId="18856103">
      <w:pPr>
        <w:keepNext w:val="0"/>
        <w:keepLines w:val="0"/>
        <w:pageBreakBefore w:val="0"/>
        <w:widowControl w:val="0"/>
        <w:kinsoku/>
        <w:wordWrap/>
        <w:overflowPunct/>
        <w:topLinePunct w:val="0"/>
        <w:bidi w:val="0"/>
        <w:adjustRightInd/>
        <w:snapToGrid/>
        <w:spacing w:line="360" w:lineRule="auto"/>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rPr>
        <w:t>(4)颜色：面料里料为黑色。帽子毛边为灰色。</w:t>
      </w:r>
    </w:p>
    <w:p w14:paraId="44938672">
      <w:pPr>
        <w:keepNext w:val="0"/>
        <w:keepLines w:val="0"/>
        <w:pageBreakBefore w:val="0"/>
        <w:widowControl w:val="0"/>
        <w:kinsoku/>
        <w:wordWrap/>
        <w:overflowPunct/>
        <w:topLinePunct w:val="0"/>
        <w:bidi w:val="0"/>
        <w:adjustRightInd/>
        <w:snapToGrid/>
        <w:spacing w:line="360" w:lineRule="auto"/>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(5)填充物：</w:t>
      </w:r>
    </w:p>
    <w:p w14:paraId="6819E6EB">
      <w:pPr>
        <w:keepNext w:val="0"/>
        <w:keepLines w:val="0"/>
        <w:pageBreakBefore w:val="0"/>
        <w:widowControl w:val="0"/>
        <w:kinsoku/>
        <w:wordWrap/>
        <w:overflowPunct/>
        <w:topLinePunct w:val="0"/>
        <w:bidi w:val="0"/>
        <w:adjustRightInd/>
        <w:snapToGrid/>
        <w:spacing w:line="360" w:lineRule="auto"/>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内胆：白鸭绒（含绒量≥90%）</w:t>
      </w:r>
    </w:p>
    <w:p w14:paraId="458B0CF5">
      <w:pPr>
        <w:keepNext w:val="0"/>
        <w:keepLines w:val="0"/>
        <w:pageBreakBefore w:val="0"/>
        <w:widowControl w:val="0"/>
        <w:kinsoku/>
        <w:wordWrap/>
        <w:overflowPunct/>
        <w:topLinePunct w:val="0"/>
        <w:bidi w:val="0"/>
        <w:adjustRightInd/>
        <w:snapToGrid/>
        <w:spacing w:line="360" w:lineRule="auto"/>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帽子、立领：聚酯纤维100%</w:t>
      </w:r>
    </w:p>
    <w:p w14:paraId="3FFB1EA5">
      <w:pPr>
        <w:keepNext w:val="0"/>
        <w:keepLines w:val="0"/>
        <w:pageBreakBefore w:val="0"/>
        <w:widowControl w:val="0"/>
        <w:kinsoku/>
        <w:wordWrap/>
        <w:overflowPunct/>
        <w:topLinePunct w:val="0"/>
        <w:bidi w:val="0"/>
        <w:adjustRightInd/>
        <w:snapToGrid/>
        <w:spacing w:line="360" w:lineRule="auto"/>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rPr>
        <w:t>(6)型号：165、170、175、180四个型号</w:t>
      </w:r>
    </w:p>
    <w:p w14:paraId="3B7D6DFB">
      <w:pPr>
        <w:keepNext w:val="0"/>
        <w:keepLines w:val="0"/>
        <w:pageBreakBefore w:val="0"/>
        <w:widowControl w:val="0"/>
        <w:kinsoku/>
        <w:wordWrap/>
        <w:overflowPunct/>
        <w:topLinePunct w:val="0"/>
        <w:bidi w:val="0"/>
        <w:adjustRightInd/>
        <w:snapToGrid/>
        <w:spacing w:line="360" w:lineRule="auto"/>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rPr>
        <w:t>(7)外观：长款羽绒服大衣立领，胆和面锁眼钉扣固定，可脱卸，帽下口由YKK5#尼龙单开拉链固定，可脱卸，帽毛由YKK5#尼龙单开拉链固定，可脱卸，毛为狐狸毛。前门拉链为YKK5#树脂，窄拉门，前片和后片分别为竖断缝，每道缝止口压0.15厘米明线，腰部有腰带收腰，里面口袋为竖一字插袋，内胆缝大方格。</w:t>
      </w:r>
    </w:p>
    <w:p w14:paraId="6DAE6123">
      <w:pPr>
        <w:keepNext w:val="0"/>
        <w:keepLines w:val="0"/>
        <w:pageBreakBefore w:val="0"/>
        <w:widowControl w:val="0"/>
        <w:kinsoku/>
        <w:wordWrap/>
        <w:overflowPunct/>
        <w:topLinePunct w:val="0"/>
        <w:bidi w:val="0"/>
        <w:adjustRightInd/>
        <w:snapToGrid/>
        <w:spacing w:line="360" w:lineRule="auto"/>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rPr>
        <w:t>(8)工艺操作要求：</w:t>
      </w:r>
    </w:p>
    <w:p w14:paraId="36D20B36">
      <w:pPr>
        <w:keepNext w:val="0"/>
        <w:keepLines w:val="0"/>
        <w:pageBreakBefore w:val="0"/>
        <w:widowControl w:val="0"/>
        <w:numPr>
          <w:ilvl w:val="0"/>
          <w:numId w:val="3"/>
        </w:numPr>
        <w:kinsoku/>
        <w:wordWrap/>
        <w:overflowPunct/>
        <w:topLinePunct w:val="0"/>
        <w:bidi w:val="0"/>
        <w:adjustRightInd/>
        <w:snapToGrid/>
        <w:spacing w:line="360" w:lineRule="auto"/>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针码要求 面明线为顺色丝线，4针/厘米，不可断线；暗线为顺色棉线，4.5-5针/厘米。</w:t>
      </w:r>
    </w:p>
    <w:p w14:paraId="7FAC6849">
      <w:pPr>
        <w:keepNext w:val="0"/>
        <w:keepLines w:val="0"/>
        <w:pageBreakBefore w:val="0"/>
        <w:widowControl w:val="0"/>
        <w:numPr>
          <w:ilvl w:val="0"/>
          <w:numId w:val="3"/>
        </w:numPr>
        <w:kinsoku/>
        <w:wordWrap/>
        <w:overflowPunct/>
        <w:topLinePunct w:val="0"/>
        <w:bidi w:val="0"/>
        <w:adjustRightInd/>
        <w:snapToGrid/>
        <w:spacing w:line="360" w:lineRule="auto"/>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包缝部位：里做缝及口袋布必须包缝。</w:t>
      </w:r>
    </w:p>
    <w:p w14:paraId="545DFE47">
      <w:pPr>
        <w:keepNext w:val="0"/>
        <w:keepLines w:val="0"/>
        <w:pageBreakBefore w:val="0"/>
        <w:widowControl w:val="0"/>
        <w:numPr>
          <w:ilvl w:val="0"/>
          <w:numId w:val="3"/>
        </w:numPr>
        <w:kinsoku/>
        <w:wordWrap/>
        <w:overflowPunct/>
        <w:topLinePunct w:val="0"/>
        <w:bidi w:val="0"/>
        <w:adjustRightInd/>
        <w:snapToGrid/>
        <w:spacing w:line="360" w:lineRule="auto"/>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作线要求：绱领0.8厘米，绱袖0.9厘米，其他部位1厘米。</w:t>
      </w:r>
    </w:p>
    <w:p w14:paraId="3ED3941E">
      <w:pPr>
        <w:keepNext w:val="0"/>
        <w:keepLines w:val="0"/>
        <w:pageBreakBefore w:val="0"/>
        <w:widowControl w:val="0"/>
        <w:numPr>
          <w:ilvl w:val="0"/>
          <w:numId w:val="3"/>
        </w:numPr>
        <w:kinsoku/>
        <w:wordWrap/>
        <w:overflowPunct/>
        <w:topLinePunct w:val="0"/>
        <w:bidi w:val="0"/>
        <w:adjustRightInd/>
        <w:snapToGrid/>
        <w:spacing w:line="360" w:lineRule="auto"/>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明线要求：面、帽、口袋四周明线为0.15厘米；袖口明线2.2厘米，下摆明线2.5厘米，前搭门明线2.5厘米，内胆四周明线0.6厘米，订商标托和商标明线0.15厘米。</w:t>
      </w:r>
    </w:p>
    <w:p w14:paraId="36B0C451">
      <w:pPr>
        <w:keepNext w:val="0"/>
        <w:keepLines w:val="0"/>
        <w:pageBreakBefore w:val="0"/>
        <w:widowControl w:val="0"/>
        <w:numPr>
          <w:ilvl w:val="0"/>
          <w:numId w:val="3"/>
        </w:numPr>
        <w:kinsoku/>
        <w:wordWrap/>
        <w:overflowPunct/>
        <w:topLinePunct w:val="0"/>
        <w:bidi w:val="0"/>
        <w:adjustRightInd/>
        <w:snapToGrid/>
        <w:spacing w:line="360" w:lineRule="auto"/>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纳绒要求：各部位绒分布均匀，上半部分略多，下半部分略少，里面松紧一致，纳绒针为8#针，肩和腋下用1.5厘米布条固定。</w:t>
      </w:r>
    </w:p>
    <w:p w14:paraId="04CEEC40">
      <w:pPr>
        <w:keepNext w:val="0"/>
        <w:keepLines w:val="0"/>
        <w:pageBreakBefore w:val="0"/>
        <w:widowControl w:val="0"/>
        <w:numPr>
          <w:ilvl w:val="0"/>
          <w:numId w:val="3"/>
        </w:numPr>
        <w:kinsoku/>
        <w:wordWrap/>
        <w:overflowPunct/>
        <w:topLinePunct w:val="0"/>
        <w:bidi w:val="0"/>
        <w:adjustRightInd/>
        <w:snapToGrid/>
        <w:spacing w:line="360" w:lineRule="auto"/>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成品要求：各部位熨烫平伏，无线头，无油污，无水印，叠平后装入包装袋。</w:t>
      </w:r>
    </w:p>
    <w:p w14:paraId="56C849F2">
      <w:pPr>
        <w:keepNext w:val="0"/>
        <w:keepLines w:val="0"/>
        <w:pageBreakBefore w:val="0"/>
        <w:widowControl w:val="0"/>
        <w:kinsoku/>
        <w:wordWrap/>
        <w:overflowPunct/>
        <w:topLinePunct w:val="0"/>
        <w:bidi w:val="0"/>
        <w:adjustRightInd/>
        <w:snapToGrid/>
        <w:spacing w:line="360" w:lineRule="auto"/>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rPr>
        <w:t>(9)尺码及充绒量：充绒量90%绒</w:t>
      </w:r>
    </w:p>
    <w:p w14:paraId="0E1DFC1E">
      <w:pPr>
        <w:keepNext w:val="0"/>
        <w:keepLines w:val="0"/>
        <w:pageBreakBefore w:val="0"/>
        <w:widowControl w:val="0"/>
        <w:kinsoku/>
        <w:wordWrap/>
        <w:overflowPunct/>
        <w:topLinePunct w:val="0"/>
        <w:bidi w:val="0"/>
        <w:adjustRightInd/>
        <w:snapToGrid/>
        <w:spacing w:line="360" w:lineRule="auto"/>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mc:AlternateContent>
          <mc:Choice Requires="wps">
            <w:drawing>
              <wp:anchor distT="0" distB="0" distL="114300" distR="114300" simplePos="0" relativeHeight="251666432" behindDoc="0" locked="0" layoutInCell="1" allowOverlap="1">
                <wp:simplePos x="0" y="0"/>
                <wp:positionH relativeFrom="column">
                  <wp:posOffset>-69850</wp:posOffset>
                </wp:positionH>
                <wp:positionV relativeFrom="paragraph">
                  <wp:posOffset>291465</wp:posOffset>
                </wp:positionV>
                <wp:extent cx="1059180" cy="596265"/>
                <wp:effectExtent l="2540" t="4445" r="5080" b="8890"/>
                <wp:wrapNone/>
                <wp:docPr id="5" name="直接连接符 5"/>
                <wp:cNvGraphicFramePr/>
                <a:graphic xmlns:a="http://schemas.openxmlformats.org/drawingml/2006/main">
                  <a:graphicData uri="http://schemas.microsoft.com/office/word/2010/wordprocessingShape">
                    <wps:wsp>
                      <wps:cNvCnPr/>
                      <wps:spPr>
                        <a:xfrm>
                          <a:off x="0" y="0"/>
                          <a:ext cx="1029970" cy="55499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5.5pt;margin-top:22.95pt;height:46.95pt;width:83.4pt;z-index:251666432;mso-width-relative:page;mso-height-relative:page;" filled="f" stroked="t" coordsize="21600,21600" o:gfxdata="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www9b2QAAAAoBAAAPAAAAAAAAAAEAIAAAACIAAABkcnMvZG93&#10;bnJldi54bWxQSwECFAAUAAAACACHTuJANVkbBv8BAAD3AwAADgAAAAAAAAABACAAAAAoAQAAZHJz&#10;L2Uyb0RvYy54bWxQSwUGAAAAAAYABgBZAQAAmQUAAAAA&#10;">
                <v:fill on="f" focussize="0,0"/>
                <v:stroke color="#000000" joinstyle="round"/>
                <v:imagedata o:title=""/>
                <o:lock v:ext="edit" aspectratio="f"/>
              </v:line>
            </w:pict>
          </mc:Fallback>
        </mc:AlternateContent>
      </w:r>
      <w:r>
        <w:rPr>
          <w:rFonts w:hint="eastAsia" w:ascii="宋体" w:hAnsi="宋体" w:eastAsia="宋体" w:cs="宋体"/>
          <w:color w:val="auto"/>
          <w:sz w:val="21"/>
          <w:szCs w:val="21"/>
          <w:highlight w:val="none"/>
        </w:rPr>
        <mc:AlternateContent>
          <mc:Choice Requires="wps">
            <w:drawing>
              <wp:anchor distT="0" distB="0" distL="114300" distR="114300" simplePos="0" relativeHeight="251665408" behindDoc="0" locked="0" layoutInCell="1" allowOverlap="1">
                <wp:simplePos x="0" y="0"/>
                <wp:positionH relativeFrom="column">
                  <wp:posOffset>-41275</wp:posOffset>
                </wp:positionH>
                <wp:positionV relativeFrom="paragraph">
                  <wp:posOffset>294640</wp:posOffset>
                </wp:positionV>
                <wp:extent cx="635" cy="7620"/>
                <wp:effectExtent l="0" t="0" r="0" b="0"/>
                <wp:wrapNone/>
                <wp:docPr id="6" name="直接连接符 6"/>
                <wp:cNvGraphicFramePr/>
                <a:graphic xmlns:a="http://schemas.openxmlformats.org/drawingml/2006/main">
                  <a:graphicData uri="http://schemas.microsoft.com/office/word/2010/wordprocessingShape">
                    <wps:wsp>
                      <wps:cNvCnPr/>
                      <wps:spPr>
                        <a:xfrm flipV="1">
                          <a:off x="0" y="0"/>
                          <a:ext cx="635" cy="762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3.25pt;margin-top:23.2pt;height:0.6pt;width:0.05pt;z-index:251665408;mso-width-relative:page;mso-height-relative:page;" filled="f" stroked="t" coordsize="21600,21600" o:gfxdata="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3AEXA1AAAAAcBAAAPAAAAAAAAAAEAIAAAACIAAABkcnMvZG93bnJl&#10;di54bWxQSwECFAAUAAAACACHTuJAzveBKAECAAD7AwAADgAAAAAAAAABACAAAAAjAQAAZHJzL2Uy&#10;b0RvYy54bWxQSwUGAAAAAAYABgBZAQAAlgUAAAAA&#10;">
                <v:fill on="f" focussize="0,0"/>
                <v:stroke color="#000000" joinstyle="round"/>
                <v:imagedata o:title=""/>
                <o:lock v:ext="edit" aspectratio="f"/>
              </v:line>
            </w:pict>
          </mc:Fallback>
        </mc:AlternateContent>
      </w:r>
      <w:r>
        <w:rPr>
          <w:rFonts w:hint="eastAsia" w:ascii="宋体" w:hAnsi="宋体" w:eastAsia="宋体" w:cs="宋体"/>
          <w:color w:val="auto"/>
          <w:sz w:val="21"/>
          <w:szCs w:val="21"/>
          <w:highlight w:val="none"/>
        </w:rPr>
        <w:t>女款（长款）</w:t>
      </w:r>
    </w:p>
    <w:tbl>
      <w:tblPr>
        <w:tblStyle w:val="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1"/>
        <w:gridCol w:w="1714"/>
        <w:gridCol w:w="1774"/>
        <w:gridCol w:w="1872"/>
        <w:gridCol w:w="1901"/>
      </w:tblGrid>
      <w:tr w14:paraId="5E331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98" w:type="pct"/>
            <w:noWrap w:val="0"/>
            <w:vAlign w:val="center"/>
          </w:tcPr>
          <w:p w14:paraId="654F5A4D">
            <w:pPr>
              <w:widowControl w:val="0"/>
              <w:spacing w:line="360" w:lineRule="auto"/>
              <w:ind w:firstLine="1050" w:firstLineChars="5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型号</w:t>
            </w:r>
          </w:p>
          <w:p w14:paraId="1F146FA3">
            <w:pPr>
              <w:widowControl w:val="0"/>
              <w:spacing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w:t>
            </w:r>
          </w:p>
        </w:tc>
        <w:tc>
          <w:tcPr>
            <w:tcW w:w="944" w:type="pct"/>
            <w:noWrap w:val="0"/>
            <w:vAlign w:val="center"/>
          </w:tcPr>
          <w:p w14:paraId="7977CF67">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165</w:t>
            </w:r>
          </w:p>
        </w:tc>
        <w:tc>
          <w:tcPr>
            <w:tcW w:w="977" w:type="pct"/>
            <w:noWrap w:val="0"/>
            <w:vAlign w:val="center"/>
          </w:tcPr>
          <w:p w14:paraId="0EFC26F8">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170</w:t>
            </w:r>
          </w:p>
        </w:tc>
        <w:tc>
          <w:tcPr>
            <w:tcW w:w="1031" w:type="pct"/>
            <w:noWrap w:val="0"/>
            <w:vAlign w:val="center"/>
          </w:tcPr>
          <w:p w14:paraId="0CAEEDFC">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175</w:t>
            </w:r>
          </w:p>
        </w:tc>
        <w:tc>
          <w:tcPr>
            <w:tcW w:w="1047" w:type="pct"/>
            <w:noWrap w:val="0"/>
            <w:vAlign w:val="center"/>
          </w:tcPr>
          <w:p w14:paraId="27227BD8">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180</w:t>
            </w:r>
          </w:p>
        </w:tc>
      </w:tr>
      <w:tr w14:paraId="73ADB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998" w:type="pct"/>
            <w:noWrap w:val="0"/>
            <w:vAlign w:val="center"/>
          </w:tcPr>
          <w:p w14:paraId="4AC65CFF">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衣长</w:t>
            </w:r>
          </w:p>
        </w:tc>
        <w:tc>
          <w:tcPr>
            <w:tcW w:w="944" w:type="pct"/>
            <w:noWrap w:val="0"/>
            <w:vAlign w:val="center"/>
          </w:tcPr>
          <w:p w14:paraId="0E5D8D43">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w:t>
            </w:r>
          </w:p>
        </w:tc>
        <w:tc>
          <w:tcPr>
            <w:tcW w:w="977" w:type="pct"/>
            <w:noWrap w:val="0"/>
            <w:vAlign w:val="center"/>
          </w:tcPr>
          <w:p w14:paraId="2DE039DF">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w:t>
            </w:r>
          </w:p>
        </w:tc>
        <w:tc>
          <w:tcPr>
            <w:tcW w:w="1031" w:type="pct"/>
            <w:noWrap w:val="0"/>
            <w:vAlign w:val="center"/>
          </w:tcPr>
          <w:p w14:paraId="51748B1B">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w:t>
            </w:r>
          </w:p>
        </w:tc>
        <w:tc>
          <w:tcPr>
            <w:tcW w:w="1047" w:type="pct"/>
            <w:noWrap w:val="0"/>
            <w:vAlign w:val="center"/>
          </w:tcPr>
          <w:p w14:paraId="380AF566">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w:t>
            </w:r>
          </w:p>
        </w:tc>
      </w:tr>
      <w:tr w14:paraId="77726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998" w:type="pct"/>
            <w:noWrap w:val="0"/>
            <w:vAlign w:val="center"/>
          </w:tcPr>
          <w:p w14:paraId="42D171A8">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胸围</w:t>
            </w:r>
          </w:p>
        </w:tc>
        <w:tc>
          <w:tcPr>
            <w:tcW w:w="944" w:type="pct"/>
            <w:noWrap w:val="0"/>
            <w:vAlign w:val="center"/>
          </w:tcPr>
          <w:p w14:paraId="0F730BB5">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98</w:t>
            </w:r>
          </w:p>
        </w:tc>
        <w:tc>
          <w:tcPr>
            <w:tcW w:w="977" w:type="pct"/>
            <w:noWrap w:val="0"/>
            <w:vAlign w:val="center"/>
          </w:tcPr>
          <w:p w14:paraId="12AF4A12">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102</w:t>
            </w:r>
          </w:p>
        </w:tc>
        <w:tc>
          <w:tcPr>
            <w:tcW w:w="1031" w:type="pct"/>
            <w:noWrap w:val="0"/>
            <w:vAlign w:val="center"/>
          </w:tcPr>
          <w:p w14:paraId="67C0928B">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106</w:t>
            </w:r>
          </w:p>
        </w:tc>
        <w:tc>
          <w:tcPr>
            <w:tcW w:w="1047" w:type="pct"/>
            <w:noWrap w:val="0"/>
            <w:vAlign w:val="center"/>
          </w:tcPr>
          <w:p w14:paraId="40121583">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w:t>
            </w:r>
          </w:p>
        </w:tc>
      </w:tr>
      <w:tr w14:paraId="6ADA9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998" w:type="pct"/>
            <w:noWrap w:val="0"/>
            <w:vAlign w:val="center"/>
          </w:tcPr>
          <w:p w14:paraId="651B20DD">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腰围</w:t>
            </w:r>
          </w:p>
        </w:tc>
        <w:tc>
          <w:tcPr>
            <w:tcW w:w="944" w:type="pct"/>
            <w:noWrap w:val="0"/>
            <w:vAlign w:val="center"/>
          </w:tcPr>
          <w:p w14:paraId="6D93CA39">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w:t>
            </w:r>
          </w:p>
        </w:tc>
        <w:tc>
          <w:tcPr>
            <w:tcW w:w="977" w:type="pct"/>
            <w:noWrap w:val="0"/>
            <w:vAlign w:val="center"/>
          </w:tcPr>
          <w:p w14:paraId="4B215156">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98</w:t>
            </w:r>
          </w:p>
        </w:tc>
        <w:tc>
          <w:tcPr>
            <w:tcW w:w="1031" w:type="pct"/>
            <w:noWrap w:val="0"/>
            <w:vAlign w:val="center"/>
          </w:tcPr>
          <w:p w14:paraId="3BA8232B">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102</w:t>
            </w:r>
          </w:p>
        </w:tc>
        <w:tc>
          <w:tcPr>
            <w:tcW w:w="1047" w:type="pct"/>
            <w:noWrap w:val="0"/>
            <w:vAlign w:val="center"/>
          </w:tcPr>
          <w:p w14:paraId="78C726AE">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106</w:t>
            </w:r>
          </w:p>
        </w:tc>
      </w:tr>
      <w:tr w14:paraId="593D7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998" w:type="pct"/>
            <w:noWrap w:val="0"/>
            <w:vAlign w:val="center"/>
          </w:tcPr>
          <w:p w14:paraId="0E30E96A">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肩宽</w:t>
            </w:r>
          </w:p>
        </w:tc>
        <w:tc>
          <w:tcPr>
            <w:tcW w:w="944" w:type="pct"/>
            <w:noWrap w:val="0"/>
            <w:vAlign w:val="center"/>
          </w:tcPr>
          <w:p w14:paraId="5799309F">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w:t>
            </w:r>
          </w:p>
        </w:tc>
        <w:tc>
          <w:tcPr>
            <w:tcW w:w="977" w:type="pct"/>
            <w:noWrap w:val="0"/>
            <w:vAlign w:val="center"/>
          </w:tcPr>
          <w:p w14:paraId="1863685E">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w:t>
            </w:r>
          </w:p>
        </w:tc>
        <w:tc>
          <w:tcPr>
            <w:tcW w:w="1031" w:type="pct"/>
            <w:noWrap w:val="0"/>
            <w:vAlign w:val="center"/>
          </w:tcPr>
          <w:p w14:paraId="4DF8725C">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w:t>
            </w:r>
          </w:p>
        </w:tc>
        <w:tc>
          <w:tcPr>
            <w:tcW w:w="1047" w:type="pct"/>
            <w:noWrap w:val="0"/>
            <w:vAlign w:val="center"/>
          </w:tcPr>
          <w:p w14:paraId="7B3A7E4C">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w:t>
            </w:r>
          </w:p>
        </w:tc>
      </w:tr>
      <w:tr w14:paraId="089D2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998" w:type="pct"/>
            <w:noWrap w:val="0"/>
            <w:vAlign w:val="center"/>
          </w:tcPr>
          <w:p w14:paraId="057C6A8F">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袖长</w:t>
            </w:r>
          </w:p>
        </w:tc>
        <w:tc>
          <w:tcPr>
            <w:tcW w:w="944" w:type="pct"/>
            <w:noWrap w:val="0"/>
            <w:vAlign w:val="center"/>
          </w:tcPr>
          <w:p w14:paraId="1A03238B">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w:t>
            </w:r>
          </w:p>
        </w:tc>
        <w:tc>
          <w:tcPr>
            <w:tcW w:w="977" w:type="pct"/>
            <w:noWrap w:val="0"/>
            <w:vAlign w:val="center"/>
          </w:tcPr>
          <w:p w14:paraId="6692C56A">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w:t>
            </w:r>
          </w:p>
        </w:tc>
        <w:tc>
          <w:tcPr>
            <w:tcW w:w="1031" w:type="pct"/>
            <w:noWrap w:val="0"/>
            <w:vAlign w:val="center"/>
          </w:tcPr>
          <w:p w14:paraId="1B949320">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63</w:t>
            </w:r>
          </w:p>
        </w:tc>
        <w:tc>
          <w:tcPr>
            <w:tcW w:w="1047" w:type="pct"/>
            <w:noWrap w:val="0"/>
            <w:vAlign w:val="center"/>
          </w:tcPr>
          <w:p w14:paraId="5B568EFE">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64</w:t>
            </w:r>
          </w:p>
        </w:tc>
      </w:tr>
      <w:tr w14:paraId="0B754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998" w:type="pct"/>
            <w:noWrap w:val="0"/>
            <w:vAlign w:val="center"/>
          </w:tcPr>
          <w:p w14:paraId="44FE5AA9">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摆围</w:t>
            </w:r>
          </w:p>
        </w:tc>
        <w:tc>
          <w:tcPr>
            <w:tcW w:w="944" w:type="pct"/>
            <w:noWrap w:val="0"/>
            <w:vAlign w:val="center"/>
          </w:tcPr>
          <w:p w14:paraId="6C65CBC6">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128</w:t>
            </w:r>
          </w:p>
        </w:tc>
        <w:tc>
          <w:tcPr>
            <w:tcW w:w="977" w:type="pct"/>
            <w:noWrap w:val="0"/>
            <w:vAlign w:val="center"/>
          </w:tcPr>
          <w:p w14:paraId="7E8D361E">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w:t>
            </w:r>
          </w:p>
        </w:tc>
        <w:tc>
          <w:tcPr>
            <w:tcW w:w="1031" w:type="pct"/>
            <w:noWrap w:val="0"/>
            <w:vAlign w:val="center"/>
          </w:tcPr>
          <w:p w14:paraId="1E78287C">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136</w:t>
            </w:r>
          </w:p>
        </w:tc>
        <w:tc>
          <w:tcPr>
            <w:tcW w:w="1047" w:type="pct"/>
            <w:noWrap w:val="0"/>
            <w:vAlign w:val="center"/>
          </w:tcPr>
          <w:p w14:paraId="3CFB035D">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140</w:t>
            </w:r>
          </w:p>
        </w:tc>
      </w:tr>
      <w:tr w14:paraId="2148B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998" w:type="pct"/>
            <w:noWrap w:val="0"/>
            <w:vAlign w:val="center"/>
          </w:tcPr>
          <w:p w14:paraId="2BB9D099">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充绒量</w:t>
            </w:r>
          </w:p>
        </w:tc>
        <w:tc>
          <w:tcPr>
            <w:tcW w:w="944" w:type="pct"/>
            <w:noWrap w:val="0"/>
            <w:vAlign w:val="center"/>
          </w:tcPr>
          <w:p w14:paraId="70CDFB5D">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180G</w:t>
            </w:r>
          </w:p>
        </w:tc>
        <w:tc>
          <w:tcPr>
            <w:tcW w:w="977" w:type="pct"/>
            <w:noWrap w:val="0"/>
            <w:vAlign w:val="center"/>
          </w:tcPr>
          <w:p w14:paraId="501F9E5B">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190G</w:t>
            </w:r>
          </w:p>
        </w:tc>
        <w:tc>
          <w:tcPr>
            <w:tcW w:w="1031" w:type="pct"/>
            <w:noWrap w:val="0"/>
            <w:vAlign w:val="center"/>
          </w:tcPr>
          <w:p w14:paraId="5F89314E">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200G</w:t>
            </w:r>
          </w:p>
        </w:tc>
        <w:tc>
          <w:tcPr>
            <w:tcW w:w="1047" w:type="pct"/>
            <w:noWrap w:val="0"/>
            <w:vAlign w:val="center"/>
          </w:tcPr>
          <w:p w14:paraId="54F4868E">
            <w:pPr>
              <w:widowControl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207G</w:t>
            </w:r>
          </w:p>
        </w:tc>
      </w:tr>
    </w:tbl>
    <w:p w14:paraId="6FC76FB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2"/>
          <w:sz w:val="21"/>
          <w:szCs w:val="21"/>
          <w:highlight w:val="none"/>
          <w:lang w:val="en-US" w:eastAsia="zh-CN" w:bidi="ar-SA"/>
        </w:rPr>
        <w:t>（10）</w:t>
      </w:r>
      <w:r>
        <w:rPr>
          <w:rFonts w:hint="eastAsia" w:ascii="宋体" w:hAnsi="宋体" w:eastAsia="宋体" w:cs="宋体"/>
          <w:color w:val="auto"/>
          <w:sz w:val="21"/>
          <w:szCs w:val="21"/>
          <w:highlight w:val="none"/>
        </w:rPr>
        <w:t>款式</w:t>
      </w:r>
    </w:p>
    <w:p w14:paraId="0396CABA">
      <w:pPr>
        <w:pStyle w:val="2"/>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3905885" cy="3881120"/>
            <wp:effectExtent l="0" t="0" r="8890" b="5080"/>
            <wp:docPr id="12" name="图片 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4" descr="1"/>
                    <pic:cNvPicPr>
                      <a:picLocks noChangeAspect="1"/>
                    </pic:cNvPicPr>
                  </pic:nvPicPr>
                  <pic:blipFill>
                    <a:blip r:embed="rId34"/>
                    <a:srcRect t="8221" b="4175"/>
                    <a:stretch>
                      <a:fillRect/>
                    </a:stretch>
                  </pic:blipFill>
                  <pic:spPr>
                    <a:xfrm>
                      <a:off x="0" y="0"/>
                      <a:ext cx="3905885" cy="3881120"/>
                    </a:xfrm>
                    <a:prstGeom prst="rect">
                      <a:avLst/>
                    </a:prstGeom>
                    <a:noFill/>
                    <a:ln>
                      <a:noFill/>
                    </a:ln>
                  </pic:spPr>
                </pic:pic>
              </a:graphicData>
            </a:graphic>
          </wp:inline>
        </w:drawing>
      </w:r>
    </w:p>
    <w:p w14:paraId="334E69B8">
      <w:pPr>
        <w:keepNext w:val="0"/>
        <w:keepLines w:val="0"/>
        <w:pageBreakBefore w:val="0"/>
        <w:widowControl w:val="0"/>
        <w:kinsoku/>
        <w:wordWrap/>
        <w:overflowPunct/>
        <w:topLinePunct w:val="0"/>
        <w:autoSpaceDE w:val="0"/>
        <w:autoSpaceDN w:val="0"/>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▲2.男款羽绒服（开标时提供样品1件）</w:t>
      </w:r>
    </w:p>
    <w:p w14:paraId="7D2FA2E4">
      <w:pPr>
        <w:keepNext w:val="0"/>
        <w:keepLines w:val="0"/>
        <w:pageBreakBefore w:val="0"/>
        <w:widowControl w:val="0"/>
        <w:kinsoku/>
        <w:wordWrap/>
        <w:overflowPunct/>
        <w:topLinePunct w:val="0"/>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（1）面料：聚酯纤维100%</w:t>
      </w:r>
    </w:p>
    <w:p w14:paraId="7451B321">
      <w:pPr>
        <w:keepNext w:val="0"/>
        <w:keepLines w:val="0"/>
        <w:pageBreakBefore w:val="0"/>
        <w:widowControl w:val="0"/>
        <w:kinsoku/>
        <w:wordWrap/>
        <w:overflowPunct/>
        <w:topLinePunct w:val="0"/>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（2）里料：聚酯纤维100%：</w:t>
      </w:r>
    </w:p>
    <w:p w14:paraId="74B5232D">
      <w:pPr>
        <w:keepNext w:val="0"/>
        <w:keepLines w:val="0"/>
        <w:pageBreakBefore w:val="0"/>
        <w:widowControl w:val="0"/>
        <w:kinsoku/>
        <w:wordWrap/>
        <w:overflowPunct/>
        <w:topLinePunct w:val="0"/>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rPr>
        <w:t>（3）胆料：聚酯纤维100%,不透气，防绒性强。</w:t>
      </w:r>
    </w:p>
    <w:p w14:paraId="363ABCA5">
      <w:pPr>
        <w:keepNext w:val="0"/>
        <w:keepLines w:val="0"/>
        <w:pageBreakBefore w:val="0"/>
        <w:widowControl w:val="0"/>
        <w:kinsoku/>
        <w:wordWrap/>
        <w:overflowPunct/>
        <w:topLinePunct w:val="0"/>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rPr>
        <w:t>（4）颜色：面料、里料为黑色。</w:t>
      </w:r>
    </w:p>
    <w:p w14:paraId="6FF3151B">
      <w:pPr>
        <w:keepNext w:val="0"/>
        <w:keepLines w:val="0"/>
        <w:pageBreakBefore w:val="0"/>
        <w:widowControl w:val="0"/>
        <w:kinsoku/>
        <w:wordWrap/>
        <w:overflowPunct/>
        <w:topLinePunct w:val="0"/>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（5）填充物：</w:t>
      </w:r>
    </w:p>
    <w:p w14:paraId="28D9C2D9">
      <w:pPr>
        <w:keepNext w:val="0"/>
        <w:keepLines w:val="0"/>
        <w:pageBreakBefore w:val="0"/>
        <w:widowControl w:val="0"/>
        <w:kinsoku/>
        <w:wordWrap/>
        <w:overflowPunct/>
        <w:topLinePunct w:val="0"/>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①内胆：白鸭绒（含绒量≥90%）</w:t>
      </w:r>
    </w:p>
    <w:p w14:paraId="2484539E">
      <w:pPr>
        <w:keepNext w:val="0"/>
        <w:keepLines w:val="0"/>
        <w:pageBreakBefore w:val="0"/>
        <w:widowControl w:val="0"/>
        <w:kinsoku/>
        <w:wordWrap/>
        <w:overflowPunct/>
        <w:topLinePunct w:val="0"/>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②帽子、门板、里襟、聚酯纤维100%</w:t>
      </w:r>
    </w:p>
    <w:p w14:paraId="71409375">
      <w:pPr>
        <w:keepNext w:val="0"/>
        <w:keepLines w:val="0"/>
        <w:pageBreakBefore w:val="0"/>
        <w:widowControl w:val="0"/>
        <w:kinsoku/>
        <w:wordWrap/>
        <w:overflowPunct/>
        <w:topLinePunct w:val="0"/>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rPr>
        <w:t>（6）型号：170、175、180、185、190、195六个型号。</w:t>
      </w:r>
    </w:p>
    <w:p w14:paraId="3AF9B429">
      <w:pPr>
        <w:keepNext w:val="0"/>
        <w:keepLines w:val="0"/>
        <w:pageBreakBefore w:val="0"/>
        <w:widowControl w:val="0"/>
        <w:kinsoku/>
        <w:wordWrap/>
        <w:overflowPunct/>
        <w:topLinePunct w:val="0"/>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Cs w:val="21"/>
          <w:highlight w:val="none"/>
        </w:rPr>
        <w:t>（7）外观：男休闲羽绒服，连帽款（帽子可脱卸），有帽沿，帽口有弹力绳和弹簧扣，起调节作用。</w:t>
      </w:r>
      <w:r>
        <w:rPr>
          <w:rFonts w:hint="eastAsia" w:ascii="宋体" w:hAnsi="宋体" w:eastAsia="宋体" w:cs="宋体"/>
          <w:color w:val="auto"/>
          <w:sz w:val="21"/>
          <w:szCs w:val="21"/>
          <w:highlight w:val="none"/>
        </w:rPr>
        <w:t>毛线立领，两端拼接顺色面料。后片有竖断缝，袖子分大小片。前门拉链为YKK5#尼龙双开拉链，前门有门板和里襟，门板和里襟上有规则明线、门板上有6个四件套扣固定。前片、后片和袖子纳单明线，毛线领里下口居中夹吊袢，左前片上订顺色小袢，前片口袋为明贴斜插袋，有防盗口袋盖，口袋盖上端有交叉明线，下端打结，口袋盖中间，用1个四件套扣与口袋口固定，侧缝下开叉，用YKK5#尼龙闭口拉链调节，袖口有毛线防风袖口，里子前片左右有横开一字口袋，里子左口袋有商标托，商标托上订商标和尺码号。</w:t>
      </w:r>
    </w:p>
    <w:p w14:paraId="153ACAAA">
      <w:pPr>
        <w:keepNext w:val="0"/>
        <w:keepLines w:val="0"/>
        <w:pageBreakBefore w:val="0"/>
        <w:widowControl w:val="0"/>
        <w:kinsoku/>
        <w:wordWrap/>
        <w:overflowPunct/>
        <w:topLinePunct w:val="0"/>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rPr>
        <w:t>（8）工艺要求：</w:t>
      </w:r>
    </w:p>
    <w:p w14:paraId="45ECECD4">
      <w:pPr>
        <w:keepNext w:val="0"/>
        <w:keepLines w:val="0"/>
        <w:pageBreakBefore w:val="0"/>
        <w:widowControl w:val="0"/>
        <w:kinsoku/>
        <w:wordWrap/>
        <w:overflowPunct/>
        <w:topLinePunct w:val="0"/>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①针码要求：面明线为顺色丝线，4针/厘米，暗线为顺色棉线，4.5-5针/厘米。</w:t>
      </w:r>
    </w:p>
    <w:p w14:paraId="0541BBC6">
      <w:pPr>
        <w:keepNext w:val="0"/>
        <w:keepLines w:val="0"/>
        <w:pageBreakBefore w:val="0"/>
        <w:widowControl w:val="0"/>
        <w:kinsoku/>
        <w:wordWrap/>
        <w:overflowPunct/>
        <w:topLinePunct w:val="0"/>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②包缝部位：里子作缝各部位必须包缝。</w:t>
      </w:r>
    </w:p>
    <w:p w14:paraId="56009082">
      <w:pPr>
        <w:keepNext w:val="0"/>
        <w:keepLines w:val="0"/>
        <w:pageBreakBefore w:val="0"/>
        <w:widowControl w:val="0"/>
        <w:kinsoku/>
        <w:wordWrap/>
        <w:overflowPunct/>
        <w:topLinePunct w:val="0"/>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③作线要求：绱领0.8厘米，绱袖0.9厘米，其它部位1厘米。</w:t>
      </w:r>
    </w:p>
    <w:p w14:paraId="5636141A">
      <w:pPr>
        <w:keepNext w:val="0"/>
        <w:keepLines w:val="0"/>
        <w:pageBreakBefore w:val="0"/>
        <w:widowControl w:val="0"/>
        <w:kinsoku/>
        <w:wordWrap/>
        <w:overflowPunct/>
        <w:topLinePunct w:val="0"/>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④明线要求：帽口明线2.5厘米。前门明线0.6厘米。口袋下口明线2.5厘米。订口袋、口袋盖和侧缝开叉周明线为0.15厘米。</w:t>
      </w:r>
    </w:p>
    <w:p w14:paraId="3169BE86">
      <w:pPr>
        <w:keepNext w:val="0"/>
        <w:keepLines w:val="0"/>
        <w:pageBreakBefore w:val="0"/>
        <w:widowControl w:val="0"/>
        <w:kinsoku/>
        <w:wordWrap/>
        <w:overflowPunct/>
        <w:topLinePunct w:val="0"/>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⑤纳绒要求：各部位绒分布均匀，上半部分略多些，下半部分略少些，面和里松紧一致，纳绒针为12#针，肩和腋下用1.5厘米布条固定。</w:t>
      </w:r>
    </w:p>
    <w:p w14:paraId="1C7DCED2">
      <w:pPr>
        <w:keepNext w:val="0"/>
        <w:keepLines w:val="0"/>
        <w:pageBreakBefore w:val="0"/>
        <w:widowControl w:val="0"/>
        <w:kinsoku/>
        <w:wordWrap/>
        <w:overflowPunct/>
        <w:topLinePunct w:val="0"/>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⑥填充物：前片、后片和袖子为90%白鸭绒，帽、门板、里襟为100%聚酯纤维。</w:t>
      </w:r>
    </w:p>
    <w:p w14:paraId="377D6721">
      <w:pPr>
        <w:keepNext w:val="0"/>
        <w:keepLines w:val="0"/>
        <w:pageBreakBefore w:val="0"/>
        <w:widowControl w:val="0"/>
        <w:kinsoku/>
        <w:wordWrap/>
        <w:overflowPunct/>
        <w:topLinePunct w:val="0"/>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⑦成品要求：各个部位整烫平伏，无线头、无油污、无水印，叠平后放入包装袋。</w:t>
      </w:r>
    </w:p>
    <w:p w14:paraId="2B6E5185">
      <w:pPr>
        <w:keepNext w:val="0"/>
        <w:keepLines w:val="0"/>
        <w:pageBreakBefore w:val="0"/>
        <w:widowControl w:val="0"/>
        <w:kinsoku/>
        <w:wordWrap/>
        <w:overflowPunct/>
        <w:topLinePunct w:val="0"/>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⑧尺码表及充绒量：含绒量90%</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2"/>
        <w:gridCol w:w="1309"/>
        <w:gridCol w:w="1310"/>
        <w:gridCol w:w="1310"/>
        <w:gridCol w:w="1312"/>
        <w:gridCol w:w="1312"/>
        <w:gridCol w:w="1241"/>
      </w:tblGrid>
      <w:tr w14:paraId="1C563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706" w:type="pct"/>
            <w:tcBorders>
              <w:tl2br w:val="single" w:color="auto" w:sz="4" w:space="0"/>
            </w:tcBorders>
            <w:noWrap w:val="0"/>
            <w:vAlign w:val="top"/>
          </w:tcPr>
          <w:p w14:paraId="5C5345F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型号</w:t>
            </w:r>
          </w:p>
          <w:p w14:paraId="7302E806">
            <w:pPr>
              <w:ind w:firstLine="105" w:firstLineChars="50"/>
              <w:rPr>
                <w:rFonts w:hint="eastAsia" w:ascii="宋体" w:hAnsi="宋体" w:eastAsia="宋体" w:cs="宋体"/>
                <w:color w:val="auto"/>
                <w:sz w:val="21"/>
                <w:szCs w:val="21"/>
                <w:highlight w:val="none"/>
              </w:rPr>
            </w:pPr>
          </w:p>
          <w:p w14:paraId="1DA962E9">
            <w:pPr>
              <w:ind w:firstLine="105" w:firstLineChars="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w:t>
            </w:r>
          </w:p>
        </w:tc>
        <w:tc>
          <w:tcPr>
            <w:tcW w:w="721" w:type="pct"/>
            <w:noWrap w:val="0"/>
            <w:vAlign w:val="center"/>
          </w:tcPr>
          <w:p w14:paraId="2BE4EFD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170</w:t>
            </w:r>
          </w:p>
        </w:tc>
        <w:tc>
          <w:tcPr>
            <w:tcW w:w="721" w:type="pct"/>
            <w:noWrap w:val="0"/>
            <w:vAlign w:val="center"/>
          </w:tcPr>
          <w:p w14:paraId="69FC01F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175</w:t>
            </w:r>
          </w:p>
        </w:tc>
        <w:tc>
          <w:tcPr>
            <w:tcW w:w="721" w:type="pct"/>
            <w:noWrap w:val="0"/>
            <w:vAlign w:val="center"/>
          </w:tcPr>
          <w:p w14:paraId="0815CC1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180</w:t>
            </w:r>
          </w:p>
        </w:tc>
        <w:tc>
          <w:tcPr>
            <w:tcW w:w="722" w:type="pct"/>
            <w:noWrap w:val="0"/>
            <w:vAlign w:val="center"/>
          </w:tcPr>
          <w:p w14:paraId="5E8885E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185</w:t>
            </w:r>
          </w:p>
        </w:tc>
        <w:tc>
          <w:tcPr>
            <w:tcW w:w="722" w:type="pct"/>
            <w:noWrap w:val="0"/>
            <w:vAlign w:val="center"/>
          </w:tcPr>
          <w:p w14:paraId="14DCABB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190</w:t>
            </w:r>
          </w:p>
        </w:tc>
        <w:tc>
          <w:tcPr>
            <w:tcW w:w="683" w:type="pct"/>
            <w:noWrap w:val="0"/>
            <w:vAlign w:val="center"/>
          </w:tcPr>
          <w:p w14:paraId="550509E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195</w:t>
            </w:r>
          </w:p>
        </w:tc>
      </w:tr>
      <w:tr w14:paraId="70C3C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pct"/>
            <w:noWrap w:val="0"/>
            <w:vAlign w:val="center"/>
          </w:tcPr>
          <w:p w14:paraId="25CCB94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衣长</w:t>
            </w:r>
          </w:p>
        </w:tc>
        <w:tc>
          <w:tcPr>
            <w:tcW w:w="721" w:type="pct"/>
            <w:noWrap w:val="0"/>
            <w:vAlign w:val="center"/>
          </w:tcPr>
          <w:p w14:paraId="5363E86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86</w:t>
            </w:r>
          </w:p>
        </w:tc>
        <w:tc>
          <w:tcPr>
            <w:tcW w:w="721" w:type="pct"/>
            <w:noWrap w:val="0"/>
            <w:vAlign w:val="center"/>
          </w:tcPr>
          <w:p w14:paraId="6ACB8E2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87</w:t>
            </w:r>
          </w:p>
        </w:tc>
        <w:tc>
          <w:tcPr>
            <w:tcW w:w="721" w:type="pct"/>
            <w:noWrap w:val="0"/>
            <w:vAlign w:val="center"/>
          </w:tcPr>
          <w:p w14:paraId="468C11A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88</w:t>
            </w:r>
          </w:p>
        </w:tc>
        <w:tc>
          <w:tcPr>
            <w:tcW w:w="722" w:type="pct"/>
            <w:noWrap w:val="0"/>
            <w:vAlign w:val="center"/>
          </w:tcPr>
          <w:p w14:paraId="6907574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89</w:t>
            </w:r>
          </w:p>
        </w:tc>
        <w:tc>
          <w:tcPr>
            <w:tcW w:w="722" w:type="pct"/>
            <w:noWrap w:val="0"/>
            <w:vAlign w:val="center"/>
          </w:tcPr>
          <w:p w14:paraId="2FEDB64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90</w:t>
            </w:r>
          </w:p>
        </w:tc>
        <w:tc>
          <w:tcPr>
            <w:tcW w:w="683" w:type="pct"/>
            <w:noWrap w:val="0"/>
            <w:vAlign w:val="top"/>
          </w:tcPr>
          <w:p w14:paraId="39DAB2C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w:t>
            </w:r>
          </w:p>
        </w:tc>
      </w:tr>
      <w:tr w14:paraId="6BDAE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pct"/>
            <w:noWrap w:val="0"/>
            <w:vAlign w:val="center"/>
          </w:tcPr>
          <w:p w14:paraId="4F91B44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胸围</w:t>
            </w:r>
          </w:p>
        </w:tc>
        <w:tc>
          <w:tcPr>
            <w:tcW w:w="721" w:type="pct"/>
            <w:noWrap w:val="0"/>
            <w:vAlign w:val="center"/>
          </w:tcPr>
          <w:p w14:paraId="0397755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w:t>
            </w:r>
          </w:p>
        </w:tc>
        <w:tc>
          <w:tcPr>
            <w:tcW w:w="721" w:type="pct"/>
            <w:noWrap w:val="0"/>
            <w:vAlign w:val="center"/>
          </w:tcPr>
          <w:p w14:paraId="6339146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120</w:t>
            </w:r>
          </w:p>
        </w:tc>
        <w:tc>
          <w:tcPr>
            <w:tcW w:w="721" w:type="pct"/>
            <w:noWrap w:val="0"/>
            <w:vAlign w:val="center"/>
          </w:tcPr>
          <w:p w14:paraId="174593B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w:t>
            </w:r>
          </w:p>
        </w:tc>
        <w:tc>
          <w:tcPr>
            <w:tcW w:w="722" w:type="pct"/>
            <w:noWrap w:val="0"/>
            <w:vAlign w:val="center"/>
          </w:tcPr>
          <w:p w14:paraId="24B8962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128</w:t>
            </w:r>
          </w:p>
        </w:tc>
        <w:tc>
          <w:tcPr>
            <w:tcW w:w="722" w:type="pct"/>
            <w:noWrap w:val="0"/>
            <w:vAlign w:val="center"/>
          </w:tcPr>
          <w:p w14:paraId="5941534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w:t>
            </w:r>
          </w:p>
        </w:tc>
        <w:tc>
          <w:tcPr>
            <w:tcW w:w="683" w:type="pct"/>
            <w:noWrap w:val="0"/>
            <w:vAlign w:val="top"/>
          </w:tcPr>
          <w:p w14:paraId="68C4F1B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136</w:t>
            </w:r>
          </w:p>
        </w:tc>
      </w:tr>
      <w:tr w14:paraId="0287E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pct"/>
            <w:noWrap w:val="0"/>
            <w:vAlign w:val="center"/>
          </w:tcPr>
          <w:p w14:paraId="78398B6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腰围</w:t>
            </w:r>
          </w:p>
        </w:tc>
        <w:tc>
          <w:tcPr>
            <w:tcW w:w="721" w:type="pct"/>
            <w:noWrap w:val="0"/>
            <w:vAlign w:val="center"/>
          </w:tcPr>
          <w:p w14:paraId="18284CF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w:t>
            </w:r>
          </w:p>
        </w:tc>
        <w:tc>
          <w:tcPr>
            <w:tcW w:w="721" w:type="pct"/>
            <w:noWrap w:val="0"/>
            <w:vAlign w:val="center"/>
          </w:tcPr>
          <w:p w14:paraId="428B0EF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w:t>
            </w:r>
          </w:p>
        </w:tc>
        <w:tc>
          <w:tcPr>
            <w:tcW w:w="721" w:type="pct"/>
            <w:noWrap w:val="0"/>
            <w:vAlign w:val="center"/>
          </w:tcPr>
          <w:p w14:paraId="3A1FA5C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w:t>
            </w:r>
          </w:p>
        </w:tc>
        <w:tc>
          <w:tcPr>
            <w:tcW w:w="722" w:type="pct"/>
            <w:noWrap w:val="0"/>
            <w:vAlign w:val="center"/>
          </w:tcPr>
          <w:p w14:paraId="1ACB108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w:t>
            </w:r>
          </w:p>
        </w:tc>
        <w:tc>
          <w:tcPr>
            <w:tcW w:w="722" w:type="pct"/>
            <w:noWrap w:val="0"/>
            <w:vAlign w:val="center"/>
          </w:tcPr>
          <w:p w14:paraId="7913AA7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126</w:t>
            </w:r>
          </w:p>
        </w:tc>
        <w:tc>
          <w:tcPr>
            <w:tcW w:w="683" w:type="pct"/>
            <w:noWrap w:val="0"/>
            <w:vAlign w:val="top"/>
          </w:tcPr>
          <w:p w14:paraId="663C0C2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130</w:t>
            </w:r>
          </w:p>
        </w:tc>
      </w:tr>
      <w:tr w14:paraId="489F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pct"/>
            <w:noWrap w:val="0"/>
            <w:vAlign w:val="center"/>
          </w:tcPr>
          <w:p w14:paraId="752BBA9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肩宽</w:t>
            </w:r>
          </w:p>
        </w:tc>
        <w:tc>
          <w:tcPr>
            <w:tcW w:w="721" w:type="pct"/>
            <w:noWrap w:val="0"/>
            <w:vAlign w:val="center"/>
          </w:tcPr>
          <w:p w14:paraId="5DB0F17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w:t>
            </w:r>
          </w:p>
        </w:tc>
        <w:tc>
          <w:tcPr>
            <w:tcW w:w="721" w:type="pct"/>
            <w:noWrap w:val="0"/>
            <w:vAlign w:val="center"/>
          </w:tcPr>
          <w:p w14:paraId="759FA04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w:t>
            </w:r>
          </w:p>
        </w:tc>
        <w:tc>
          <w:tcPr>
            <w:tcW w:w="721" w:type="pct"/>
            <w:noWrap w:val="0"/>
            <w:vAlign w:val="center"/>
          </w:tcPr>
          <w:p w14:paraId="73A472C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46</w:t>
            </w:r>
          </w:p>
        </w:tc>
        <w:tc>
          <w:tcPr>
            <w:tcW w:w="722" w:type="pct"/>
            <w:noWrap w:val="0"/>
            <w:vAlign w:val="center"/>
          </w:tcPr>
          <w:p w14:paraId="6FE17C5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47</w:t>
            </w:r>
          </w:p>
        </w:tc>
        <w:tc>
          <w:tcPr>
            <w:tcW w:w="722" w:type="pct"/>
            <w:noWrap w:val="0"/>
            <w:vAlign w:val="center"/>
          </w:tcPr>
          <w:p w14:paraId="2AD7FD7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48</w:t>
            </w:r>
          </w:p>
        </w:tc>
        <w:tc>
          <w:tcPr>
            <w:tcW w:w="683" w:type="pct"/>
            <w:noWrap w:val="0"/>
            <w:vAlign w:val="top"/>
          </w:tcPr>
          <w:p w14:paraId="4EDEE6C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49</w:t>
            </w:r>
          </w:p>
        </w:tc>
      </w:tr>
      <w:tr w14:paraId="76701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pct"/>
            <w:noWrap w:val="0"/>
            <w:vAlign w:val="center"/>
          </w:tcPr>
          <w:p w14:paraId="71BAA7F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袖长</w:t>
            </w:r>
          </w:p>
        </w:tc>
        <w:tc>
          <w:tcPr>
            <w:tcW w:w="721" w:type="pct"/>
            <w:noWrap w:val="0"/>
            <w:vAlign w:val="center"/>
          </w:tcPr>
          <w:p w14:paraId="23CEEC3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w:t>
            </w:r>
          </w:p>
        </w:tc>
        <w:tc>
          <w:tcPr>
            <w:tcW w:w="721" w:type="pct"/>
            <w:noWrap w:val="0"/>
            <w:vAlign w:val="center"/>
          </w:tcPr>
          <w:p w14:paraId="73CF15F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w:t>
            </w:r>
          </w:p>
        </w:tc>
        <w:tc>
          <w:tcPr>
            <w:tcW w:w="721" w:type="pct"/>
            <w:noWrap w:val="0"/>
            <w:vAlign w:val="center"/>
          </w:tcPr>
          <w:p w14:paraId="6EC3993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63</w:t>
            </w:r>
          </w:p>
        </w:tc>
        <w:tc>
          <w:tcPr>
            <w:tcW w:w="722" w:type="pct"/>
            <w:noWrap w:val="0"/>
            <w:vAlign w:val="center"/>
          </w:tcPr>
          <w:p w14:paraId="7755940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63</w:t>
            </w:r>
          </w:p>
        </w:tc>
        <w:tc>
          <w:tcPr>
            <w:tcW w:w="722" w:type="pct"/>
            <w:noWrap w:val="0"/>
            <w:vAlign w:val="center"/>
          </w:tcPr>
          <w:p w14:paraId="73A3973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64</w:t>
            </w:r>
          </w:p>
        </w:tc>
        <w:tc>
          <w:tcPr>
            <w:tcW w:w="683" w:type="pct"/>
            <w:noWrap w:val="0"/>
            <w:vAlign w:val="top"/>
          </w:tcPr>
          <w:p w14:paraId="46FBB25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65</w:t>
            </w:r>
          </w:p>
        </w:tc>
      </w:tr>
      <w:tr w14:paraId="698C0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pct"/>
            <w:noWrap w:val="0"/>
            <w:vAlign w:val="center"/>
          </w:tcPr>
          <w:p w14:paraId="31007C6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摆围</w:t>
            </w:r>
          </w:p>
        </w:tc>
        <w:tc>
          <w:tcPr>
            <w:tcW w:w="721" w:type="pct"/>
            <w:noWrap w:val="0"/>
            <w:vAlign w:val="center"/>
          </w:tcPr>
          <w:p w14:paraId="7227800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w:t>
            </w:r>
          </w:p>
        </w:tc>
        <w:tc>
          <w:tcPr>
            <w:tcW w:w="721" w:type="pct"/>
            <w:noWrap w:val="0"/>
            <w:vAlign w:val="center"/>
          </w:tcPr>
          <w:p w14:paraId="4F055FD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120</w:t>
            </w:r>
          </w:p>
        </w:tc>
        <w:tc>
          <w:tcPr>
            <w:tcW w:w="721" w:type="pct"/>
            <w:noWrap w:val="0"/>
            <w:vAlign w:val="center"/>
          </w:tcPr>
          <w:p w14:paraId="3237E6B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w:t>
            </w:r>
          </w:p>
        </w:tc>
        <w:tc>
          <w:tcPr>
            <w:tcW w:w="722" w:type="pct"/>
            <w:noWrap w:val="0"/>
            <w:vAlign w:val="center"/>
          </w:tcPr>
          <w:p w14:paraId="7A2FD51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128</w:t>
            </w:r>
          </w:p>
        </w:tc>
        <w:tc>
          <w:tcPr>
            <w:tcW w:w="722" w:type="pct"/>
            <w:noWrap w:val="0"/>
            <w:vAlign w:val="center"/>
          </w:tcPr>
          <w:p w14:paraId="2E68CF0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w:t>
            </w:r>
          </w:p>
        </w:tc>
        <w:tc>
          <w:tcPr>
            <w:tcW w:w="683" w:type="pct"/>
            <w:noWrap w:val="0"/>
            <w:vAlign w:val="top"/>
          </w:tcPr>
          <w:p w14:paraId="2F741FD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136</w:t>
            </w:r>
          </w:p>
        </w:tc>
      </w:tr>
      <w:tr w14:paraId="0495C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pct"/>
            <w:noWrap w:val="0"/>
            <w:vAlign w:val="center"/>
          </w:tcPr>
          <w:p w14:paraId="13A9EA7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充绒量</w:t>
            </w:r>
          </w:p>
        </w:tc>
        <w:tc>
          <w:tcPr>
            <w:tcW w:w="721" w:type="pct"/>
            <w:noWrap w:val="0"/>
            <w:vAlign w:val="center"/>
          </w:tcPr>
          <w:p w14:paraId="2FAE2B6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153g</w:t>
            </w:r>
          </w:p>
        </w:tc>
        <w:tc>
          <w:tcPr>
            <w:tcW w:w="721" w:type="pct"/>
            <w:noWrap w:val="0"/>
            <w:vAlign w:val="center"/>
          </w:tcPr>
          <w:p w14:paraId="4AE48FC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163g</w:t>
            </w:r>
          </w:p>
        </w:tc>
        <w:tc>
          <w:tcPr>
            <w:tcW w:w="721" w:type="pct"/>
            <w:noWrap w:val="0"/>
            <w:vAlign w:val="center"/>
          </w:tcPr>
          <w:p w14:paraId="087627A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173g</w:t>
            </w:r>
          </w:p>
        </w:tc>
        <w:tc>
          <w:tcPr>
            <w:tcW w:w="722" w:type="pct"/>
            <w:noWrap w:val="0"/>
            <w:vAlign w:val="center"/>
          </w:tcPr>
          <w:p w14:paraId="268BCC8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183g</w:t>
            </w:r>
          </w:p>
        </w:tc>
        <w:tc>
          <w:tcPr>
            <w:tcW w:w="722" w:type="pct"/>
            <w:noWrap w:val="0"/>
            <w:vAlign w:val="center"/>
          </w:tcPr>
          <w:p w14:paraId="64963B1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193g</w:t>
            </w:r>
          </w:p>
        </w:tc>
        <w:tc>
          <w:tcPr>
            <w:tcW w:w="683" w:type="pct"/>
            <w:noWrap w:val="0"/>
            <w:vAlign w:val="top"/>
          </w:tcPr>
          <w:p w14:paraId="489EB30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203g</w:t>
            </w:r>
          </w:p>
        </w:tc>
      </w:tr>
    </w:tbl>
    <w:p w14:paraId="062373F4">
      <w:pPr>
        <w:tabs>
          <w:tab w:val="left" w:pos="538"/>
        </w:tabs>
        <w:rPr>
          <w:rFonts w:hint="eastAsia" w:ascii="宋体" w:hAnsi="宋体" w:eastAsia="宋体" w:cs="宋体"/>
          <w:color w:val="auto"/>
          <w:sz w:val="21"/>
          <w:szCs w:val="21"/>
          <w:highlight w:val="none"/>
        </w:rPr>
      </w:pPr>
    </w:p>
    <w:p w14:paraId="4E8121B1">
      <w:pPr>
        <w:keepNext w:val="0"/>
        <w:keepLines w:val="0"/>
        <w:pageBreakBefore w:val="0"/>
        <w:widowControl w:val="0"/>
        <w:tabs>
          <w:tab w:val="left" w:pos="538"/>
        </w:tabs>
        <w:kinsoku/>
        <w:wordWrap/>
        <w:overflowPunct/>
        <w:topLinePunct w:val="0"/>
        <w:autoSpaceDE/>
        <w:autoSpaceDN/>
        <w:bidi w:val="0"/>
        <w:adjustRightInd/>
        <w:snapToGrid/>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rPr>
        <w:t>（9）款式：</w:t>
      </w:r>
    </w:p>
    <w:p w14:paraId="309DA2E5">
      <w:pPr>
        <w:jc w:val="center"/>
        <w:rPr>
          <w:rFonts w:hint="eastAsia" w:ascii="宋体" w:hAnsi="宋体" w:eastAsia="宋体" w:cs="宋体"/>
          <w:color w:val="auto"/>
          <w:sz w:val="21"/>
          <w:szCs w:val="21"/>
          <w:highlight w:val="none"/>
        </w:rPr>
      </w:pPr>
      <w:r>
        <w:rPr>
          <w:rFonts w:hint="eastAsia" w:ascii="宋体" w:hAnsi="宋体" w:eastAsia="宋体" w:cs="宋体"/>
          <w:color w:val="auto"/>
          <w:highlight w:val="none"/>
        </w:rPr>
        <w:drawing>
          <wp:inline distT="0" distB="0" distL="114300" distR="114300">
            <wp:extent cx="1953260" cy="3214370"/>
            <wp:effectExtent l="0" t="0" r="8890" b="5080"/>
            <wp:docPr id="8"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5"/>
                    <pic:cNvPicPr>
                      <a:picLocks noChangeAspect="1"/>
                    </pic:cNvPicPr>
                  </pic:nvPicPr>
                  <pic:blipFill>
                    <a:blip r:embed="rId35"/>
                    <a:stretch>
                      <a:fillRect/>
                    </a:stretch>
                  </pic:blipFill>
                  <pic:spPr>
                    <a:xfrm>
                      <a:off x="0" y="0"/>
                      <a:ext cx="1953260" cy="3214370"/>
                    </a:xfrm>
                    <a:prstGeom prst="rect">
                      <a:avLst/>
                    </a:prstGeom>
                    <a:noFill/>
                    <a:ln>
                      <a:noFill/>
                    </a:ln>
                  </pic:spPr>
                </pic:pic>
              </a:graphicData>
            </a:graphic>
          </wp:inline>
        </w:drawing>
      </w:r>
      <w:r>
        <w:rPr>
          <w:rFonts w:hint="eastAsia" w:ascii="宋体" w:hAnsi="宋体" w:eastAsia="宋体" w:cs="宋体"/>
          <w:color w:val="auto"/>
          <w:highlight w:val="none"/>
        </w:rPr>
        <w:drawing>
          <wp:inline distT="0" distB="0" distL="114300" distR="114300">
            <wp:extent cx="2993390" cy="2358390"/>
            <wp:effectExtent l="0" t="0" r="6985" b="3810"/>
            <wp:docPr id="13" name="图片 26" descr="94ae4b8511d5974102d177af58c3fb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6" descr="94ae4b8511d5974102d177af58c3fb1f"/>
                    <pic:cNvPicPr>
                      <a:picLocks noChangeAspect="1"/>
                    </pic:cNvPicPr>
                  </pic:nvPicPr>
                  <pic:blipFill>
                    <a:blip r:embed="rId36"/>
                    <a:stretch>
                      <a:fillRect/>
                    </a:stretch>
                  </pic:blipFill>
                  <pic:spPr>
                    <a:xfrm>
                      <a:off x="0" y="0"/>
                      <a:ext cx="2993390" cy="2358390"/>
                    </a:xfrm>
                    <a:prstGeom prst="rect">
                      <a:avLst/>
                    </a:prstGeom>
                    <a:noFill/>
                    <a:ln>
                      <a:noFill/>
                    </a:ln>
                  </pic:spPr>
                </pic:pic>
              </a:graphicData>
            </a:graphic>
          </wp:inline>
        </w:drawing>
      </w:r>
    </w:p>
    <w:p w14:paraId="13CFF883">
      <w:pPr>
        <w:pStyle w:val="5"/>
        <w:spacing w:line="240" w:lineRule="auto"/>
        <w:rPr>
          <w:rFonts w:hint="eastAsia" w:ascii="宋体" w:hAnsi="宋体" w:eastAsia="宋体" w:cs="宋体"/>
          <w:color w:val="auto"/>
          <w:kern w:val="0"/>
          <w:sz w:val="21"/>
          <w:szCs w:val="21"/>
          <w:highlight w:val="none"/>
          <w:lang w:val="en-US" w:eastAsia="zh-CN"/>
        </w:rPr>
      </w:pPr>
    </w:p>
    <w:p w14:paraId="1264065E">
      <w:pPr>
        <w:keepNext w:val="0"/>
        <w:keepLines w:val="0"/>
        <w:pageBreakBefore w:val="0"/>
        <w:widowControl w:val="0"/>
        <w:kinsoku/>
        <w:wordWrap/>
        <w:overflowPunct/>
        <w:topLinePunct w:val="0"/>
        <w:autoSpaceDE/>
        <w:autoSpaceDN/>
        <w:bidi w:val="0"/>
        <w:adjustRightInd w:val="0"/>
        <w:snapToGrid/>
        <w:spacing w:line="240" w:lineRule="auto"/>
        <w:ind w:firstLine="422" w:firstLineChars="200"/>
        <w:rPr>
          <w:rFonts w:hint="eastAsia" w:ascii="宋体" w:hAnsi="宋体" w:eastAsia="宋体" w:cs="宋体"/>
          <w:b/>
          <w:bCs/>
          <w:snapToGrid w:val="0"/>
          <w:color w:val="auto"/>
          <w:kern w:val="0"/>
          <w:sz w:val="21"/>
          <w:szCs w:val="21"/>
          <w:highlight w:val="none"/>
          <w:lang w:val="en-US" w:eastAsia="zh-CN"/>
        </w:rPr>
      </w:pPr>
      <w:r>
        <w:rPr>
          <w:rFonts w:hint="eastAsia" w:ascii="宋体" w:hAnsi="宋体" w:eastAsia="宋体" w:cs="宋体"/>
          <w:b/>
          <w:bCs/>
          <w:snapToGrid w:val="0"/>
          <w:color w:val="auto"/>
          <w:kern w:val="0"/>
          <w:sz w:val="21"/>
          <w:szCs w:val="21"/>
          <w:highlight w:val="none"/>
        </w:rPr>
        <w:t>（</w:t>
      </w:r>
      <w:r>
        <w:rPr>
          <w:rFonts w:hint="eastAsia" w:ascii="宋体" w:hAnsi="宋体" w:eastAsia="宋体" w:cs="宋体"/>
          <w:b/>
          <w:bCs/>
          <w:snapToGrid w:val="0"/>
          <w:color w:val="auto"/>
          <w:kern w:val="0"/>
          <w:sz w:val="21"/>
          <w:szCs w:val="21"/>
          <w:highlight w:val="none"/>
          <w:lang w:val="en-US" w:eastAsia="zh-CN"/>
        </w:rPr>
        <w:t>二</w:t>
      </w:r>
      <w:r>
        <w:rPr>
          <w:rFonts w:hint="eastAsia" w:ascii="宋体" w:hAnsi="宋体" w:eastAsia="宋体" w:cs="宋体"/>
          <w:b/>
          <w:bCs/>
          <w:snapToGrid w:val="0"/>
          <w:color w:val="auto"/>
          <w:kern w:val="0"/>
          <w:sz w:val="21"/>
          <w:szCs w:val="21"/>
          <w:highlight w:val="none"/>
        </w:rPr>
        <w:t>）服务要求</w:t>
      </w:r>
    </w:p>
    <w:p w14:paraId="091A6F8F">
      <w:pPr>
        <w:spacing w:line="360" w:lineRule="auto"/>
        <w:ind w:firstLine="420" w:firstLineChars="200"/>
        <w:jc w:val="both"/>
        <w:rPr>
          <w:rFonts w:hint="eastAsia" w:ascii="宋体" w:hAnsi="宋体" w:eastAsia="宋体" w:cs="宋体"/>
          <w:b/>
          <w:bCs/>
          <w:color w:val="auto"/>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b/>
          <w:bCs/>
          <w:color w:val="auto"/>
          <w:sz w:val="21"/>
          <w:szCs w:val="21"/>
          <w:highlight w:val="none"/>
        </w:rPr>
        <w:t>1.量体要求</w:t>
      </w:r>
    </w:p>
    <w:p w14:paraId="60E69629">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（1）时间要求：投标人与采购人协商入校量体时间，由采购人协调场地，调度学生现场量体。</w:t>
      </w:r>
    </w:p>
    <w:p w14:paraId="042ACC79">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（2）人员要求：本</w:t>
      </w:r>
      <w:r>
        <w:rPr>
          <w:rFonts w:hint="eastAsia" w:ascii="宋体" w:hAnsi="宋体" w:eastAsia="宋体" w:cs="宋体"/>
          <w:color w:val="auto"/>
          <w:sz w:val="21"/>
          <w:szCs w:val="21"/>
          <w:highlight w:val="none"/>
          <w:lang w:val="en-US" w:eastAsia="zh-CN" w:bidi="ar"/>
        </w:rPr>
        <w:t>包2026</w:t>
      </w:r>
      <w:r>
        <w:rPr>
          <w:rFonts w:hint="eastAsia" w:ascii="宋体" w:hAnsi="宋体" w:eastAsia="宋体" w:cs="宋体"/>
          <w:color w:val="auto"/>
          <w:sz w:val="21"/>
          <w:szCs w:val="21"/>
          <w:highlight w:val="none"/>
          <w:lang w:bidi="ar"/>
        </w:rPr>
        <w:t>年计划年录取人数</w:t>
      </w:r>
      <w:r>
        <w:rPr>
          <w:rFonts w:hint="eastAsia" w:ascii="宋体" w:hAnsi="宋体" w:eastAsia="宋体" w:cs="宋体"/>
          <w:color w:val="auto"/>
          <w:sz w:val="21"/>
          <w:szCs w:val="21"/>
          <w:highlight w:val="none"/>
          <w:lang w:val="en-US" w:eastAsia="zh-CN" w:bidi="ar"/>
        </w:rPr>
        <w:t>710</w:t>
      </w:r>
      <w:r>
        <w:rPr>
          <w:rFonts w:hint="eastAsia" w:ascii="宋体" w:hAnsi="宋体" w:eastAsia="宋体" w:cs="宋体"/>
          <w:color w:val="auto"/>
          <w:sz w:val="21"/>
          <w:szCs w:val="21"/>
          <w:highlight w:val="none"/>
          <w:lang w:bidi="ar"/>
        </w:rPr>
        <w:t>人（男生</w:t>
      </w:r>
      <w:r>
        <w:rPr>
          <w:rFonts w:hint="eastAsia" w:ascii="宋体" w:hAnsi="宋体" w:eastAsia="宋体" w:cs="宋体"/>
          <w:color w:val="auto"/>
          <w:sz w:val="21"/>
          <w:szCs w:val="21"/>
          <w:highlight w:val="none"/>
          <w:lang w:val="en-US" w:eastAsia="zh-CN" w:bidi="ar"/>
        </w:rPr>
        <w:t>260</w:t>
      </w:r>
      <w:r>
        <w:rPr>
          <w:rFonts w:hint="eastAsia" w:ascii="宋体" w:hAnsi="宋体" w:eastAsia="宋体" w:cs="宋体"/>
          <w:color w:val="auto"/>
          <w:sz w:val="21"/>
          <w:szCs w:val="21"/>
          <w:highlight w:val="none"/>
          <w:lang w:bidi="ar"/>
        </w:rPr>
        <w:t>人，女生</w:t>
      </w:r>
      <w:r>
        <w:rPr>
          <w:rFonts w:hint="eastAsia" w:ascii="宋体" w:hAnsi="宋体" w:eastAsia="宋体" w:cs="宋体"/>
          <w:color w:val="auto"/>
          <w:sz w:val="21"/>
          <w:szCs w:val="21"/>
          <w:highlight w:val="none"/>
          <w:lang w:val="en-US" w:eastAsia="zh-CN" w:bidi="ar"/>
        </w:rPr>
        <w:t>450</w:t>
      </w:r>
      <w:r>
        <w:rPr>
          <w:rFonts w:hint="eastAsia" w:ascii="宋体" w:hAnsi="宋体" w:eastAsia="宋体" w:cs="宋体"/>
          <w:color w:val="auto"/>
          <w:sz w:val="21"/>
          <w:szCs w:val="21"/>
          <w:highlight w:val="none"/>
          <w:lang w:bidi="ar"/>
        </w:rPr>
        <w:t>人）。投标人组织安排工作人员进行现场尺寸测量工作。投标人须提供量体工作方案，确保量体工作准确、有序、高效完成。</w:t>
      </w:r>
    </w:p>
    <w:p w14:paraId="6D264D22">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（3）数据保管：</w:t>
      </w:r>
      <w:r>
        <w:rPr>
          <w:rFonts w:hint="eastAsia" w:ascii="宋体" w:hAnsi="宋体" w:eastAsia="宋体" w:cs="宋体"/>
          <w:color w:val="auto"/>
          <w:sz w:val="21"/>
          <w:szCs w:val="21"/>
          <w:highlight w:val="none"/>
          <w:lang w:val="zh-CN" w:bidi="ar"/>
        </w:rPr>
        <w:t>中标单位须将量体人员号型、姓名、性别、</w:t>
      </w:r>
      <w:r>
        <w:rPr>
          <w:rFonts w:hint="eastAsia" w:ascii="宋体" w:hAnsi="宋体" w:eastAsia="宋体" w:cs="宋体"/>
          <w:color w:val="auto"/>
          <w:sz w:val="21"/>
          <w:szCs w:val="21"/>
          <w:highlight w:val="none"/>
          <w:lang w:bidi="ar"/>
        </w:rPr>
        <w:t>班级情况</w:t>
      </w:r>
      <w:r>
        <w:rPr>
          <w:rFonts w:hint="eastAsia" w:ascii="宋体" w:hAnsi="宋体" w:eastAsia="宋体" w:cs="宋体"/>
          <w:color w:val="auto"/>
          <w:sz w:val="21"/>
          <w:szCs w:val="21"/>
          <w:highlight w:val="none"/>
          <w:lang w:val="zh-CN" w:bidi="ar"/>
        </w:rPr>
        <w:t>等相关资料做好储存和保管工作，</w:t>
      </w:r>
      <w:r>
        <w:rPr>
          <w:rFonts w:hint="eastAsia" w:ascii="宋体" w:hAnsi="宋体" w:eastAsia="宋体" w:cs="宋体"/>
          <w:color w:val="auto"/>
          <w:sz w:val="21"/>
          <w:szCs w:val="21"/>
          <w:highlight w:val="none"/>
          <w:lang w:bidi="ar"/>
        </w:rPr>
        <w:t>数据确认后投标人与采购人双方各持一套。</w:t>
      </w:r>
    </w:p>
    <w:p w14:paraId="5592A05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（4）样衣要求：量体时须提供每件产品每个尺码各一套作为量体样衣。</w:t>
      </w:r>
    </w:p>
    <w:p w14:paraId="61DDD427">
      <w:pPr>
        <w:spacing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.售后要求</w:t>
      </w:r>
    </w:p>
    <w:p w14:paraId="64DB8A4D">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（1）投标人向采购人交付的</w:t>
      </w:r>
      <w:r>
        <w:rPr>
          <w:rFonts w:hint="eastAsia" w:ascii="宋体" w:hAnsi="宋体" w:eastAsia="宋体" w:cs="宋体"/>
          <w:color w:val="auto"/>
          <w:sz w:val="21"/>
          <w:szCs w:val="21"/>
          <w:highlight w:val="none"/>
          <w:lang w:eastAsia="zh-CN" w:bidi="ar"/>
        </w:rPr>
        <w:t>本包</w:t>
      </w:r>
      <w:r>
        <w:rPr>
          <w:rFonts w:hint="eastAsia" w:ascii="宋体" w:hAnsi="宋体" w:eastAsia="宋体" w:cs="宋体"/>
          <w:color w:val="auto"/>
          <w:sz w:val="21"/>
          <w:szCs w:val="21"/>
          <w:highlight w:val="none"/>
          <w:lang w:bidi="ar"/>
        </w:rPr>
        <w:t>所涉全部服装均应与采购人确认后封存样衣的品质一致。</w:t>
      </w:r>
    </w:p>
    <w:p w14:paraId="27A0C8DA">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（2）投标人必须无偿承担对每件不符合约定产品进行更换的义务。</w:t>
      </w:r>
    </w:p>
    <w:p w14:paraId="24680004">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①投标人应保证对在质保期（质保期为货品送达之日起6个月）内出现问题的产品在7天（合同内指的天数按照日历天数计算，明确为“工作日”的除外，下同）内返修或退换结束并送达指定地点。</w:t>
      </w:r>
    </w:p>
    <w:p w14:paraId="259EC5A7">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②在质保期内，非人为原因造成的服装质量问题，投标人须派专人在2小时内到指定地点与采购人进行沟通处置。</w:t>
      </w:r>
    </w:p>
    <w:p w14:paraId="6FA0CD2F">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③所产生运费及相关费用投标人承担。</w:t>
      </w:r>
    </w:p>
    <w:p w14:paraId="46854B55">
      <w:pPr>
        <w:spacing w:line="360" w:lineRule="auto"/>
        <w:ind w:firstLine="420" w:firstLineChars="20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④投标人须针对返修、退还方案进行详细说明。例如，定制纽扣、肩章等因脱落遗失投标人的解决方案。</w:t>
      </w:r>
    </w:p>
    <w:p w14:paraId="7FD40786">
      <w:pPr>
        <w:pStyle w:val="2"/>
        <w:spacing w:after="0" w:line="360" w:lineRule="auto"/>
        <w:ind w:firstLine="420" w:firstLineChars="20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3）投标人每出现1例质量问题违约金为履约保证金的1%，当出现5例以上质量问题时，采购人有权要求供货商立即更换货品，并扣除履约保证金100%，供应商自行承担因此而引起的全部损失包括但不限于成本、损失和违约金。</w:t>
      </w:r>
    </w:p>
    <w:p w14:paraId="04FDBB6E">
      <w:pPr>
        <w:pStyle w:val="2"/>
        <w:spacing w:after="0" w:line="360" w:lineRule="auto"/>
        <w:ind w:firstLine="420" w:firstLineChars="200"/>
        <w:jc w:val="both"/>
        <w:rPr>
          <w:rFonts w:hint="eastAsia" w:ascii="宋体" w:hAnsi="宋体" w:eastAsia="宋体" w:cs="宋体"/>
          <w:b/>
          <w:bCs/>
          <w:color w:val="auto"/>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.包装标准和包装物的供应与回收</w:t>
      </w:r>
    </w:p>
    <w:p w14:paraId="6D2B2C51">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1）投标人负责提供服装运至交付地点所需要的包装，包装应符合国家标准规定，具有适合长途运输多次搬运、装卸的坚固包装，并按服装的特点，分别加上防潮、防霉、防污、防损等保护措施。投标人应承担由于其包装或其防护措施不妥而引起的任何损失和费用。</w:t>
      </w:r>
    </w:p>
    <w:p w14:paraId="3EE81514">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（2）包装物的回收：包装物免回收。</w:t>
      </w:r>
    </w:p>
    <w:p w14:paraId="3D81AF8F">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（3）包装费由投标人负担。</w:t>
      </w:r>
    </w:p>
    <w:p w14:paraId="7A21DA13">
      <w:pPr>
        <w:pStyle w:val="2"/>
        <w:spacing w:after="0" w:line="360" w:lineRule="auto"/>
        <w:ind w:firstLine="420" w:firstLineChars="200"/>
        <w:rPr>
          <w:rFonts w:hint="eastAsia" w:ascii="宋体" w:hAnsi="宋体" w:eastAsia="宋体" w:cs="宋体"/>
          <w:b/>
          <w:bCs/>
          <w:color w:val="auto"/>
          <w:sz w:val="21"/>
          <w:szCs w:val="21"/>
          <w:highlight w:val="none"/>
          <w:lang w:bidi="ar"/>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b/>
          <w:bCs/>
          <w:color w:val="auto"/>
          <w:sz w:val="21"/>
          <w:szCs w:val="21"/>
          <w:highlight w:val="none"/>
          <w:lang w:val="en-US" w:eastAsia="zh-CN" w:bidi="ar"/>
        </w:rPr>
        <w:t>4</w:t>
      </w:r>
      <w:r>
        <w:rPr>
          <w:rFonts w:hint="eastAsia" w:ascii="宋体" w:hAnsi="宋体" w:eastAsia="宋体" w:cs="宋体"/>
          <w:b/>
          <w:bCs/>
          <w:color w:val="auto"/>
          <w:sz w:val="21"/>
          <w:szCs w:val="21"/>
          <w:highlight w:val="none"/>
          <w:lang w:bidi="ar"/>
        </w:rPr>
        <w:t>.产品深化设计</w:t>
      </w:r>
    </w:p>
    <w:p w14:paraId="2E0D51D8">
      <w:pPr>
        <w:pStyle w:val="2"/>
        <w:spacing w:after="0" w:line="360" w:lineRule="auto"/>
        <w:ind w:firstLine="420" w:firstLineChars="20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每年根据采购人要求，进行服装图案的设计、确定。投标人对产品颜色、款式与采购人进行最后确认方可实施生产。</w:t>
      </w:r>
    </w:p>
    <w:p w14:paraId="3CEA51F8">
      <w:pPr>
        <w:keepNext w:val="0"/>
        <w:keepLines w:val="0"/>
        <w:pageBreakBefore w:val="0"/>
        <w:widowControl w:val="0"/>
        <w:kinsoku/>
        <w:wordWrap/>
        <w:overflowPunct/>
        <w:topLinePunct w:val="0"/>
        <w:autoSpaceDE/>
        <w:autoSpaceDN/>
        <w:bidi w:val="0"/>
        <w:adjustRightInd w:val="0"/>
        <w:snapToGrid/>
        <w:spacing w:line="240" w:lineRule="auto"/>
        <w:ind w:firstLine="422" w:firstLineChars="200"/>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lang w:eastAsia="zh-CN"/>
        </w:rPr>
        <w:t>（</w:t>
      </w:r>
      <w:r>
        <w:rPr>
          <w:rFonts w:hint="eastAsia" w:ascii="宋体" w:hAnsi="宋体" w:eastAsia="宋体" w:cs="宋体"/>
          <w:b/>
          <w:bCs/>
          <w:snapToGrid w:val="0"/>
          <w:color w:val="auto"/>
          <w:kern w:val="0"/>
          <w:sz w:val="21"/>
          <w:szCs w:val="21"/>
          <w:highlight w:val="none"/>
          <w:lang w:val="en-US" w:eastAsia="zh-CN"/>
        </w:rPr>
        <w:t>三</w:t>
      </w:r>
      <w:r>
        <w:rPr>
          <w:rFonts w:hint="eastAsia" w:ascii="宋体" w:hAnsi="宋体" w:eastAsia="宋体" w:cs="宋体"/>
          <w:b/>
          <w:bCs/>
          <w:snapToGrid w:val="0"/>
          <w:color w:val="auto"/>
          <w:kern w:val="0"/>
          <w:sz w:val="21"/>
          <w:szCs w:val="21"/>
          <w:highlight w:val="none"/>
          <w:lang w:eastAsia="zh-CN"/>
        </w:rPr>
        <w:t>）</w:t>
      </w:r>
      <w:r>
        <w:rPr>
          <w:rFonts w:hint="eastAsia" w:ascii="宋体" w:hAnsi="宋体" w:eastAsia="宋体" w:cs="宋体"/>
          <w:b/>
          <w:bCs/>
          <w:snapToGrid w:val="0"/>
          <w:color w:val="auto"/>
          <w:kern w:val="0"/>
          <w:sz w:val="21"/>
          <w:szCs w:val="21"/>
          <w:highlight w:val="none"/>
        </w:rPr>
        <w:t>样品</w:t>
      </w:r>
    </w:p>
    <w:p w14:paraId="432B422B">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样品：按上述要求对应提供样品，仅收取一组样品。</w:t>
      </w:r>
    </w:p>
    <w:p w14:paraId="54C83A96">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样品的生产、安装、运输费、保全费等一切费用由投标人自理。</w:t>
      </w:r>
    </w:p>
    <w:p w14:paraId="1BA63D35">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送样截止时间：同投标文件递交截止时间。</w:t>
      </w:r>
    </w:p>
    <w:p w14:paraId="7BD644B0">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送样送达地点：同投标文件递交地点。逾期送达或未送达到指定地点的拒绝接收。</w:t>
      </w:r>
    </w:p>
    <w:p w14:paraId="66B69877">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样品制作的标准和要求：与采购需求一致。</w:t>
      </w:r>
    </w:p>
    <w:p w14:paraId="13F2A065">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样品不能有投标人的标识及产品信息标识，样品将进行统一编号。</w:t>
      </w:r>
    </w:p>
    <w:p w14:paraId="449BFE6E">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宣布评标结果前，投标人不得将样品整理、装箱或者撤离展示区；遇到特殊情况需要对样品进行整理、装箱或者移动样品的，投标人必须书面提出申请，采购代理机构同意后方可移动样品。评标委员会已经确定投标人投标无效或者废标的，投标人签字确认后可以进行样品整理、装箱或者撤离展示区，但不得影响或者损害其他投标人的样品，否则将承担相应的法律责任。</w:t>
      </w:r>
    </w:p>
    <w:p w14:paraId="293449A5">
      <w:pPr>
        <w:pStyle w:val="12"/>
        <w:spacing w:line="420" w:lineRule="exact"/>
        <w:ind w:firstLine="420" w:firstLineChars="200"/>
        <w:jc w:val="both"/>
        <w:rPr>
          <w:rFonts w:hint="eastAsia" w:ascii="宋体" w:hAnsi="宋体" w:eastAsia="宋体" w:cs="宋体"/>
          <w:color w:val="auto"/>
          <w:kern w:val="2"/>
          <w:sz w:val="21"/>
          <w:szCs w:val="21"/>
        </w:rPr>
      </w:pPr>
      <w:r>
        <w:rPr>
          <w:rFonts w:hint="eastAsia" w:hAnsi="宋体" w:eastAsia="宋体" w:cs="宋体"/>
          <w:color w:val="auto"/>
          <w:kern w:val="2"/>
          <w:sz w:val="21"/>
          <w:szCs w:val="21"/>
          <w:lang w:val="en-US" w:eastAsia="zh-CN"/>
        </w:rPr>
        <w:t>8</w:t>
      </w:r>
      <w:r>
        <w:rPr>
          <w:rFonts w:hint="eastAsia" w:hAnsi="宋体" w:cs="宋体"/>
          <w:color w:val="auto"/>
          <w:kern w:val="2"/>
          <w:sz w:val="21"/>
          <w:szCs w:val="21"/>
          <w:lang w:val="en-US" w:eastAsia="zh-CN"/>
        </w:rPr>
        <w:t>.</w:t>
      </w:r>
      <w:r>
        <w:rPr>
          <w:rFonts w:hint="eastAsia" w:ascii="宋体" w:hAnsi="宋体" w:eastAsia="宋体" w:cs="宋体"/>
          <w:color w:val="auto"/>
          <w:kern w:val="2"/>
          <w:sz w:val="21"/>
          <w:szCs w:val="21"/>
        </w:rPr>
        <w:t>样品退还：中标人的样品封存，不予退还，用作履约验收依据。</w:t>
      </w:r>
    </w:p>
    <w:p w14:paraId="502C91DB">
      <w:pPr>
        <w:pStyle w:val="12"/>
        <w:spacing w:line="420" w:lineRule="exact"/>
        <w:ind w:firstLine="420" w:firstLineChars="200"/>
        <w:jc w:val="both"/>
        <w:rPr>
          <w:rFonts w:hint="eastAsia" w:ascii="宋体" w:hAnsi="宋体" w:eastAsia="宋体" w:cs="宋体"/>
          <w:color w:val="auto"/>
          <w:kern w:val="2"/>
          <w:sz w:val="21"/>
          <w:szCs w:val="21"/>
        </w:rPr>
      </w:pPr>
      <w:r>
        <w:rPr>
          <w:rFonts w:hint="eastAsia" w:hAnsi="宋体" w:eastAsia="宋体" w:cs="宋体"/>
          <w:color w:val="auto"/>
          <w:kern w:val="2"/>
          <w:sz w:val="21"/>
          <w:szCs w:val="21"/>
          <w:lang w:val="en-US" w:eastAsia="zh-CN"/>
        </w:rPr>
        <w:t>9</w:t>
      </w:r>
      <w:r>
        <w:rPr>
          <w:rFonts w:hint="eastAsia" w:hAnsi="宋体" w:cs="宋体"/>
          <w:color w:val="auto"/>
          <w:kern w:val="2"/>
          <w:sz w:val="21"/>
          <w:szCs w:val="21"/>
          <w:lang w:val="en-US" w:eastAsia="zh-CN"/>
        </w:rPr>
        <w:t>.</w:t>
      </w:r>
      <w:r>
        <w:rPr>
          <w:rFonts w:hint="eastAsia" w:ascii="宋体" w:hAnsi="宋体" w:eastAsia="宋体" w:cs="宋体"/>
          <w:color w:val="auto"/>
          <w:kern w:val="2"/>
          <w:sz w:val="21"/>
          <w:szCs w:val="21"/>
        </w:rPr>
        <w:t>未中标单位样品于中标公告发布后，由未中标人2个自然日内自行现场领取。</w:t>
      </w:r>
    </w:p>
    <w:p w14:paraId="33AAD511">
      <w:pPr>
        <w:tabs>
          <w:tab w:val="left" w:pos="1155"/>
        </w:tabs>
        <w:spacing w:line="420" w:lineRule="exact"/>
        <w:rPr>
          <w:rFonts w:hint="eastAsia" w:ascii="宋体" w:hAnsi="宋体" w:eastAsia="宋体" w:cs="宋体"/>
          <w:color w:val="auto"/>
          <w:kern w:val="2"/>
          <w:sz w:val="21"/>
          <w:szCs w:val="21"/>
          <w:highlight w:val="none"/>
        </w:rPr>
      </w:pPr>
      <w:r>
        <w:rPr>
          <w:rFonts w:hint="eastAsia" w:ascii="宋体" w:hAnsi="宋体" w:eastAsia="宋体" w:cs="宋体"/>
          <w:b w:val="0"/>
          <w:bCs w:val="0"/>
          <w:color w:val="auto"/>
          <w:sz w:val="21"/>
          <w:szCs w:val="21"/>
          <w:highlight w:val="none"/>
          <w:lang w:val="en-US" w:eastAsia="zh-CN"/>
        </w:rPr>
        <w:t>注：</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1</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评标结束后，采购人将中标人投标样品进行封存，不可移动位置，封条封存，产品上共同签字标记，拍照，全程视频影像资料保存，并移交给采购部门作为后期验收依据标准，移交过程中明确移交样品名称、数量、颜色、规格型号等详细信息。如出现丢失、损坏、擅自更换样品和篡改标识的，由纪委等监督部门追究其责任，并对中标人做</w:t>
      </w:r>
      <w:r>
        <w:rPr>
          <w:rFonts w:hint="eastAsia" w:ascii="宋体" w:hAnsi="宋体" w:eastAsia="宋体" w:cs="宋体"/>
          <w:color w:val="auto"/>
          <w:kern w:val="2"/>
          <w:sz w:val="21"/>
          <w:szCs w:val="21"/>
          <w:highlight w:val="none"/>
          <w:lang w:val="en-US" w:eastAsia="zh-CN"/>
        </w:rPr>
        <w:t>无效投标</w:t>
      </w:r>
      <w:r>
        <w:rPr>
          <w:rFonts w:hint="eastAsia" w:ascii="宋体" w:hAnsi="宋体" w:eastAsia="宋体" w:cs="宋体"/>
          <w:color w:val="auto"/>
          <w:kern w:val="2"/>
          <w:sz w:val="21"/>
          <w:szCs w:val="21"/>
          <w:highlight w:val="none"/>
        </w:rPr>
        <w:t>处理。中标人在后续提供货物时不得低于样品</w:t>
      </w:r>
      <w:r>
        <w:rPr>
          <w:rFonts w:hint="eastAsia" w:ascii="宋体" w:hAnsi="宋体" w:eastAsia="宋体" w:cs="宋体"/>
          <w:color w:val="auto"/>
          <w:kern w:val="2"/>
          <w:sz w:val="21"/>
          <w:szCs w:val="21"/>
          <w:highlight w:val="none"/>
          <w:lang w:val="en-US" w:eastAsia="zh-CN"/>
        </w:rPr>
        <w:t>标准</w:t>
      </w:r>
      <w:r>
        <w:rPr>
          <w:rFonts w:hint="eastAsia" w:ascii="宋体" w:hAnsi="宋体" w:eastAsia="宋体" w:cs="宋体"/>
          <w:color w:val="auto"/>
          <w:kern w:val="2"/>
          <w:sz w:val="21"/>
          <w:szCs w:val="21"/>
          <w:highlight w:val="none"/>
        </w:rPr>
        <w:t>，采购人会随时抽查货物并与样品对比，如出现与样品、数量、颜色、规格型号等不符，中标人将承担一切后果。未中标样品在发布中标公告后由采购代理公司联系投标人完成样品退还工作。</w:t>
      </w:r>
    </w:p>
    <w:p w14:paraId="72195FA4">
      <w:pPr>
        <w:tabs>
          <w:tab w:val="left" w:pos="1155"/>
        </w:tabs>
        <w:spacing w:line="420" w:lineRule="exac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2</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投标人提供的样品，自送达采购人指定地点签收之日起，其保管责任及意外损毁风险（包括但不限于运输损耗、仓储虫蛀、极端天气淋雨、暴晒、搬运碰撞等）均由投标人自行承担。投标截止时间前招标代理对样品的签收仅代表样品数量及外观基本完整，不视为对样品质量的认可。</w:t>
      </w:r>
    </w:p>
    <w:p w14:paraId="26D1D680">
      <w:pPr>
        <w:tabs>
          <w:tab w:val="left" w:pos="1155"/>
        </w:tabs>
        <w:spacing w:line="420" w:lineRule="exact"/>
        <w:rPr>
          <w:rFonts w:hint="eastAsia" w:ascii="宋体" w:hAnsi="宋体" w:eastAsia="宋体" w:cs="宋体"/>
          <w:color w:val="auto"/>
          <w:kern w:val="2"/>
          <w:sz w:val="21"/>
          <w:szCs w:val="21"/>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3</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采购人有权对样品进行合理测试（如承重试验、开合测试</w:t>
      </w:r>
      <w:r>
        <w:rPr>
          <w:rFonts w:hint="eastAsia" w:ascii="宋体" w:hAnsi="宋体" w:eastAsia="宋体" w:cs="宋体"/>
          <w:color w:val="auto"/>
          <w:kern w:val="2"/>
          <w:sz w:val="21"/>
          <w:szCs w:val="21"/>
          <w:highlight w:val="none"/>
          <w:lang w:eastAsia="zh-CN"/>
        </w:rPr>
        <w:t>、破坏性试验</w:t>
      </w:r>
      <w:r>
        <w:rPr>
          <w:rFonts w:hint="eastAsia" w:ascii="宋体" w:hAnsi="宋体" w:eastAsia="宋体" w:cs="宋体"/>
          <w:color w:val="auto"/>
          <w:kern w:val="2"/>
          <w:sz w:val="21"/>
          <w:szCs w:val="21"/>
          <w:highlight w:val="none"/>
        </w:rPr>
        <w:t>），因测试导致的正常磨损或性能衰减不构成索赔依据。因自然灾害（洪水、台风）、政府行为等不可抗力导致样品损毁或招标终止，采购人不承担投标人的样品成本、物流等损失。</w:t>
      </w:r>
    </w:p>
    <w:p w14:paraId="3F6F9E67">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br w:type="page"/>
      </w:r>
    </w:p>
    <w:p w14:paraId="088522F6">
      <w:pPr>
        <w:pStyle w:val="4"/>
        <w:shd w:val="clear" w:color="auto" w:fill="auto"/>
        <w:spacing w:before="0" w:after="0" w:line="240" w:lineRule="auto"/>
        <w:jc w:val="center"/>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包5：</w:t>
      </w:r>
    </w:p>
    <w:p w14:paraId="439B7EFF">
      <w:pPr>
        <w:keepNext w:val="0"/>
        <w:keepLines w:val="0"/>
        <w:pageBreakBefore w:val="0"/>
        <w:widowControl w:val="0"/>
        <w:kinsoku/>
        <w:wordWrap/>
        <w:overflowPunct/>
        <w:topLinePunct w:val="0"/>
        <w:autoSpaceDE/>
        <w:autoSpaceDN/>
        <w:bidi w:val="0"/>
        <w:adjustRightInd w:val="0"/>
        <w:spacing w:line="240" w:lineRule="auto"/>
        <w:ind w:firstLine="422" w:firstLineChars="200"/>
        <w:textAlignment w:val="auto"/>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（一）技术参数</w:t>
      </w:r>
    </w:p>
    <w:p w14:paraId="6B027D4E">
      <w:pPr>
        <w:pStyle w:val="12"/>
        <w:keepNext w:val="0"/>
        <w:keepLines w:val="0"/>
        <w:pageBreakBefore w:val="0"/>
        <w:widowControl w:val="0"/>
        <w:tabs>
          <w:tab w:val="left" w:pos="5682"/>
        </w:tabs>
        <w:kinsoku/>
        <w:wordWrap/>
        <w:overflowPunct/>
        <w:topLinePunct w:val="0"/>
        <w:autoSpaceDE/>
        <w:autoSpaceDN/>
        <w:bidi w:val="0"/>
        <w:snapToGrid w:val="0"/>
        <w:spacing w:line="360" w:lineRule="auto"/>
        <w:ind w:firstLine="422" w:firstLineChars="200"/>
        <w:jc w:val="both"/>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1.女单鞋（开标时提供样品1件）</w:t>
      </w:r>
    </w:p>
    <w:p w14:paraId="1D077AD1">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(1)楦型：方扁圆楦头</w:t>
      </w:r>
    </w:p>
    <w:p w14:paraId="170C6D3A">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(2)面料：黑色小牛皮</w:t>
      </w:r>
    </w:p>
    <w:p w14:paraId="44453E31">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(3)里料：杏色猪里皮</w:t>
      </w:r>
    </w:p>
    <w:p w14:paraId="1A6B9E58">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(4)膛底：杏色猪里皮+耐压防臭泡沫</w:t>
      </w:r>
    </w:p>
    <w:p w14:paraId="6F242374">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(5)大底：黑色防滑橡胶大底</w:t>
      </w:r>
    </w:p>
    <w:p w14:paraId="049E0255">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(6)跟：黑色层皮防滑耐磨跟</w:t>
      </w:r>
    </w:p>
    <w:p w14:paraId="3AD87958">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(7)中底：双插广钢复布复泡</w:t>
      </w:r>
    </w:p>
    <w:p w14:paraId="057B718C">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(8)胶水：水性PU环保胶水</w:t>
      </w:r>
    </w:p>
    <w:p w14:paraId="036EA84A">
      <w:pPr>
        <w:pStyle w:val="2"/>
        <w:keepNext w:val="0"/>
        <w:keepLines w:val="0"/>
        <w:pageBreakBefore w:val="0"/>
        <w:widowControl w:val="0"/>
        <w:kinsoku/>
        <w:wordWrap/>
        <w:overflowPunct/>
        <w:topLinePunct w:val="0"/>
        <w:autoSpaceDE/>
        <w:autoSpaceDN/>
        <w:bidi w:val="0"/>
        <w:spacing w:after="0"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(9)后跟高度：4cm</w:t>
      </w:r>
    </w:p>
    <w:p w14:paraId="709701DD">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(10)款式：</w:t>
      </w:r>
    </w:p>
    <w:p w14:paraId="50B04181">
      <w:pPr>
        <w:pStyle w:val="12"/>
        <w:tabs>
          <w:tab w:val="left" w:pos="5682"/>
        </w:tabs>
        <w:snapToGrid w:val="0"/>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2378075" cy="944880"/>
            <wp:effectExtent l="0" t="0" r="3175" b="7620"/>
            <wp:docPr id="9" name="图片 27"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7" descr="未标题-1"/>
                    <pic:cNvPicPr>
                      <a:picLocks noChangeAspect="1"/>
                    </pic:cNvPicPr>
                  </pic:nvPicPr>
                  <pic:blipFill>
                    <a:blip r:embed="rId37"/>
                    <a:srcRect t="26909" b="26534"/>
                    <a:stretch>
                      <a:fillRect/>
                    </a:stretch>
                  </pic:blipFill>
                  <pic:spPr>
                    <a:xfrm>
                      <a:off x="0" y="0"/>
                      <a:ext cx="2378075" cy="944880"/>
                    </a:xfrm>
                    <a:prstGeom prst="rect">
                      <a:avLst/>
                    </a:prstGeom>
                    <a:noFill/>
                    <a:ln>
                      <a:noFill/>
                    </a:ln>
                  </pic:spPr>
                </pic:pic>
              </a:graphicData>
            </a:graphic>
          </wp:inline>
        </w:drawing>
      </w:r>
    </w:p>
    <w:p w14:paraId="00DE8F97">
      <w:pPr>
        <w:pStyle w:val="12"/>
        <w:keepNext w:val="0"/>
        <w:keepLines w:val="0"/>
        <w:pageBreakBefore w:val="0"/>
        <w:widowControl w:val="0"/>
        <w:tabs>
          <w:tab w:val="left" w:pos="5682"/>
        </w:tabs>
        <w:kinsoku/>
        <w:wordWrap/>
        <w:overflowPunct/>
        <w:topLinePunct w:val="0"/>
        <w:autoSpaceDE/>
        <w:autoSpaceDN/>
        <w:bidi w:val="0"/>
        <w:adjustRightInd/>
        <w:snapToGrid w:val="0"/>
        <w:spacing w:line="360" w:lineRule="auto"/>
        <w:ind w:firstLine="422" w:firstLineChars="200"/>
        <w:jc w:val="both"/>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2.男单鞋（开标时提供样品1件）</w:t>
      </w:r>
    </w:p>
    <w:p w14:paraId="1237C1D5">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(1)楦型：扁圆型楦头</w:t>
      </w:r>
    </w:p>
    <w:p w14:paraId="6C00FEBE">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(2)面料：黑色头层小牛皮</w:t>
      </w:r>
    </w:p>
    <w:p w14:paraId="6463DDB7">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(3)里料：黑色头层猪皮里</w:t>
      </w:r>
    </w:p>
    <w:p w14:paraId="0A7D44EE">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(4)膛底：黑色头层猪皮里+耐压防臭泡垫</w:t>
      </w:r>
    </w:p>
    <w:p w14:paraId="17D58CCE">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(5)大底：黑色防滑发泡橡胶大底</w:t>
      </w:r>
    </w:p>
    <w:p w14:paraId="0AB933D9">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(6)中底：双插广钢复布复泡</w:t>
      </w:r>
    </w:p>
    <w:p w14:paraId="3A58AB2A">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(7)胶水：水性PV环保胶水</w:t>
      </w:r>
    </w:p>
    <w:p w14:paraId="61947973">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(8)后跟高度：2.5cm</w:t>
      </w:r>
    </w:p>
    <w:p w14:paraId="7E8ECB86">
      <w:pPr>
        <w:pStyle w:val="2"/>
        <w:keepNext w:val="0"/>
        <w:keepLines w:val="0"/>
        <w:pageBreakBefore w:val="0"/>
        <w:widowControl w:val="0"/>
        <w:kinsoku/>
        <w:wordWrap/>
        <w:overflowPunct/>
        <w:topLinePunct w:val="0"/>
        <w:autoSpaceDE/>
        <w:autoSpaceDN/>
        <w:bidi w:val="0"/>
        <w:adjustRightInd/>
        <w:spacing w:after="0"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(9)款式：</w:t>
      </w:r>
    </w:p>
    <w:p w14:paraId="181B3827">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2565400" cy="1160780"/>
            <wp:effectExtent l="0" t="0" r="6350" b="1270"/>
            <wp:docPr id="10" name="图片 28"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8" descr="10"/>
                    <pic:cNvPicPr>
                      <a:picLocks noChangeAspect="1"/>
                    </pic:cNvPicPr>
                  </pic:nvPicPr>
                  <pic:blipFill>
                    <a:blip r:embed="rId38"/>
                    <a:srcRect l="12595" t="40804" r="13547" b="23335"/>
                    <a:stretch>
                      <a:fillRect/>
                    </a:stretch>
                  </pic:blipFill>
                  <pic:spPr>
                    <a:xfrm>
                      <a:off x="0" y="0"/>
                      <a:ext cx="2565400" cy="1160780"/>
                    </a:xfrm>
                    <a:prstGeom prst="rect">
                      <a:avLst/>
                    </a:prstGeom>
                    <a:noFill/>
                    <a:ln>
                      <a:noFill/>
                    </a:ln>
                  </pic:spPr>
                </pic:pic>
              </a:graphicData>
            </a:graphic>
          </wp:inline>
        </w:drawing>
      </w:r>
    </w:p>
    <w:p w14:paraId="4148B9A5">
      <w:pPr>
        <w:pStyle w:val="12"/>
        <w:keepNext w:val="0"/>
        <w:keepLines w:val="0"/>
        <w:pageBreakBefore w:val="0"/>
        <w:widowControl w:val="0"/>
        <w:tabs>
          <w:tab w:val="left" w:pos="5682"/>
        </w:tabs>
        <w:kinsoku/>
        <w:wordWrap/>
        <w:overflowPunct/>
        <w:topLinePunct w:val="0"/>
        <w:autoSpaceDE/>
        <w:autoSpaceDN/>
        <w:bidi w:val="0"/>
        <w:adjustRightInd/>
        <w:snapToGrid w:val="0"/>
        <w:spacing w:line="360" w:lineRule="auto"/>
        <w:ind w:left="0" w:leftChars="0" w:firstLine="422" w:firstLineChars="200"/>
        <w:jc w:val="both"/>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3.▲女棉鞋（开标时提供样品1件）</w:t>
      </w:r>
    </w:p>
    <w:p w14:paraId="13752DFC">
      <w:pPr>
        <w:keepNext w:val="0"/>
        <w:keepLines w:val="0"/>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(1)楦型：小圆型楦头</w:t>
      </w:r>
    </w:p>
    <w:p w14:paraId="34CD1366">
      <w:pPr>
        <w:keepNext w:val="0"/>
        <w:keepLines w:val="0"/>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(2)面料：黑色小牛皮</w:t>
      </w:r>
    </w:p>
    <w:p w14:paraId="6F7D7C91">
      <w:pPr>
        <w:keepNext w:val="0"/>
        <w:keepLines w:val="0"/>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(3)里料：灰色猪里皮+灰色天鹅绒毛里</w:t>
      </w:r>
    </w:p>
    <w:p w14:paraId="0C7BA512">
      <w:pPr>
        <w:keepNext w:val="0"/>
        <w:keepLines w:val="0"/>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(4)膛底：灰色天鹅绒毛里+耐压防臭乳胶泡</w:t>
      </w:r>
    </w:p>
    <w:p w14:paraId="694E879C">
      <w:pPr>
        <w:keepNext w:val="0"/>
        <w:keepLines w:val="0"/>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(5)拉链：高级胶齿拉丝</w:t>
      </w:r>
    </w:p>
    <w:p w14:paraId="1E1307A4">
      <w:pPr>
        <w:keepNext w:val="0"/>
        <w:keepLines w:val="0"/>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(6)拉头：枪色金属拉头</w:t>
      </w:r>
    </w:p>
    <w:p w14:paraId="5123AF4D">
      <w:pPr>
        <w:keepNext w:val="0"/>
        <w:keepLines w:val="0"/>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(7)大底：黑色防滑耐磨橡胶大底</w:t>
      </w:r>
    </w:p>
    <w:p w14:paraId="2BDDF691">
      <w:pPr>
        <w:keepNext w:val="0"/>
        <w:keepLines w:val="0"/>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(8)跟：黑色层皮防滑耐磨跟</w:t>
      </w:r>
    </w:p>
    <w:p w14:paraId="37FCB1DC">
      <w:pPr>
        <w:keepNext w:val="0"/>
        <w:keepLines w:val="0"/>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（10）中底：双插广钢中底</w:t>
      </w:r>
    </w:p>
    <w:p w14:paraId="5595DD9E">
      <w:pPr>
        <w:keepNext w:val="0"/>
        <w:keepLines w:val="0"/>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（11）胶水：水性PU环保胶水</w:t>
      </w:r>
    </w:p>
    <w:p w14:paraId="7E017CCE">
      <w:pPr>
        <w:keepNext w:val="0"/>
        <w:keepLines w:val="0"/>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（12）后跟高度：5cm</w:t>
      </w:r>
    </w:p>
    <w:p w14:paraId="132F5B41">
      <w:pPr>
        <w:keepNext w:val="0"/>
        <w:keepLines w:val="0"/>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（13）款式：</w:t>
      </w:r>
    </w:p>
    <w:p w14:paraId="6F2386CF">
      <w:pPr>
        <w:pStyle w:val="2"/>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2486660" cy="1901825"/>
            <wp:effectExtent l="0" t="0" r="8890" b="3175"/>
            <wp:docPr id="11" name="图片 2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9" descr="3"/>
                    <pic:cNvPicPr>
                      <a:picLocks noChangeAspect="1"/>
                    </pic:cNvPicPr>
                  </pic:nvPicPr>
                  <pic:blipFill>
                    <a:blip r:embed="rId39"/>
                    <a:srcRect t="15240" r="10966" b="9486"/>
                    <a:stretch>
                      <a:fillRect/>
                    </a:stretch>
                  </pic:blipFill>
                  <pic:spPr>
                    <a:xfrm>
                      <a:off x="0" y="0"/>
                      <a:ext cx="2486660" cy="1901825"/>
                    </a:xfrm>
                    <a:prstGeom prst="rect">
                      <a:avLst/>
                    </a:prstGeom>
                    <a:noFill/>
                    <a:ln>
                      <a:noFill/>
                    </a:ln>
                  </pic:spPr>
                </pic:pic>
              </a:graphicData>
            </a:graphic>
          </wp:inline>
        </w:drawing>
      </w:r>
    </w:p>
    <w:p w14:paraId="5B5DE808">
      <w:pPr>
        <w:pStyle w:val="12"/>
        <w:keepNext w:val="0"/>
        <w:keepLines w:val="0"/>
        <w:pageBreakBefore w:val="0"/>
        <w:widowControl w:val="0"/>
        <w:tabs>
          <w:tab w:val="left" w:pos="5682"/>
        </w:tabs>
        <w:kinsoku/>
        <w:wordWrap/>
        <w:overflowPunct/>
        <w:topLinePunct w:val="0"/>
        <w:autoSpaceDE/>
        <w:autoSpaceDN/>
        <w:bidi w:val="0"/>
        <w:adjustRightInd/>
        <w:snapToGrid w:val="0"/>
        <w:spacing w:line="360" w:lineRule="auto"/>
        <w:ind w:firstLine="422" w:firstLineChars="200"/>
        <w:jc w:val="both"/>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4.▲男棉鞋（开标时提供样品1件）</w:t>
      </w:r>
    </w:p>
    <w:p w14:paraId="10E5F2D9">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(1)楦型：大圆型楦头</w:t>
      </w:r>
    </w:p>
    <w:p w14:paraId="17794EB3">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(2)面料：黑色头层小牛皮</w:t>
      </w:r>
    </w:p>
    <w:p w14:paraId="6BDDB836">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(3)内里材质：黑色绒毛里+猪皮领口</w:t>
      </w:r>
    </w:p>
    <w:p w14:paraId="6CF42E7D">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(4)膛底垫脚：黑色绒毛里+耐压防臭乳胶垫</w:t>
      </w:r>
    </w:p>
    <w:p w14:paraId="6FF3F530">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(5)拉链：高级黑色金属齿链</w:t>
      </w:r>
    </w:p>
    <w:p w14:paraId="66F32CD5">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(6)拉头：枪色金属拉头</w:t>
      </w:r>
    </w:p>
    <w:p w14:paraId="2544DB6A">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(7)大底：黑色防滑耐磨橡胶大底</w:t>
      </w:r>
    </w:p>
    <w:p w14:paraId="7B04F5ED">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(8)中底：双插广钢中底</w:t>
      </w:r>
    </w:p>
    <w:p w14:paraId="6EBA8F2E">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(9)胶水：水性PV环保胶水</w:t>
      </w:r>
    </w:p>
    <w:p w14:paraId="6F4E63A4">
      <w:pPr>
        <w:keepNext w:val="0"/>
        <w:keepLines w:val="0"/>
        <w:pageBreakBefore w:val="0"/>
        <w:widowControl w:val="0"/>
        <w:numPr>
          <w:ilvl w:val="0"/>
          <w:numId w:val="0"/>
        </w:numPr>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●（10）</w:t>
      </w:r>
      <w:r>
        <w:rPr>
          <w:rFonts w:hint="eastAsia" w:ascii="宋体" w:hAnsi="宋体" w:eastAsia="宋体" w:cs="宋体"/>
          <w:color w:val="auto"/>
          <w:sz w:val="21"/>
          <w:szCs w:val="21"/>
          <w:highlight w:val="none"/>
        </w:rPr>
        <w:t>中底：双插广钢中底</w:t>
      </w:r>
    </w:p>
    <w:p w14:paraId="0403B9D4">
      <w:pPr>
        <w:keepNext w:val="0"/>
        <w:keepLines w:val="0"/>
        <w:pageBreakBefore w:val="0"/>
        <w:widowControl w:val="0"/>
        <w:numPr>
          <w:ilvl w:val="0"/>
          <w:numId w:val="0"/>
        </w:numPr>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●（11）</w:t>
      </w:r>
      <w:r>
        <w:rPr>
          <w:rFonts w:hint="eastAsia" w:ascii="宋体" w:hAnsi="宋体" w:eastAsia="宋体" w:cs="宋体"/>
          <w:color w:val="auto"/>
          <w:sz w:val="21"/>
          <w:szCs w:val="21"/>
          <w:highlight w:val="none"/>
        </w:rPr>
        <w:t>后跟高度：3cm</w:t>
      </w:r>
    </w:p>
    <w:p w14:paraId="3DAF65D8">
      <w:pPr>
        <w:keepNext w:val="0"/>
        <w:keepLines w:val="0"/>
        <w:pageBreakBefore w:val="0"/>
        <w:widowControl w:val="0"/>
        <w:numPr>
          <w:ilvl w:val="0"/>
          <w:numId w:val="0"/>
        </w:numPr>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●（12）</w:t>
      </w:r>
      <w:r>
        <w:rPr>
          <w:rFonts w:hint="eastAsia" w:ascii="宋体" w:hAnsi="宋体" w:eastAsia="宋体" w:cs="宋体"/>
          <w:color w:val="auto"/>
          <w:sz w:val="21"/>
          <w:szCs w:val="21"/>
          <w:highlight w:val="none"/>
        </w:rPr>
        <w:t>款式：</w:t>
      </w:r>
    </w:p>
    <w:p w14:paraId="43B25980">
      <w:pPr>
        <w:pStyle w:val="12"/>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2978150" cy="1162685"/>
            <wp:effectExtent l="0" t="0" r="3175" b="8890"/>
            <wp:docPr id="25" name="图片 30" descr="C:\Users\Administrator\Desktop\9.jpg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0" descr="C:\Users\Administrator\Desktop\9.jpg9"/>
                    <pic:cNvPicPr>
                      <a:picLocks noChangeAspect="1"/>
                    </pic:cNvPicPr>
                  </pic:nvPicPr>
                  <pic:blipFill>
                    <a:blip r:embed="rId40"/>
                    <a:srcRect t="35541" r="1367" b="20305"/>
                    <a:stretch>
                      <a:fillRect/>
                    </a:stretch>
                  </pic:blipFill>
                  <pic:spPr>
                    <a:xfrm>
                      <a:off x="0" y="0"/>
                      <a:ext cx="2978150" cy="1162685"/>
                    </a:xfrm>
                    <a:prstGeom prst="rect">
                      <a:avLst/>
                    </a:prstGeom>
                    <a:noFill/>
                    <a:ln>
                      <a:noFill/>
                    </a:ln>
                  </pic:spPr>
                </pic:pic>
              </a:graphicData>
            </a:graphic>
          </wp:inline>
        </w:drawing>
      </w:r>
    </w:p>
    <w:p w14:paraId="7FE1C534">
      <w:pPr>
        <w:autoSpaceDE w:val="0"/>
        <w:autoSpaceDN w:val="0"/>
        <w:spacing w:line="360" w:lineRule="auto"/>
        <w:rPr>
          <w:rFonts w:hint="eastAsia" w:ascii="宋体" w:hAnsi="宋体" w:eastAsia="宋体" w:cs="宋体"/>
          <w:color w:val="auto"/>
          <w:sz w:val="21"/>
          <w:szCs w:val="21"/>
          <w:highlight w:val="none"/>
        </w:rPr>
      </w:pPr>
    </w:p>
    <w:p w14:paraId="143A3F01">
      <w:pPr>
        <w:keepNext w:val="0"/>
        <w:keepLines w:val="0"/>
        <w:pageBreakBefore w:val="0"/>
        <w:widowControl w:val="0"/>
        <w:kinsoku/>
        <w:wordWrap/>
        <w:overflowPunct/>
        <w:topLinePunct w:val="0"/>
        <w:autoSpaceDE w:val="0"/>
        <w:autoSpaceDN w:val="0"/>
        <w:bidi w:val="0"/>
        <w:adjustRightInd/>
        <w:snapToGrid/>
        <w:spacing w:line="360" w:lineRule="auto"/>
        <w:ind w:firstLine="422" w:firstLineChars="200"/>
        <w:jc w:val="both"/>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5.尺码参数</w:t>
      </w:r>
    </w:p>
    <w:tbl>
      <w:tblPr>
        <w:tblStyle w:val="8"/>
        <w:tblW w:w="0" w:type="auto"/>
        <w:tblInd w:w="93" w:type="dxa"/>
        <w:tblLayout w:type="fixed"/>
        <w:tblCellMar>
          <w:top w:w="0" w:type="dxa"/>
          <w:left w:w="108" w:type="dxa"/>
          <w:bottom w:w="0" w:type="dxa"/>
          <w:right w:w="108" w:type="dxa"/>
        </w:tblCellMar>
      </w:tblPr>
      <w:tblGrid>
        <w:gridCol w:w="1080"/>
        <w:gridCol w:w="1080"/>
        <w:gridCol w:w="1080"/>
        <w:gridCol w:w="1080"/>
        <w:gridCol w:w="1080"/>
        <w:gridCol w:w="1080"/>
        <w:gridCol w:w="1080"/>
        <w:gridCol w:w="1080"/>
      </w:tblGrid>
      <w:tr w14:paraId="131AE4CD">
        <w:tblPrEx>
          <w:tblCellMar>
            <w:top w:w="0" w:type="dxa"/>
            <w:left w:w="108" w:type="dxa"/>
            <w:bottom w:w="0" w:type="dxa"/>
            <w:right w:w="108" w:type="dxa"/>
          </w:tblCellMar>
        </w:tblPrEx>
        <w:trPr>
          <w:trHeight w:val="270" w:hRule="atLeast"/>
        </w:trPr>
        <w:tc>
          <w:tcPr>
            <w:tcW w:w="8640" w:type="dxa"/>
            <w:gridSpan w:val="8"/>
            <w:tcBorders>
              <w:top w:val="single" w:color="000000" w:sz="4" w:space="0"/>
              <w:left w:val="single" w:color="000000" w:sz="4" w:space="0"/>
              <w:bottom w:val="single" w:color="000000" w:sz="4" w:space="0"/>
              <w:right w:val="single" w:color="000000" w:sz="4" w:space="0"/>
            </w:tcBorders>
            <w:noWrap w:val="0"/>
            <w:vAlign w:val="top"/>
          </w:tcPr>
          <w:p w14:paraId="682F02BC">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尺码对照表/Size Refernce  女鞋</w:t>
            </w:r>
          </w:p>
        </w:tc>
      </w:tr>
      <w:tr w14:paraId="677564F7">
        <w:tblPrEx>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noWrap w:val="0"/>
            <w:vAlign w:val="top"/>
          </w:tcPr>
          <w:p w14:paraId="5A22FFFF">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标准码</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45E13229">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35</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3A12323F">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36</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7EE8767C">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37</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026060D5">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38</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567969AD">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39</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07482765">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40</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1096603F">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41</w:t>
            </w:r>
          </w:p>
        </w:tc>
      </w:tr>
      <w:tr w14:paraId="03DFD594">
        <w:tblPrEx>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noWrap w:val="0"/>
            <w:vAlign w:val="top"/>
          </w:tcPr>
          <w:p w14:paraId="29CE8F6A">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国际码</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5768EEE8">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225</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37FBA451">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230</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69F59046">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235</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5F385B49">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240</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1B0B109C">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245</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2F2C1512">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250</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63853521">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255</w:t>
            </w:r>
          </w:p>
        </w:tc>
      </w:tr>
    </w:tbl>
    <w:p w14:paraId="3E63A95E">
      <w:pPr>
        <w:autoSpaceDE w:val="0"/>
        <w:autoSpaceDN w:val="0"/>
        <w:spacing w:line="360" w:lineRule="auto"/>
        <w:jc w:val="both"/>
        <w:rPr>
          <w:rFonts w:hint="eastAsia" w:ascii="宋体" w:hAnsi="宋体" w:eastAsia="宋体" w:cs="宋体"/>
          <w:color w:val="auto"/>
          <w:sz w:val="21"/>
          <w:szCs w:val="21"/>
          <w:highlight w:val="none"/>
        </w:rPr>
      </w:pPr>
    </w:p>
    <w:tbl>
      <w:tblPr>
        <w:tblStyle w:val="8"/>
        <w:tblW w:w="0" w:type="auto"/>
        <w:tblInd w:w="93" w:type="dxa"/>
        <w:tblLayout w:type="fixed"/>
        <w:tblCellMar>
          <w:top w:w="0" w:type="dxa"/>
          <w:left w:w="108" w:type="dxa"/>
          <w:bottom w:w="0" w:type="dxa"/>
          <w:right w:w="108" w:type="dxa"/>
        </w:tblCellMar>
      </w:tblPr>
      <w:tblGrid>
        <w:gridCol w:w="957"/>
        <w:gridCol w:w="957"/>
        <w:gridCol w:w="957"/>
        <w:gridCol w:w="957"/>
        <w:gridCol w:w="957"/>
        <w:gridCol w:w="957"/>
        <w:gridCol w:w="957"/>
        <w:gridCol w:w="957"/>
        <w:gridCol w:w="964"/>
      </w:tblGrid>
      <w:tr w14:paraId="6E41CE15">
        <w:tblPrEx>
          <w:tblCellMar>
            <w:top w:w="0" w:type="dxa"/>
            <w:left w:w="108" w:type="dxa"/>
            <w:bottom w:w="0" w:type="dxa"/>
            <w:right w:w="108" w:type="dxa"/>
          </w:tblCellMar>
        </w:tblPrEx>
        <w:trPr>
          <w:trHeight w:val="289" w:hRule="atLeast"/>
        </w:trPr>
        <w:tc>
          <w:tcPr>
            <w:tcW w:w="8620" w:type="dxa"/>
            <w:gridSpan w:val="9"/>
            <w:tcBorders>
              <w:top w:val="single" w:color="000000" w:sz="4" w:space="0"/>
              <w:left w:val="single" w:color="000000" w:sz="4" w:space="0"/>
              <w:bottom w:val="single" w:color="000000" w:sz="4" w:space="0"/>
              <w:right w:val="single" w:color="000000" w:sz="4" w:space="0"/>
            </w:tcBorders>
            <w:noWrap w:val="0"/>
            <w:vAlign w:val="top"/>
          </w:tcPr>
          <w:p w14:paraId="337964F1">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尺码对照表/Size Refernce  男鞋</w:t>
            </w:r>
          </w:p>
        </w:tc>
      </w:tr>
      <w:tr w14:paraId="192E0101">
        <w:tblPrEx>
          <w:tblCellMar>
            <w:top w:w="0" w:type="dxa"/>
            <w:left w:w="108" w:type="dxa"/>
            <w:bottom w:w="0" w:type="dxa"/>
            <w:right w:w="108" w:type="dxa"/>
          </w:tblCellMar>
        </w:tblPrEx>
        <w:trPr>
          <w:trHeight w:val="289" w:hRule="atLeast"/>
        </w:trPr>
        <w:tc>
          <w:tcPr>
            <w:tcW w:w="957" w:type="dxa"/>
            <w:tcBorders>
              <w:top w:val="single" w:color="000000" w:sz="4" w:space="0"/>
              <w:left w:val="single" w:color="000000" w:sz="4" w:space="0"/>
              <w:bottom w:val="single" w:color="000000" w:sz="4" w:space="0"/>
              <w:right w:val="single" w:color="000000" w:sz="4" w:space="0"/>
            </w:tcBorders>
            <w:noWrap w:val="0"/>
            <w:vAlign w:val="top"/>
          </w:tcPr>
          <w:p w14:paraId="3E91B4EE">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标准码</w:t>
            </w:r>
          </w:p>
        </w:tc>
        <w:tc>
          <w:tcPr>
            <w:tcW w:w="957" w:type="dxa"/>
            <w:tcBorders>
              <w:top w:val="single" w:color="000000" w:sz="4" w:space="0"/>
              <w:left w:val="single" w:color="000000" w:sz="4" w:space="0"/>
              <w:bottom w:val="single" w:color="000000" w:sz="4" w:space="0"/>
              <w:right w:val="single" w:color="000000" w:sz="4" w:space="0"/>
            </w:tcBorders>
            <w:noWrap w:val="0"/>
            <w:vAlign w:val="top"/>
          </w:tcPr>
          <w:p w14:paraId="104A44E6">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38</w:t>
            </w:r>
          </w:p>
        </w:tc>
        <w:tc>
          <w:tcPr>
            <w:tcW w:w="957" w:type="dxa"/>
            <w:tcBorders>
              <w:top w:val="single" w:color="000000" w:sz="4" w:space="0"/>
              <w:left w:val="single" w:color="000000" w:sz="4" w:space="0"/>
              <w:bottom w:val="single" w:color="000000" w:sz="4" w:space="0"/>
              <w:right w:val="single" w:color="000000" w:sz="4" w:space="0"/>
            </w:tcBorders>
            <w:noWrap w:val="0"/>
            <w:vAlign w:val="top"/>
          </w:tcPr>
          <w:p w14:paraId="2AE3BC84">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39</w:t>
            </w:r>
          </w:p>
        </w:tc>
        <w:tc>
          <w:tcPr>
            <w:tcW w:w="957" w:type="dxa"/>
            <w:tcBorders>
              <w:top w:val="single" w:color="000000" w:sz="4" w:space="0"/>
              <w:left w:val="single" w:color="000000" w:sz="4" w:space="0"/>
              <w:bottom w:val="single" w:color="000000" w:sz="4" w:space="0"/>
              <w:right w:val="single" w:color="000000" w:sz="4" w:space="0"/>
            </w:tcBorders>
            <w:noWrap w:val="0"/>
            <w:vAlign w:val="top"/>
          </w:tcPr>
          <w:p w14:paraId="3AB64552">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40</w:t>
            </w:r>
          </w:p>
        </w:tc>
        <w:tc>
          <w:tcPr>
            <w:tcW w:w="957" w:type="dxa"/>
            <w:tcBorders>
              <w:top w:val="single" w:color="000000" w:sz="4" w:space="0"/>
              <w:left w:val="single" w:color="000000" w:sz="4" w:space="0"/>
              <w:bottom w:val="single" w:color="000000" w:sz="4" w:space="0"/>
              <w:right w:val="single" w:color="000000" w:sz="4" w:space="0"/>
            </w:tcBorders>
            <w:noWrap w:val="0"/>
            <w:vAlign w:val="top"/>
          </w:tcPr>
          <w:p w14:paraId="7987F3BA">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41</w:t>
            </w:r>
          </w:p>
        </w:tc>
        <w:tc>
          <w:tcPr>
            <w:tcW w:w="957" w:type="dxa"/>
            <w:tcBorders>
              <w:top w:val="single" w:color="000000" w:sz="4" w:space="0"/>
              <w:left w:val="single" w:color="000000" w:sz="4" w:space="0"/>
              <w:bottom w:val="single" w:color="000000" w:sz="4" w:space="0"/>
              <w:right w:val="single" w:color="000000" w:sz="4" w:space="0"/>
            </w:tcBorders>
            <w:noWrap w:val="0"/>
            <w:vAlign w:val="top"/>
          </w:tcPr>
          <w:p w14:paraId="5151D23E">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42</w:t>
            </w:r>
          </w:p>
        </w:tc>
        <w:tc>
          <w:tcPr>
            <w:tcW w:w="957" w:type="dxa"/>
            <w:tcBorders>
              <w:top w:val="single" w:color="000000" w:sz="4" w:space="0"/>
              <w:left w:val="single" w:color="000000" w:sz="4" w:space="0"/>
              <w:bottom w:val="single" w:color="000000" w:sz="4" w:space="0"/>
              <w:right w:val="single" w:color="000000" w:sz="4" w:space="0"/>
            </w:tcBorders>
            <w:noWrap w:val="0"/>
            <w:vAlign w:val="top"/>
          </w:tcPr>
          <w:p w14:paraId="1F5126DB">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43</w:t>
            </w:r>
          </w:p>
        </w:tc>
        <w:tc>
          <w:tcPr>
            <w:tcW w:w="957" w:type="dxa"/>
            <w:tcBorders>
              <w:top w:val="single" w:color="000000" w:sz="4" w:space="0"/>
              <w:left w:val="single" w:color="000000" w:sz="4" w:space="0"/>
              <w:bottom w:val="single" w:color="000000" w:sz="4" w:space="0"/>
              <w:right w:val="single" w:color="000000" w:sz="4" w:space="0"/>
            </w:tcBorders>
            <w:noWrap w:val="0"/>
            <w:vAlign w:val="top"/>
          </w:tcPr>
          <w:p w14:paraId="765B02A7">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44</w:t>
            </w:r>
          </w:p>
        </w:tc>
        <w:tc>
          <w:tcPr>
            <w:tcW w:w="964" w:type="dxa"/>
            <w:tcBorders>
              <w:top w:val="single" w:color="000000" w:sz="4" w:space="0"/>
              <w:left w:val="single" w:color="000000" w:sz="4" w:space="0"/>
              <w:bottom w:val="single" w:color="000000" w:sz="4" w:space="0"/>
              <w:right w:val="single" w:color="000000" w:sz="4" w:space="0"/>
            </w:tcBorders>
            <w:noWrap w:val="0"/>
            <w:vAlign w:val="top"/>
          </w:tcPr>
          <w:p w14:paraId="273F644E">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45</w:t>
            </w:r>
          </w:p>
        </w:tc>
      </w:tr>
      <w:tr w14:paraId="08E84C58">
        <w:tblPrEx>
          <w:tblCellMar>
            <w:top w:w="0" w:type="dxa"/>
            <w:left w:w="108" w:type="dxa"/>
            <w:bottom w:w="0" w:type="dxa"/>
            <w:right w:w="108" w:type="dxa"/>
          </w:tblCellMar>
        </w:tblPrEx>
        <w:trPr>
          <w:trHeight w:val="298" w:hRule="atLeast"/>
        </w:trPr>
        <w:tc>
          <w:tcPr>
            <w:tcW w:w="957" w:type="dxa"/>
            <w:tcBorders>
              <w:top w:val="single" w:color="000000" w:sz="4" w:space="0"/>
              <w:left w:val="single" w:color="000000" w:sz="4" w:space="0"/>
              <w:bottom w:val="single" w:color="000000" w:sz="4" w:space="0"/>
              <w:right w:val="single" w:color="000000" w:sz="4" w:space="0"/>
            </w:tcBorders>
            <w:noWrap w:val="0"/>
            <w:vAlign w:val="top"/>
          </w:tcPr>
          <w:p w14:paraId="0DE9B593">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国际码</w:t>
            </w:r>
          </w:p>
        </w:tc>
        <w:tc>
          <w:tcPr>
            <w:tcW w:w="957" w:type="dxa"/>
            <w:tcBorders>
              <w:top w:val="single" w:color="000000" w:sz="4" w:space="0"/>
              <w:left w:val="single" w:color="000000" w:sz="4" w:space="0"/>
              <w:bottom w:val="single" w:color="000000" w:sz="4" w:space="0"/>
              <w:right w:val="single" w:color="000000" w:sz="4" w:space="0"/>
            </w:tcBorders>
            <w:noWrap w:val="0"/>
            <w:vAlign w:val="top"/>
          </w:tcPr>
          <w:p w14:paraId="1FFAF21A">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240</w:t>
            </w:r>
          </w:p>
        </w:tc>
        <w:tc>
          <w:tcPr>
            <w:tcW w:w="957" w:type="dxa"/>
            <w:tcBorders>
              <w:top w:val="single" w:color="000000" w:sz="4" w:space="0"/>
              <w:left w:val="single" w:color="000000" w:sz="4" w:space="0"/>
              <w:bottom w:val="single" w:color="000000" w:sz="4" w:space="0"/>
              <w:right w:val="single" w:color="000000" w:sz="4" w:space="0"/>
            </w:tcBorders>
            <w:noWrap w:val="0"/>
            <w:vAlign w:val="top"/>
          </w:tcPr>
          <w:p w14:paraId="6DE1F77E">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245</w:t>
            </w:r>
          </w:p>
        </w:tc>
        <w:tc>
          <w:tcPr>
            <w:tcW w:w="957" w:type="dxa"/>
            <w:tcBorders>
              <w:top w:val="single" w:color="000000" w:sz="4" w:space="0"/>
              <w:left w:val="single" w:color="000000" w:sz="4" w:space="0"/>
              <w:bottom w:val="single" w:color="000000" w:sz="4" w:space="0"/>
              <w:right w:val="single" w:color="000000" w:sz="4" w:space="0"/>
            </w:tcBorders>
            <w:noWrap w:val="0"/>
            <w:vAlign w:val="top"/>
          </w:tcPr>
          <w:p w14:paraId="5B4D8CA7">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250</w:t>
            </w:r>
          </w:p>
        </w:tc>
        <w:tc>
          <w:tcPr>
            <w:tcW w:w="957" w:type="dxa"/>
            <w:tcBorders>
              <w:top w:val="single" w:color="000000" w:sz="4" w:space="0"/>
              <w:left w:val="single" w:color="000000" w:sz="4" w:space="0"/>
              <w:bottom w:val="single" w:color="000000" w:sz="4" w:space="0"/>
              <w:right w:val="single" w:color="000000" w:sz="4" w:space="0"/>
            </w:tcBorders>
            <w:noWrap w:val="0"/>
            <w:vAlign w:val="top"/>
          </w:tcPr>
          <w:p w14:paraId="412DCB45">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255</w:t>
            </w:r>
          </w:p>
        </w:tc>
        <w:tc>
          <w:tcPr>
            <w:tcW w:w="957" w:type="dxa"/>
            <w:tcBorders>
              <w:top w:val="single" w:color="000000" w:sz="4" w:space="0"/>
              <w:left w:val="single" w:color="000000" w:sz="4" w:space="0"/>
              <w:bottom w:val="single" w:color="000000" w:sz="4" w:space="0"/>
              <w:right w:val="single" w:color="000000" w:sz="4" w:space="0"/>
            </w:tcBorders>
            <w:noWrap w:val="0"/>
            <w:vAlign w:val="top"/>
          </w:tcPr>
          <w:p w14:paraId="07DE0EBA">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260</w:t>
            </w:r>
          </w:p>
        </w:tc>
        <w:tc>
          <w:tcPr>
            <w:tcW w:w="957" w:type="dxa"/>
            <w:tcBorders>
              <w:top w:val="single" w:color="000000" w:sz="4" w:space="0"/>
              <w:left w:val="single" w:color="000000" w:sz="4" w:space="0"/>
              <w:bottom w:val="single" w:color="000000" w:sz="4" w:space="0"/>
              <w:right w:val="single" w:color="000000" w:sz="4" w:space="0"/>
            </w:tcBorders>
            <w:noWrap w:val="0"/>
            <w:vAlign w:val="top"/>
          </w:tcPr>
          <w:p w14:paraId="438A493D">
            <w:pPr>
              <w:ind w:firstLine="210" w:firstLineChars="100"/>
              <w:jc w:val="both"/>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265</w:t>
            </w:r>
          </w:p>
        </w:tc>
        <w:tc>
          <w:tcPr>
            <w:tcW w:w="957" w:type="dxa"/>
            <w:tcBorders>
              <w:top w:val="single" w:color="000000" w:sz="4" w:space="0"/>
              <w:left w:val="single" w:color="000000" w:sz="4" w:space="0"/>
              <w:bottom w:val="single" w:color="000000" w:sz="4" w:space="0"/>
              <w:right w:val="single" w:color="000000" w:sz="4" w:space="0"/>
            </w:tcBorders>
            <w:noWrap w:val="0"/>
            <w:vAlign w:val="top"/>
          </w:tcPr>
          <w:p w14:paraId="2D6E28FB">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270</w:t>
            </w:r>
          </w:p>
        </w:tc>
        <w:tc>
          <w:tcPr>
            <w:tcW w:w="964" w:type="dxa"/>
            <w:tcBorders>
              <w:top w:val="single" w:color="000000" w:sz="4" w:space="0"/>
              <w:left w:val="single" w:color="000000" w:sz="4" w:space="0"/>
              <w:bottom w:val="single" w:color="000000" w:sz="4" w:space="0"/>
              <w:right w:val="single" w:color="000000" w:sz="4" w:space="0"/>
            </w:tcBorders>
            <w:noWrap w:val="0"/>
            <w:vAlign w:val="top"/>
          </w:tcPr>
          <w:p w14:paraId="312FF4A7">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275</w:t>
            </w:r>
          </w:p>
        </w:tc>
      </w:tr>
    </w:tbl>
    <w:p w14:paraId="07FC5920">
      <w:pPr>
        <w:keepNext w:val="0"/>
        <w:keepLines w:val="0"/>
        <w:pageBreakBefore w:val="0"/>
        <w:widowControl w:val="0"/>
        <w:kinsoku/>
        <w:wordWrap/>
        <w:overflowPunct/>
        <w:topLinePunct w:val="0"/>
        <w:autoSpaceDE/>
        <w:autoSpaceDN/>
        <w:bidi w:val="0"/>
        <w:adjustRightInd w:val="0"/>
        <w:snapToGrid/>
        <w:spacing w:line="240" w:lineRule="auto"/>
        <w:ind w:firstLine="422" w:firstLineChars="200"/>
        <w:rPr>
          <w:rFonts w:hint="eastAsia" w:ascii="宋体" w:hAnsi="宋体" w:eastAsia="宋体" w:cs="宋体"/>
          <w:b/>
          <w:bCs/>
          <w:snapToGrid w:val="0"/>
          <w:color w:val="auto"/>
          <w:kern w:val="0"/>
          <w:sz w:val="21"/>
          <w:szCs w:val="21"/>
          <w:highlight w:val="none"/>
          <w:lang w:val="en-US" w:eastAsia="zh-CN"/>
        </w:rPr>
      </w:pPr>
      <w:r>
        <w:rPr>
          <w:rFonts w:hint="eastAsia" w:ascii="宋体" w:hAnsi="宋体" w:eastAsia="宋体" w:cs="宋体"/>
          <w:b/>
          <w:bCs/>
          <w:snapToGrid w:val="0"/>
          <w:color w:val="auto"/>
          <w:kern w:val="0"/>
          <w:sz w:val="21"/>
          <w:szCs w:val="21"/>
          <w:highlight w:val="none"/>
        </w:rPr>
        <w:t>（</w:t>
      </w:r>
      <w:r>
        <w:rPr>
          <w:rFonts w:hint="eastAsia" w:ascii="宋体" w:hAnsi="宋体" w:eastAsia="宋体" w:cs="宋体"/>
          <w:b/>
          <w:bCs/>
          <w:snapToGrid w:val="0"/>
          <w:color w:val="auto"/>
          <w:kern w:val="0"/>
          <w:sz w:val="21"/>
          <w:szCs w:val="21"/>
          <w:highlight w:val="none"/>
          <w:lang w:val="en-US" w:eastAsia="zh-CN"/>
        </w:rPr>
        <w:t>二</w:t>
      </w:r>
      <w:r>
        <w:rPr>
          <w:rFonts w:hint="eastAsia" w:ascii="宋体" w:hAnsi="宋体" w:eastAsia="宋体" w:cs="宋体"/>
          <w:b/>
          <w:bCs/>
          <w:snapToGrid w:val="0"/>
          <w:color w:val="auto"/>
          <w:kern w:val="0"/>
          <w:sz w:val="21"/>
          <w:szCs w:val="21"/>
          <w:highlight w:val="none"/>
        </w:rPr>
        <w:t>）服务要求</w:t>
      </w:r>
    </w:p>
    <w:p w14:paraId="50151A1D">
      <w:pPr>
        <w:spacing w:line="360" w:lineRule="auto"/>
        <w:ind w:firstLine="422" w:firstLineChars="200"/>
        <w:jc w:val="both"/>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1.量体要求</w:t>
      </w:r>
    </w:p>
    <w:p w14:paraId="172B8A0E">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（1）时间要求：投标人与采购人协商入校量体时间，由采购人协调场地，调度学生现场量体。</w:t>
      </w:r>
    </w:p>
    <w:p w14:paraId="1C4F94E9">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（2）人员要求：本</w:t>
      </w:r>
      <w:r>
        <w:rPr>
          <w:rFonts w:hint="eastAsia" w:ascii="宋体" w:hAnsi="宋体" w:eastAsia="宋体" w:cs="宋体"/>
          <w:color w:val="auto"/>
          <w:sz w:val="21"/>
          <w:szCs w:val="21"/>
          <w:highlight w:val="none"/>
          <w:lang w:val="en-US" w:eastAsia="zh-CN" w:bidi="ar"/>
        </w:rPr>
        <w:t>包2026</w:t>
      </w:r>
      <w:r>
        <w:rPr>
          <w:rFonts w:hint="eastAsia" w:ascii="宋体" w:hAnsi="宋体" w:eastAsia="宋体" w:cs="宋体"/>
          <w:color w:val="auto"/>
          <w:sz w:val="21"/>
          <w:szCs w:val="21"/>
          <w:highlight w:val="none"/>
          <w:lang w:bidi="ar"/>
        </w:rPr>
        <w:t>年计划年录取人数</w:t>
      </w:r>
      <w:r>
        <w:rPr>
          <w:rFonts w:hint="eastAsia" w:ascii="宋体" w:hAnsi="宋体" w:eastAsia="宋体" w:cs="宋体"/>
          <w:color w:val="auto"/>
          <w:sz w:val="21"/>
          <w:szCs w:val="21"/>
          <w:highlight w:val="none"/>
          <w:lang w:val="en-US" w:eastAsia="zh-CN" w:bidi="ar"/>
        </w:rPr>
        <w:t>710</w:t>
      </w:r>
      <w:r>
        <w:rPr>
          <w:rFonts w:hint="eastAsia" w:ascii="宋体" w:hAnsi="宋体" w:eastAsia="宋体" w:cs="宋体"/>
          <w:color w:val="auto"/>
          <w:sz w:val="21"/>
          <w:szCs w:val="21"/>
          <w:highlight w:val="none"/>
          <w:lang w:bidi="ar"/>
        </w:rPr>
        <w:t>人（男生</w:t>
      </w:r>
      <w:r>
        <w:rPr>
          <w:rFonts w:hint="eastAsia" w:ascii="宋体" w:hAnsi="宋体" w:eastAsia="宋体" w:cs="宋体"/>
          <w:color w:val="auto"/>
          <w:sz w:val="21"/>
          <w:szCs w:val="21"/>
          <w:highlight w:val="none"/>
          <w:lang w:val="en-US" w:eastAsia="zh-CN" w:bidi="ar"/>
        </w:rPr>
        <w:t>260</w:t>
      </w:r>
      <w:r>
        <w:rPr>
          <w:rFonts w:hint="eastAsia" w:ascii="宋体" w:hAnsi="宋体" w:eastAsia="宋体" w:cs="宋体"/>
          <w:color w:val="auto"/>
          <w:sz w:val="21"/>
          <w:szCs w:val="21"/>
          <w:highlight w:val="none"/>
          <w:lang w:bidi="ar"/>
        </w:rPr>
        <w:t>人，女生</w:t>
      </w:r>
      <w:r>
        <w:rPr>
          <w:rFonts w:hint="eastAsia" w:ascii="宋体" w:hAnsi="宋体" w:eastAsia="宋体" w:cs="宋体"/>
          <w:color w:val="auto"/>
          <w:sz w:val="21"/>
          <w:szCs w:val="21"/>
          <w:highlight w:val="none"/>
          <w:lang w:val="en-US" w:eastAsia="zh-CN" w:bidi="ar"/>
        </w:rPr>
        <w:t>450</w:t>
      </w:r>
      <w:r>
        <w:rPr>
          <w:rFonts w:hint="eastAsia" w:ascii="宋体" w:hAnsi="宋体" w:eastAsia="宋体" w:cs="宋体"/>
          <w:color w:val="auto"/>
          <w:sz w:val="21"/>
          <w:szCs w:val="21"/>
          <w:highlight w:val="none"/>
          <w:lang w:bidi="ar"/>
        </w:rPr>
        <w:t>人）。投标人组织安排工作人员进行现场尺寸测量工作。投标人须提供量体工作方案，确保量体工作准确、有序、高效完成。</w:t>
      </w:r>
    </w:p>
    <w:p w14:paraId="1BEDBC0A">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（3）数据保管：</w:t>
      </w:r>
      <w:r>
        <w:rPr>
          <w:rFonts w:hint="eastAsia" w:ascii="宋体" w:hAnsi="宋体" w:eastAsia="宋体" w:cs="宋体"/>
          <w:color w:val="auto"/>
          <w:sz w:val="21"/>
          <w:szCs w:val="21"/>
          <w:highlight w:val="none"/>
          <w:lang w:val="zh-CN" w:bidi="ar"/>
        </w:rPr>
        <w:t>中标单位须将量体人员号型、姓名、性别、</w:t>
      </w:r>
      <w:r>
        <w:rPr>
          <w:rFonts w:hint="eastAsia" w:ascii="宋体" w:hAnsi="宋体" w:eastAsia="宋体" w:cs="宋体"/>
          <w:color w:val="auto"/>
          <w:sz w:val="21"/>
          <w:szCs w:val="21"/>
          <w:highlight w:val="none"/>
          <w:lang w:bidi="ar"/>
        </w:rPr>
        <w:t>班级情况</w:t>
      </w:r>
      <w:r>
        <w:rPr>
          <w:rFonts w:hint="eastAsia" w:ascii="宋体" w:hAnsi="宋体" w:eastAsia="宋体" w:cs="宋体"/>
          <w:color w:val="auto"/>
          <w:sz w:val="21"/>
          <w:szCs w:val="21"/>
          <w:highlight w:val="none"/>
          <w:lang w:val="zh-CN" w:bidi="ar"/>
        </w:rPr>
        <w:t>等相关资料做好储存和保管工作，</w:t>
      </w:r>
      <w:r>
        <w:rPr>
          <w:rFonts w:hint="eastAsia" w:ascii="宋体" w:hAnsi="宋体" w:eastAsia="宋体" w:cs="宋体"/>
          <w:color w:val="auto"/>
          <w:sz w:val="21"/>
          <w:szCs w:val="21"/>
          <w:highlight w:val="none"/>
          <w:lang w:bidi="ar"/>
        </w:rPr>
        <w:t>数据确认后投标人与采购人双方各持一套。</w:t>
      </w:r>
    </w:p>
    <w:p w14:paraId="100EB97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（4）样衣要求：量体时须提供每件产品每个尺码各一套作为量体样衣。</w:t>
      </w:r>
    </w:p>
    <w:p w14:paraId="16C8AA8F">
      <w:pPr>
        <w:spacing w:line="360" w:lineRule="auto"/>
        <w:ind w:firstLine="422" w:firstLineChars="200"/>
        <w:jc w:val="both"/>
        <w:rPr>
          <w:rFonts w:hint="eastAsia" w:ascii="宋体" w:hAnsi="宋体" w:eastAsia="宋体" w:cs="宋体"/>
          <w:color w:val="auto"/>
          <w:sz w:val="21"/>
          <w:szCs w:val="21"/>
          <w:highlight w:val="none"/>
          <w:lang w:bidi="ar"/>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.售后要求</w:t>
      </w:r>
    </w:p>
    <w:p w14:paraId="07B8C515">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（1）投标人向采购人交付的</w:t>
      </w:r>
      <w:r>
        <w:rPr>
          <w:rFonts w:hint="eastAsia" w:ascii="宋体" w:hAnsi="宋体" w:eastAsia="宋体" w:cs="宋体"/>
          <w:color w:val="auto"/>
          <w:sz w:val="21"/>
          <w:szCs w:val="21"/>
          <w:highlight w:val="none"/>
          <w:lang w:eastAsia="zh-CN" w:bidi="ar"/>
        </w:rPr>
        <w:t>本包</w:t>
      </w:r>
      <w:r>
        <w:rPr>
          <w:rFonts w:hint="eastAsia" w:ascii="宋体" w:hAnsi="宋体" w:eastAsia="宋体" w:cs="宋体"/>
          <w:color w:val="auto"/>
          <w:sz w:val="21"/>
          <w:szCs w:val="21"/>
          <w:highlight w:val="none"/>
          <w:lang w:bidi="ar"/>
        </w:rPr>
        <w:t>所涉全部皮鞋均应与采购人确认后封存皮鞋的品质一致。</w:t>
      </w:r>
    </w:p>
    <w:p w14:paraId="7557F2B5">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（2）投标人必须无偿承担对每件不符合约定产品进行更换的义务。</w:t>
      </w:r>
    </w:p>
    <w:p w14:paraId="5A562381">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①投标人应保证对在质保期（质保期为货品送达之日起6个月）内出现问题的产品在7天（合同内指的天数按照日历天数计算，明确为“工作日”的除外，下同）内返修或退换结束并送达指定地点。</w:t>
      </w:r>
    </w:p>
    <w:p w14:paraId="005105D1">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②在质保期内，非人为原因造成的皮鞋质量问题，投标人须派专人在2小时内到指定地点与采购人进行沟通处置。</w:t>
      </w:r>
    </w:p>
    <w:p w14:paraId="7D34F9F2">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③所产生运费及相关费用投标人承担。</w:t>
      </w:r>
    </w:p>
    <w:p w14:paraId="47BA9CD2">
      <w:pPr>
        <w:spacing w:line="360" w:lineRule="auto"/>
        <w:ind w:firstLine="420" w:firstLineChars="20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④投标人须针对返修、退还方案进行详细说明。</w:t>
      </w:r>
    </w:p>
    <w:p w14:paraId="73ACD676">
      <w:pPr>
        <w:pStyle w:val="2"/>
        <w:spacing w:after="0" w:line="360" w:lineRule="auto"/>
        <w:ind w:firstLine="420" w:firstLineChars="20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3）投标人每出现1例质量问题违约金为履约保证金的1%，当出现5例以上质量问题时，采购人有权要求供货商立即更换货品，并扣除履约保证金100%，供应商自行承担因此而引起的全部损失包括但不限于成本、损失和违约金。</w:t>
      </w:r>
    </w:p>
    <w:p w14:paraId="665B0DAE">
      <w:pPr>
        <w:pStyle w:val="2"/>
        <w:spacing w:after="0" w:line="360" w:lineRule="auto"/>
        <w:ind w:firstLine="422" w:firstLineChars="200"/>
        <w:jc w:val="both"/>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.包装标准和包装物的供应与回收</w:t>
      </w:r>
    </w:p>
    <w:p w14:paraId="5F7F86DC">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1）投标人负责提供皮鞋运至交付地点所需要的包装，包装应符合国家标准规定，具有适合长途运输多次搬运、装卸的坚固包装，并按皮鞋的特点，分别加上防潮、防霉、防污、防损等保护措施。投标人应承担由于其包装或其防护措施不妥而引起的任何损失和费用。</w:t>
      </w:r>
    </w:p>
    <w:p w14:paraId="26FC381E">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（2）包装物的回收：包装物免回收。</w:t>
      </w:r>
    </w:p>
    <w:p w14:paraId="1147F40B">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（3）包装费由投标人负担。</w:t>
      </w:r>
    </w:p>
    <w:p w14:paraId="7DDF151C">
      <w:pPr>
        <w:pStyle w:val="2"/>
        <w:spacing w:after="0" w:line="360" w:lineRule="auto"/>
        <w:ind w:firstLine="422" w:firstLineChars="200"/>
        <w:rPr>
          <w:rFonts w:hint="eastAsia" w:ascii="宋体" w:hAnsi="宋体" w:eastAsia="宋体" w:cs="宋体"/>
          <w:b/>
          <w:bCs/>
          <w:color w:val="auto"/>
          <w:sz w:val="21"/>
          <w:szCs w:val="21"/>
          <w:highlight w:val="none"/>
          <w:lang w:bidi="ar"/>
        </w:rPr>
      </w:pPr>
      <w:r>
        <w:rPr>
          <w:rFonts w:hint="eastAsia" w:ascii="宋体" w:hAnsi="宋体" w:eastAsia="宋体" w:cs="宋体"/>
          <w:b/>
          <w:bCs/>
          <w:color w:val="auto"/>
          <w:sz w:val="21"/>
          <w:szCs w:val="21"/>
          <w:highlight w:val="none"/>
          <w:lang w:val="en-US" w:eastAsia="zh-CN" w:bidi="ar"/>
        </w:rPr>
        <w:t>●4</w:t>
      </w:r>
      <w:r>
        <w:rPr>
          <w:rFonts w:hint="eastAsia" w:ascii="宋体" w:hAnsi="宋体" w:eastAsia="宋体" w:cs="宋体"/>
          <w:b/>
          <w:bCs/>
          <w:color w:val="auto"/>
          <w:sz w:val="21"/>
          <w:szCs w:val="21"/>
          <w:highlight w:val="none"/>
          <w:lang w:bidi="ar"/>
        </w:rPr>
        <w:t>.产品深化设计</w:t>
      </w:r>
    </w:p>
    <w:p w14:paraId="7060C476">
      <w:pPr>
        <w:pStyle w:val="2"/>
        <w:spacing w:after="0" w:line="360" w:lineRule="auto"/>
        <w:ind w:firstLine="420" w:firstLineChars="20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每年根据采购人要求，进行皮鞋图案的设计、确定。投标人对产品颜色、款式与采购人进行最后确认方可实施生产。</w:t>
      </w:r>
    </w:p>
    <w:p w14:paraId="434BA995">
      <w:pPr>
        <w:keepNext w:val="0"/>
        <w:keepLines w:val="0"/>
        <w:pageBreakBefore w:val="0"/>
        <w:widowControl w:val="0"/>
        <w:kinsoku/>
        <w:wordWrap/>
        <w:overflowPunct/>
        <w:topLinePunct w:val="0"/>
        <w:autoSpaceDE/>
        <w:autoSpaceDN/>
        <w:bidi w:val="0"/>
        <w:adjustRightInd w:val="0"/>
        <w:snapToGrid/>
        <w:spacing w:line="240" w:lineRule="auto"/>
        <w:ind w:firstLine="422" w:firstLineChars="200"/>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lang w:eastAsia="zh-CN"/>
        </w:rPr>
        <w:t>（</w:t>
      </w:r>
      <w:r>
        <w:rPr>
          <w:rFonts w:hint="eastAsia" w:ascii="宋体" w:hAnsi="宋体" w:eastAsia="宋体" w:cs="宋体"/>
          <w:b/>
          <w:bCs/>
          <w:snapToGrid w:val="0"/>
          <w:color w:val="auto"/>
          <w:kern w:val="0"/>
          <w:sz w:val="21"/>
          <w:szCs w:val="21"/>
          <w:highlight w:val="none"/>
          <w:lang w:val="en-US" w:eastAsia="zh-CN"/>
        </w:rPr>
        <w:t>三</w:t>
      </w:r>
      <w:r>
        <w:rPr>
          <w:rFonts w:hint="eastAsia" w:ascii="宋体" w:hAnsi="宋体" w:eastAsia="宋体" w:cs="宋体"/>
          <w:b/>
          <w:bCs/>
          <w:snapToGrid w:val="0"/>
          <w:color w:val="auto"/>
          <w:kern w:val="0"/>
          <w:sz w:val="21"/>
          <w:szCs w:val="21"/>
          <w:highlight w:val="none"/>
          <w:lang w:eastAsia="zh-CN"/>
        </w:rPr>
        <w:t>）</w:t>
      </w:r>
      <w:r>
        <w:rPr>
          <w:rFonts w:hint="eastAsia" w:ascii="宋体" w:hAnsi="宋体" w:eastAsia="宋体" w:cs="宋体"/>
          <w:b/>
          <w:bCs/>
          <w:snapToGrid w:val="0"/>
          <w:color w:val="auto"/>
          <w:kern w:val="0"/>
          <w:sz w:val="21"/>
          <w:szCs w:val="21"/>
          <w:highlight w:val="none"/>
        </w:rPr>
        <w:t>样品</w:t>
      </w:r>
    </w:p>
    <w:p w14:paraId="72FBC645">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样品：按上述要求对应提供样品，仅收取一组样品。</w:t>
      </w:r>
    </w:p>
    <w:p w14:paraId="68207CAF">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样品的生产、安装、运输费、保全费等一切费用由投标人自理。</w:t>
      </w:r>
    </w:p>
    <w:p w14:paraId="06E6F20F">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送样截止时间：同投标文件递交截止时间。</w:t>
      </w:r>
    </w:p>
    <w:p w14:paraId="60E9D4EA">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送样送达地点：同投标文件递交地点。逾期送达或未送达到指定地点的拒绝接收。</w:t>
      </w:r>
    </w:p>
    <w:p w14:paraId="3D74723C">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样品制作的标准和要求：与采购需求一致。</w:t>
      </w:r>
    </w:p>
    <w:p w14:paraId="36498BEC">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样品不能有投标人的标识及产品信息标识，样品将进行统一编号。</w:t>
      </w:r>
    </w:p>
    <w:p w14:paraId="1D718ECA">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宣布评标结果前，投标人不得将样品整理、装箱或者撤离展示区；遇到特殊情况需要对样品进行整理、装箱或者移动样品的，投标人必须书面提出申请，采购代理机构同意后方可移动样品。评标委员会已经确定投标人投标无效或者废标的，投标人签字确认后可以进行样品整理、装箱或者撤离展示区，但不得影响或者损害其他投标人的样品，否则将承担相应的法律责任。</w:t>
      </w:r>
    </w:p>
    <w:p w14:paraId="5F6D21CE">
      <w:pPr>
        <w:pStyle w:val="12"/>
        <w:spacing w:line="420" w:lineRule="exact"/>
        <w:ind w:firstLine="420" w:firstLineChars="200"/>
        <w:jc w:val="both"/>
        <w:rPr>
          <w:rFonts w:hint="eastAsia" w:ascii="宋体" w:hAnsi="宋体" w:eastAsia="宋体" w:cs="宋体"/>
          <w:color w:val="auto"/>
          <w:kern w:val="2"/>
          <w:sz w:val="21"/>
          <w:szCs w:val="21"/>
        </w:rPr>
      </w:pPr>
      <w:r>
        <w:rPr>
          <w:rFonts w:hint="eastAsia" w:hAnsi="宋体" w:eastAsia="宋体" w:cs="宋体"/>
          <w:color w:val="auto"/>
          <w:kern w:val="2"/>
          <w:sz w:val="21"/>
          <w:szCs w:val="21"/>
          <w:lang w:val="en-US" w:eastAsia="zh-CN"/>
        </w:rPr>
        <w:t>8</w:t>
      </w:r>
      <w:r>
        <w:rPr>
          <w:rFonts w:hint="eastAsia" w:hAnsi="宋体" w:cs="宋体"/>
          <w:color w:val="auto"/>
          <w:kern w:val="2"/>
          <w:sz w:val="21"/>
          <w:szCs w:val="21"/>
          <w:lang w:val="en-US" w:eastAsia="zh-CN"/>
        </w:rPr>
        <w:t>.</w:t>
      </w:r>
      <w:r>
        <w:rPr>
          <w:rFonts w:hint="eastAsia" w:ascii="宋体" w:hAnsi="宋体" w:eastAsia="宋体" w:cs="宋体"/>
          <w:color w:val="auto"/>
          <w:kern w:val="2"/>
          <w:sz w:val="21"/>
          <w:szCs w:val="21"/>
        </w:rPr>
        <w:t>样品退还：中标人的样品封存，不予退还，用作履约验收依据。</w:t>
      </w:r>
    </w:p>
    <w:p w14:paraId="2847BED5">
      <w:pPr>
        <w:pStyle w:val="12"/>
        <w:spacing w:line="420" w:lineRule="exact"/>
        <w:ind w:firstLine="420" w:firstLineChars="200"/>
        <w:jc w:val="both"/>
        <w:rPr>
          <w:rFonts w:hint="eastAsia" w:ascii="宋体" w:hAnsi="宋体" w:eastAsia="宋体" w:cs="宋体"/>
          <w:color w:val="auto"/>
          <w:kern w:val="2"/>
          <w:sz w:val="21"/>
          <w:szCs w:val="21"/>
        </w:rPr>
      </w:pPr>
      <w:r>
        <w:rPr>
          <w:rFonts w:hint="eastAsia" w:hAnsi="宋体" w:eastAsia="宋体" w:cs="宋体"/>
          <w:color w:val="auto"/>
          <w:kern w:val="2"/>
          <w:sz w:val="21"/>
          <w:szCs w:val="21"/>
          <w:lang w:val="en-US" w:eastAsia="zh-CN"/>
        </w:rPr>
        <w:t>9</w:t>
      </w:r>
      <w:r>
        <w:rPr>
          <w:rFonts w:hint="eastAsia" w:hAnsi="宋体" w:cs="宋体"/>
          <w:color w:val="auto"/>
          <w:kern w:val="2"/>
          <w:sz w:val="21"/>
          <w:szCs w:val="21"/>
          <w:lang w:val="en-US" w:eastAsia="zh-CN"/>
        </w:rPr>
        <w:t>.</w:t>
      </w:r>
      <w:r>
        <w:rPr>
          <w:rFonts w:hint="eastAsia" w:ascii="宋体" w:hAnsi="宋体" w:eastAsia="宋体" w:cs="宋体"/>
          <w:color w:val="auto"/>
          <w:kern w:val="2"/>
          <w:sz w:val="21"/>
          <w:szCs w:val="21"/>
        </w:rPr>
        <w:t>未中标单位样品于中标公告发布后，由未中标人2个自然日内自行现场领取。</w:t>
      </w:r>
    </w:p>
    <w:p w14:paraId="36F3A48B">
      <w:pPr>
        <w:tabs>
          <w:tab w:val="left" w:pos="1155"/>
        </w:tabs>
        <w:spacing w:line="420" w:lineRule="exact"/>
        <w:rPr>
          <w:rFonts w:hint="eastAsia" w:ascii="宋体" w:hAnsi="宋体" w:eastAsia="宋体" w:cs="宋体"/>
          <w:color w:val="auto"/>
          <w:kern w:val="2"/>
          <w:sz w:val="21"/>
          <w:szCs w:val="21"/>
          <w:highlight w:val="none"/>
        </w:rPr>
      </w:pPr>
      <w:r>
        <w:rPr>
          <w:rFonts w:hint="eastAsia" w:ascii="宋体" w:hAnsi="宋体" w:eastAsia="宋体" w:cs="宋体"/>
          <w:b w:val="0"/>
          <w:bCs w:val="0"/>
          <w:color w:val="auto"/>
          <w:sz w:val="21"/>
          <w:szCs w:val="21"/>
          <w:highlight w:val="none"/>
          <w:lang w:val="en-US" w:eastAsia="zh-CN"/>
        </w:rPr>
        <w:t>注：</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1</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评标结束后，采购人将中标人投标样品进行封存，不可移动位置，封条封存，产品上共同签字标记，拍照，全程视频影像资料保存，并移交给采购部门作为后期验收依据标准，移交过程中明确移交样品名称、数量、颜色、规格型号等详细信息。如出现丢失、损坏、擅自更换样品和篡改标识的，由纪委等监督部门追究其责任，并对中标人做</w:t>
      </w:r>
      <w:r>
        <w:rPr>
          <w:rFonts w:hint="eastAsia" w:ascii="宋体" w:hAnsi="宋体" w:eastAsia="宋体" w:cs="宋体"/>
          <w:color w:val="auto"/>
          <w:kern w:val="2"/>
          <w:sz w:val="21"/>
          <w:szCs w:val="21"/>
          <w:highlight w:val="none"/>
          <w:lang w:val="en-US" w:eastAsia="zh-CN"/>
        </w:rPr>
        <w:t>无效投标</w:t>
      </w:r>
      <w:r>
        <w:rPr>
          <w:rFonts w:hint="eastAsia" w:ascii="宋体" w:hAnsi="宋体" w:eastAsia="宋体" w:cs="宋体"/>
          <w:color w:val="auto"/>
          <w:kern w:val="2"/>
          <w:sz w:val="21"/>
          <w:szCs w:val="21"/>
          <w:highlight w:val="none"/>
        </w:rPr>
        <w:t>处理。中标人在后续提供货物时不得低于样品</w:t>
      </w:r>
      <w:r>
        <w:rPr>
          <w:rFonts w:hint="eastAsia" w:ascii="宋体" w:hAnsi="宋体" w:eastAsia="宋体" w:cs="宋体"/>
          <w:color w:val="auto"/>
          <w:kern w:val="2"/>
          <w:sz w:val="21"/>
          <w:szCs w:val="21"/>
          <w:highlight w:val="none"/>
          <w:lang w:val="en-US" w:eastAsia="zh-CN"/>
        </w:rPr>
        <w:t>标准</w:t>
      </w:r>
      <w:r>
        <w:rPr>
          <w:rFonts w:hint="eastAsia" w:ascii="宋体" w:hAnsi="宋体" w:eastAsia="宋体" w:cs="宋体"/>
          <w:color w:val="auto"/>
          <w:kern w:val="2"/>
          <w:sz w:val="21"/>
          <w:szCs w:val="21"/>
          <w:highlight w:val="none"/>
        </w:rPr>
        <w:t>，采购人会随时抽查货物并与样品对比，如出现与样品、数量、颜色、规格型号等不符，中标人将承担一切后果。未中标样品在发布中标公告后由采购代理公司联系投标人完成样品退还工作。</w:t>
      </w:r>
    </w:p>
    <w:p w14:paraId="76FE8CF0">
      <w:pPr>
        <w:tabs>
          <w:tab w:val="left" w:pos="1155"/>
        </w:tabs>
        <w:spacing w:line="420" w:lineRule="exac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2</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投标人提供的样品，自送达采购人指定地点签收之日起，其保管责任及意外损毁风险（包括但不限于运输损耗、仓储虫蛀、极端天气淋雨、暴晒、搬运碰撞等）均由投标人自行承担。投标截止时间前招标代理对样品的签收仅代表样品数量及外观基本完整，不视为对样品质量的认可。</w:t>
      </w:r>
    </w:p>
    <w:p w14:paraId="738170AD">
      <w:pPr>
        <w:tabs>
          <w:tab w:val="left" w:pos="1155"/>
        </w:tabs>
        <w:spacing w:line="420" w:lineRule="exact"/>
        <w:rPr>
          <w:rFonts w:hint="eastAsia" w:ascii="宋体" w:hAnsi="宋体" w:eastAsia="宋体" w:cs="宋体"/>
          <w:color w:val="auto"/>
          <w:kern w:val="2"/>
          <w:sz w:val="21"/>
          <w:szCs w:val="21"/>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3</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采购人有权对样品进行合理测试（如承重试验、开合测试</w:t>
      </w:r>
      <w:r>
        <w:rPr>
          <w:rFonts w:hint="eastAsia" w:ascii="宋体" w:hAnsi="宋体" w:eastAsia="宋体" w:cs="宋体"/>
          <w:color w:val="auto"/>
          <w:kern w:val="2"/>
          <w:sz w:val="21"/>
          <w:szCs w:val="21"/>
          <w:highlight w:val="none"/>
          <w:lang w:eastAsia="zh-CN"/>
        </w:rPr>
        <w:t>、破坏性试验</w:t>
      </w:r>
      <w:r>
        <w:rPr>
          <w:rFonts w:hint="eastAsia" w:ascii="宋体" w:hAnsi="宋体" w:eastAsia="宋体" w:cs="宋体"/>
          <w:color w:val="auto"/>
          <w:kern w:val="2"/>
          <w:sz w:val="21"/>
          <w:szCs w:val="21"/>
          <w:highlight w:val="none"/>
        </w:rPr>
        <w:t>），因测试导致的正常磨损或性能衰减不构成索赔依据。因自然灾害（洪水、台风）、政府行为等不可抗力导致样品损毁或招标终止，采购人不承担投标人的样品成本、物流等损失。</w:t>
      </w:r>
    </w:p>
    <w:p w14:paraId="32F784C0">
      <w:pPr>
        <w:pStyle w:val="12"/>
        <w:spacing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44BE6429">
      <w:pPr>
        <w:pStyle w:val="4"/>
        <w:shd w:val="clear" w:color="auto" w:fill="auto"/>
        <w:spacing w:before="0" w:after="0" w:line="240" w:lineRule="auto"/>
        <w:jc w:val="center"/>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包6：</w:t>
      </w:r>
    </w:p>
    <w:p w14:paraId="0C04227C">
      <w:pPr>
        <w:keepNext w:val="0"/>
        <w:keepLines w:val="0"/>
        <w:pageBreakBefore w:val="0"/>
        <w:widowControl w:val="0"/>
        <w:kinsoku/>
        <w:wordWrap/>
        <w:overflowPunct/>
        <w:topLinePunct w:val="0"/>
        <w:autoSpaceDE/>
        <w:autoSpaceDN/>
        <w:bidi w:val="0"/>
        <w:adjustRightInd w:val="0"/>
        <w:snapToGrid/>
        <w:spacing w:line="240" w:lineRule="auto"/>
        <w:ind w:firstLine="422" w:firstLineChars="200"/>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（一）技术参数</w:t>
      </w:r>
    </w:p>
    <w:p w14:paraId="605077CC">
      <w:pPr>
        <w:keepNext w:val="0"/>
        <w:keepLines w:val="0"/>
        <w:pageBreakBefore w:val="0"/>
        <w:widowControl w:val="0"/>
        <w:kinsoku/>
        <w:wordWrap/>
        <w:overflowPunct/>
        <w:topLinePunct w:val="0"/>
        <w:autoSpaceDE/>
        <w:autoSpaceDN/>
        <w:bidi w:val="0"/>
        <w:snapToGrid/>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1.夏季短T恤（男款、女款）（开标时提供男款、女款样品各1件）</w:t>
      </w:r>
    </w:p>
    <w:p w14:paraId="70ABD008">
      <w:pPr>
        <w:keepNext w:val="0"/>
        <w:keepLines w:val="0"/>
        <w:pageBreakBefore w:val="0"/>
        <w:widowControl w:val="0"/>
        <w:kinsoku/>
        <w:wordWrap/>
        <w:overflowPunct/>
        <w:topLinePunct w:val="0"/>
        <w:autoSpaceDE/>
        <w:autoSpaceDN/>
        <w:bidi w:val="0"/>
        <w:snapToGrid/>
        <w:spacing w:line="360" w:lineRule="auto"/>
        <w:ind w:firstLine="420" w:firstLineChars="2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（1）面料及成分：功能提花布130-170g，100%涤纶，68DX 68D；密度75D/72F，460X360, 质：55-75 g/m</w:t>
      </w:r>
      <w:r>
        <w:rPr>
          <w:rFonts w:hint="eastAsia" w:ascii="宋体" w:hAnsi="宋体" w:eastAsia="宋体" w:cs="宋体"/>
          <w:color w:val="auto"/>
          <w:sz w:val="21"/>
          <w:szCs w:val="21"/>
          <w:highlight w:val="none"/>
          <w:vertAlign w:val="superscript"/>
        </w:rPr>
        <w:t>2</w:t>
      </w:r>
      <w:r>
        <w:rPr>
          <w:rFonts w:hint="eastAsia" w:ascii="宋体" w:hAnsi="宋体" w:eastAsia="宋体" w:cs="宋体"/>
          <w:color w:val="auto"/>
          <w:sz w:val="21"/>
          <w:szCs w:val="21"/>
          <w:highlight w:val="none"/>
        </w:rPr>
        <w:t>。</w:t>
      </w:r>
    </w:p>
    <w:p w14:paraId="49A54B8E">
      <w:pPr>
        <w:keepNext w:val="0"/>
        <w:keepLines w:val="0"/>
        <w:pageBreakBefore w:val="0"/>
        <w:widowControl w:val="0"/>
        <w:kinsoku/>
        <w:wordWrap/>
        <w:overflowPunct/>
        <w:topLinePunct w:val="0"/>
        <w:autoSpaceDE/>
        <w:autoSpaceDN/>
        <w:bidi w:val="0"/>
        <w:snapToGrid/>
        <w:spacing w:line="360" w:lineRule="auto"/>
        <w:ind w:firstLine="422" w:firstLineChars="200"/>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sz w:val="21"/>
          <w:szCs w:val="21"/>
          <w:highlight w:val="none"/>
        </w:rPr>
        <w:t>（2）功能及辅料：立领及防雨拉链，吸湿排汗；胶印校标，执行标准GA735；涤纶缝纫线的规格为11.8tex×3和11.8tex×2，涤长丝缝纫线的规格167dtex×3，执行标准均为GB/T6836-2018。</w:t>
      </w:r>
    </w:p>
    <w:p w14:paraId="71D13136">
      <w:pPr>
        <w:keepNext w:val="0"/>
        <w:keepLines w:val="0"/>
        <w:pageBreakBefore w:val="0"/>
        <w:widowControl w:val="0"/>
        <w:kinsoku/>
        <w:wordWrap/>
        <w:overflowPunct/>
        <w:topLinePunct w:val="0"/>
        <w:autoSpaceDE/>
        <w:autoSpaceDN/>
        <w:bidi w:val="0"/>
        <w:snapToGrid/>
        <w:spacing w:line="360" w:lineRule="auto"/>
        <w:ind w:firstLine="422" w:firstLineChars="200"/>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sz w:val="21"/>
          <w:szCs w:val="21"/>
          <w:highlight w:val="none"/>
        </w:rPr>
        <w:t>（3）面料颜色：橙白渐变。</w:t>
      </w:r>
      <w:r>
        <w:rPr>
          <w:rFonts w:hint="eastAsia" w:ascii="宋体" w:hAnsi="宋体" w:eastAsia="宋体" w:cs="宋体"/>
          <w:b/>
          <w:bCs/>
          <w:color w:val="auto"/>
          <w:sz w:val="21"/>
          <w:szCs w:val="21"/>
          <w:highlight w:val="none"/>
        </w:rPr>
        <w:t>（样品按照此处颜色制作，本年度实际供货运动服颜色待本项目签订合同后另行确定。）</w:t>
      </w:r>
    </w:p>
    <w:p w14:paraId="01F29395">
      <w:pPr>
        <w:keepNext w:val="0"/>
        <w:keepLines w:val="0"/>
        <w:pageBreakBefore w:val="0"/>
        <w:widowControl w:val="0"/>
        <w:kinsoku/>
        <w:wordWrap/>
        <w:overflowPunct/>
        <w:topLinePunct w:val="0"/>
        <w:autoSpaceDE/>
        <w:autoSpaceDN/>
        <w:bidi w:val="0"/>
        <w:snapToGrid/>
        <w:spacing w:line="360" w:lineRule="auto"/>
        <w:ind w:firstLine="420" w:firstLineChars="2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（4）安全标准：达到GB18401-2010《国家纺织品基本安全技术规范》B类。</w:t>
      </w:r>
    </w:p>
    <w:p w14:paraId="4C1F158A">
      <w:pPr>
        <w:keepNext w:val="0"/>
        <w:keepLines w:val="0"/>
        <w:pageBreakBefore w:val="0"/>
        <w:widowControl w:val="0"/>
        <w:kinsoku/>
        <w:wordWrap/>
        <w:overflowPunct/>
        <w:topLinePunct w:val="0"/>
        <w:autoSpaceDE/>
        <w:autoSpaceDN/>
        <w:bidi w:val="0"/>
        <w:snapToGrid/>
        <w:spacing w:line="360" w:lineRule="auto"/>
        <w:ind w:firstLine="422" w:firstLineChars="200"/>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sz w:val="21"/>
          <w:szCs w:val="21"/>
          <w:highlight w:val="none"/>
        </w:rPr>
        <w:t>（5）成品要求：各部位熨烫平伏，无线头，无油污，无水印，叠平后装入包装袋。</w:t>
      </w:r>
    </w:p>
    <w:p w14:paraId="2868A3DA">
      <w:pPr>
        <w:keepNext w:val="0"/>
        <w:keepLines w:val="0"/>
        <w:pageBreakBefore w:val="0"/>
        <w:widowControl w:val="0"/>
        <w:kinsoku/>
        <w:wordWrap/>
        <w:overflowPunct/>
        <w:topLinePunct w:val="0"/>
        <w:autoSpaceDE/>
        <w:autoSpaceDN/>
        <w:bidi w:val="0"/>
        <w:snapToGrid/>
        <w:spacing w:line="360" w:lineRule="auto"/>
        <w:ind w:firstLine="422" w:firstLineChars="200"/>
        <w:textAlignment w:val="center"/>
        <w:rPr>
          <w:rFonts w:hint="eastAsia" w:ascii="宋体" w:hAnsi="宋体" w:eastAsia="宋体" w:cs="宋体"/>
          <w:color w:val="auto"/>
          <w:kern w:val="2"/>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sz w:val="21"/>
          <w:szCs w:val="21"/>
          <w:highlight w:val="none"/>
        </w:rPr>
        <w:t>（6）</w:t>
      </w:r>
      <w:r>
        <w:rPr>
          <w:rFonts w:hint="eastAsia" w:ascii="宋体" w:hAnsi="宋体" w:eastAsia="宋体" w:cs="宋体"/>
          <w:color w:val="auto"/>
          <w:kern w:val="2"/>
          <w:sz w:val="21"/>
          <w:szCs w:val="21"/>
          <w:highlight w:val="none"/>
        </w:rPr>
        <w:t>款式：</w:t>
      </w:r>
    </w:p>
    <w:p w14:paraId="402E0A7D">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4807585" cy="2131060"/>
            <wp:effectExtent l="0" t="0" r="2540" b="2540"/>
            <wp:docPr id="32" name="图片 31" descr="ee71256dc04afd6a162e14ac360c6a4a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1" descr="ee71256dc04afd6a162e14ac360c6a4a_"/>
                    <pic:cNvPicPr>
                      <a:picLocks noChangeAspect="1"/>
                    </pic:cNvPicPr>
                  </pic:nvPicPr>
                  <pic:blipFill>
                    <a:blip r:embed="rId41"/>
                    <a:srcRect t="27309" r="1649" b="8913"/>
                    <a:stretch>
                      <a:fillRect/>
                    </a:stretch>
                  </pic:blipFill>
                  <pic:spPr>
                    <a:xfrm>
                      <a:off x="0" y="0"/>
                      <a:ext cx="4807585" cy="2131060"/>
                    </a:xfrm>
                    <a:prstGeom prst="rect">
                      <a:avLst/>
                    </a:prstGeom>
                    <a:noFill/>
                    <a:ln>
                      <a:noFill/>
                    </a:ln>
                  </pic:spPr>
                </pic:pic>
              </a:graphicData>
            </a:graphic>
          </wp:inline>
        </w:drawing>
      </w:r>
    </w:p>
    <w:p w14:paraId="139F1EFE">
      <w:pPr>
        <w:pStyle w:val="13"/>
        <w:rPr>
          <w:rFonts w:hint="eastAsia" w:ascii="宋体" w:hAnsi="宋体" w:eastAsia="宋体" w:cs="宋体"/>
          <w:color w:val="auto"/>
          <w:sz w:val="21"/>
          <w:szCs w:val="21"/>
          <w:highlight w:val="none"/>
        </w:rPr>
      </w:pPr>
    </w:p>
    <w:p w14:paraId="747324C5">
      <w:pPr>
        <w:pStyle w:val="13"/>
        <w:rPr>
          <w:rFonts w:hint="eastAsia" w:ascii="宋体" w:hAnsi="宋体" w:eastAsia="宋体" w:cs="宋体"/>
          <w:color w:val="auto"/>
          <w:sz w:val="21"/>
          <w:szCs w:val="21"/>
          <w:highlight w:val="none"/>
        </w:rPr>
      </w:pPr>
    </w:p>
    <w:p w14:paraId="56C4C8B3">
      <w:pPr>
        <w:pStyle w:val="1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4874895" cy="2314575"/>
            <wp:effectExtent l="0" t="0" r="1905" b="0"/>
            <wp:docPr id="23" name="图片 32" descr="c43a53654c1a6b11ec09e3bb90e4692b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2" descr="c43a53654c1a6b11ec09e3bb90e4692b_"/>
                    <pic:cNvPicPr>
                      <a:picLocks noChangeAspect="1"/>
                    </pic:cNvPicPr>
                  </pic:nvPicPr>
                  <pic:blipFill>
                    <a:blip r:embed="rId42"/>
                    <a:srcRect t="24834" b="8063"/>
                    <a:stretch>
                      <a:fillRect/>
                    </a:stretch>
                  </pic:blipFill>
                  <pic:spPr>
                    <a:xfrm>
                      <a:off x="0" y="0"/>
                      <a:ext cx="4874895" cy="2314575"/>
                    </a:xfrm>
                    <a:prstGeom prst="rect">
                      <a:avLst/>
                    </a:prstGeom>
                    <a:noFill/>
                    <a:ln>
                      <a:noFill/>
                    </a:ln>
                  </pic:spPr>
                </pic:pic>
              </a:graphicData>
            </a:graphic>
          </wp:inline>
        </w:drawing>
      </w:r>
    </w:p>
    <w:p w14:paraId="606D3D7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b/>
          <w:bCs/>
          <w:color w:val="auto"/>
          <w:sz w:val="21"/>
          <w:szCs w:val="21"/>
          <w:highlight w:val="none"/>
        </w:rPr>
        <w:t>夏季运动长裤（男款、女款）（开标时提供男款、女款样品各1件）</w:t>
      </w:r>
    </w:p>
    <w:p w14:paraId="65DD42D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（1）面料及成分：迷丽柔200-280g，92%聚酯纤维+8%30D氨纶，执行标准GB/T31888-2015。</w:t>
      </w:r>
    </w:p>
    <w:p w14:paraId="6DB7C4F6">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sz w:val="21"/>
          <w:szCs w:val="21"/>
          <w:highlight w:val="none"/>
        </w:rPr>
        <w:t>（2）功能及辅料：双侧口袋及撞色织带,腰口松紧带与腰绳；安全标准B类；涤纶缝纫线的规格为11.8tex×3和11.8tex×2，涤长丝缝纫线的规格167dtex×3，松紧带，绣标，执行标准均为GB/T6 836-2018。</w:t>
      </w:r>
    </w:p>
    <w:p w14:paraId="755C0CDC">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sz w:val="21"/>
          <w:szCs w:val="21"/>
          <w:highlight w:val="none"/>
        </w:rPr>
        <w:t>（3）面料颜色：男款黑色，女款白色。</w:t>
      </w:r>
      <w:r>
        <w:rPr>
          <w:rFonts w:hint="eastAsia" w:ascii="宋体" w:hAnsi="宋体" w:eastAsia="宋体" w:cs="宋体"/>
          <w:b/>
          <w:bCs/>
          <w:color w:val="auto"/>
          <w:sz w:val="21"/>
          <w:szCs w:val="21"/>
          <w:highlight w:val="none"/>
        </w:rPr>
        <w:t>（样品按照此处颜色制作，本年度实际供货运动服颜色待本项目签订合同后另行确定。）</w:t>
      </w:r>
    </w:p>
    <w:p w14:paraId="1D23E06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（4）安全标准：达到GB18401-2010《国家纺织品基本安全技术规范》B类</w:t>
      </w:r>
    </w:p>
    <w:p w14:paraId="1593DAAF">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sz w:val="21"/>
          <w:szCs w:val="21"/>
          <w:highlight w:val="none"/>
        </w:rPr>
        <w:t>（5）成品要求：各部位熨烫平伏，无线头，无油污，无水印，叠平后装入包装袋。</w:t>
      </w:r>
    </w:p>
    <w:p w14:paraId="288047EB">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center"/>
        <w:rPr>
          <w:rFonts w:hint="eastAsia" w:ascii="宋体" w:hAnsi="宋体" w:eastAsia="宋体" w:cs="宋体"/>
          <w:color w:val="auto"/>
          <w:kern w:val="2"/>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kern w:val="2"/>
          <w:sz w:val="21"/>
          <w:szCs w:val="21"/>
          <w:highlight w:val="none"/>
        </w:rPr>
        <w:t>（6）款式：</w:t>
      </w:r>
    </w:p>
    <w:p w14:paraId="7F962F0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男款黑色：</w:t>
      </w:r>
    </w:p>
    <w:p w14:paraId="0A42D83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4219575" cy="2359660"/>
            <wp:effectExtent l="0" t="0" r="0" b="2540"/>
            <wp:docPr id="1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3"/>
                    <pic:cNvPicPr>
                      <a:picLocks noChangeAspect="1"/>
                    </pic:cNvPicPr>
                  </pic:nvPicPr>
                  <pic:blipFill>
                    <a:blip r:embed="rId43"/>
                    <a:stretch>
                      <a:fillRect/>
                    </a:stretch>
                  </pic:blipFill>
                  <pic:spPr>
                    <a:xfrm>
                      <a:off x="0" y="0"/>
                      <a:ext cx="4219575" cy="2359660"/>
                    </a:xfrm>
                    <a:prstGeom prst="rect">
                      <a:avLst/>
                    </a:prstGeom>
                    <a:noFill/>
                    <a:ln>
                      <a:noFill/>
                    </a:ln>
                  </pic:spPr>
                </pic:pic>
              </a:graphicData>
            </a:graphic>
          </wp:inline>
        </w:drawing>
      </w:r>
    </w:p>
    <w:p w14:paraId="3862C5ED">
      <w:pPr>
        <w:spacing w:line="360" w:lineRule="auto"/>
        <w:ind w:firstLine="210" w:firstLineChars="1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女款白色：</w:t>
      </w:r>
    </w:p>
    <w:p w14:paraId="7C83BE7F">
      <w:pPr>
        <w:pStyle w:val="2"/>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5147945" cy="2492375"/>
            <wp:effectExtent l="0" t="0" r="5080" b="3175"/>
            <wp:docPr id="27" name="图片 34" descr="f72d178141df08b8dbbb072ef694bd5f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4" descr="f72d178141df08b8dbbb072ef694bd5f_"/>
                    <pic:cNvPicPr>
                      <a:picLocks noChangeAspect="1"/>
                    </pic:cNvPicPr>
                  </pic:nvPicPr>
                  <pic:blipFill>
                    <a:blip r:embed="rId44"/>
                    <a:srcRect t="23450" b="8014"/>
                    <a:stretch>
                      <a:fillRect/>
                    </a:stretch>
                  </pic:blipFill>
                  <pic:spPr>
                    <a:xfrm>
                      <a:off x="0" y="0"/>
                      <a:ext cx="5147945" cy="2492375"/>
                    </a:xfrm>
                    <a:prstGeom prst="rect">
                      <a:avLst/>
                    </a:prstGeom>
                    <a:noFill/>
                    <a:ln>
                      <a:noFill/>
                    </a:ln>
                  </pic:spPr>
                </pic:pic>
              </a:graphicData>
            </a:graphic>
          </wp:inline>
        </w:drawing>
      </w:r>
    </w:p>
    <w:p w14:paraId="2F447EA7">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3.夏季运动短裤（男款）（开标时样品1件）</w:t>
      </w:r>
    </w:p>
    <w:p w14:paraId="1050C165">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（1）面料及成分：针织拉架棉</w:t>
      </w:r>
    </w:p>
    <w:p w14:paraId="47DEC63B">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sz w:val="21"/>
          <w:szCs w:val="21"/>
          <w:highlight w:val="none"/>
        </w:rPr>
        <w:t>（2）功能及辅料：双侧口袋与内藏松紧带,腰绳：安全标准B类；涤纶缝纫线的规格为11.8tex×3和11.8tex×2，涤长丝缝纫线的规格167dtex×3，松紧带，绣标，执行标准均为GB/T6836-2018。</w:t>
      </w:r>
    </w:p>
    <w:p w14:paraId="6FDC7879">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sz w:val="21"/>
          <w:szCs w:val="21"/>
          <w:highlight w:val="none"/>
        </w:rPr>
        <w:t>（3）面料颜色：黑色</w:t>
      </w:r>
    </w:p>
    <w:p w14:paraId="3CED824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（4）安全标准：达到GB18401-2010《国家纺织品基本安全技术规范》B类</w:t>
      </w:r>
    </w:p>
    <w:p w14:paraId="539AC79E">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sz w:val="21"/>
          <w:szCs w:val="21"/>
          <w:highlight w:val="none"/>
        </w:rPr>
        <w:t>（5）成品要求：各部位熨烫平伏，无线头，无油污，无水印，叠平后装入包装袋。</w:t>
      </w:r>
    </w:p>
    <w:p w14:paraId="69628F58">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textAlignment w:val="center"/>
        <w:rPr>
          <w:rFonts w:hint="eastAsia" w:ascii="宋体" w:hAnsi="宋体" w:eastAsia="宋体" w:cs="宋体"/>
          <w:color w:val="auto"/>
          <w:kern w:val="2"/>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sz w:val="21"/>
          <w:szCs w:val="21"/>
          <w:highlight w:val="none"/>
        </w:rPr>
        <w:t>（6）</w:t>
      </w:r>
      <w:r>
        <w:rPr>
          <w:rFonts w:hint="eastAsia" w:ascii="宋体" w:hAnsi="宋体" w:eastAsia="宋体" w:cs="宋体"/>
          <w:color w:val="auto"/>
          <w:kern w:val="2"/>
          <w:sz w:val="21"/>
          <w:szCs w:val="21"/>
          <w:highlight w:val="none"/>
        </w:rPr>
        <w:t>款式：</w:t>
      </w:r>
    </w:p>
    <w:p w14:paraId="68153C0F">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drawing>
          <wp:inline distT="0" distB="0" distL="114300" distR="114300">
            <wp:extent cx="4935855" cy="2378075"/>
            <wp:effectExtent l="0" t="0" r="7620" b="3175"/>
            <wp:docPr id="30" name="图片 35" descr="348aa915c726ca1f331db42a7d54e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5" descr="348aa915c726ca1f331db42a7d54eba"/>
                    <pic:cNvPicPr>
                      <a:picLocks noChangeAspect="1"/>
                    </pic:cNvPicPr>
                  </pic:nvPicPr>
                  <pic:blipFill>
                    <a:blip r:embed="rId45"/>
                    <a:srcRect t="24648" r="951" b="7915"/>
                    <a:stretch>
                      <a:fillRect/>
                    </a:stretch>
                  </pic:blipFill>
                  <pic:spPr>
                    <a:xfrm>
                      <a:off x="0" y="0"/>
                      <a:ext cx="4935855" cy="2378075"/>
                    </a:xfrm>
                    <a:prstGeom prst="rect">
                      <a:avLst/>
                    </a:prstGeom>
                    <a:noFill/>
                    <a:ln>
                      <a:noFill/>
                    </a:ln>
                  </pic:spPr>
                </pic:pic>
              </a:graphicData>
            </a:graphic>
          </wp:inline>
        </w:drawing>
      </w:r>
    </w:p>
    <w:p w14:paraId="63CA76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▲4.冬季运动上衣（男款、女款）（开标时提供男款、女款样品各1件）</w:t>
      </w:r>
    </w:p>
    <w:p w14:paraId="6A024A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（1）面料及规格：全丝拉架健康布260-300g92%，聚酯纤维+8%30D氨纶。</w:t>
      </w:r>
    </w:p>
    <w:p w14:paraId="2E290990">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sz w:val="21"/>
          <w:szCs w:val="21"/>
          <w:highlight w:val="none"/>
        </w:rPr>
        <w:t>（2）面料颜色：男款为黑拼橙色；女款为白拼橙色。</w:t>
      </w:r>
      <w:r>
        <w:rPr>
          <w:rFonts w:hint="eastAsia" w:ascii="宋体" w:hAnsi="宋体" w:eastAsia="宋体" w:cs="宋体"/>
          <w:b/>
          <w:bCs/>
          <w:color w:val="auto"/>
          <w:sz w:val="21"/>
          <w:szCs w:val="21"/>
          <w:highlight w:val="none"/>
        </w:rPr>
        <w:t>（样品按照此处颜色制作，本年度实际供货运动服颜色待本项目签订合同后另行确定。）</w:t>
      </w:r>
    </w:p>
    <w:p w14:paraId="296F8E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（3）安全标准：达到GB18401-2010《国家纺织品基本安全技术规范》C类</w:t>
      </w:r>
    </w:p>
    <w:p w14:paraId="6428C9D6">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sz w:val="21"/>
          <w:szCs w:val="21"/>
          <w:highlight w:val="none"/>
        </w:rPr>
        <w:t>（4）成品要求：各部位熨烫平伏，无线头，无油污，无水印，叠平后装入包装袋。</w:t>
      </w:r>
    </w:p>
    <w:p w14:paraId="77DDA416">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kern w:val="2"/>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sz w:val="21"/>
          <w:szCs w:val="21"/>
          <w:highlight w:val="none"/>
        </w:rPr>
        <w:t>（5）款式：</w:t>
      </w:r>
    </w:p>
    <w:p w14:paraId="0BC5D250">
      <w:pPr>
        <w:pStyle w:val="13"/>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5261610" cy="2163445"/>
            <wp:effectExtent l="0" t="0" r="5715" b="8255"/>
            <wp:docPr id="26" name="图片 36" descr="86f3ccc452ca8768022a017f7dd58c82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6" descr="86f3ccc452ca8768022a017f7dd58c82_"/>
                    <pic:cNvPicPr>
                      <a:picLocks noChangeAspect="1"/>
                    </pic:cNvPicPr>
                  </pic:nvPicPr>
                  <pic:blipFill>
                    <a:blip r:embed="rId46"/>
                    <a:srcRect t="31918" r="96" b="10008"/>
                    <a:stretch>
                      <a:fillRect/>
                    </a:stretch>
                  </pic:blipFill>
                  <pic:spPr>
                    <a:xfrm>
                      <a:off x="0" y="0"/>
                      <a:ext cx="5261610" cy="2163445"/>
                    </a:xfrm>
                    <a:prstGeom prst="rect">
                      <a:avLst/>
                    </a:prstGeom>
                    <a:noFill/>
                    <a:ln>
                      <a:noFill/>
                    </a:ln>
                  </pic:spPr>
                </pic:pic>
              </a:graphicData>
            </a:graphic>
          </wp:inline>
        </w:drawing>
      </w:r>
    </w:p>
    <w:p w14:paraId="711FA0C4">
      <w:pPr>
        <w:keepNext w:val="0"/>
        <w:keepLines w:val="0"/>
        <w:pageBreakBefore w:val="0"/>
        <w:widowControl w:val="0"/>
        <w:kinsoku/>
        <w:wordWrap/>
        <w:overflowPunct/>
        <w:topLinePunct w:val="0"/>
        <w:autoSpaceDE/>
        <w:autoSpaceDN/>
        <w:bidi w:val="0"/>
        <w:adjustRightInd/>
        <w:spacing w:line="360" w:lineRule="auto"/>
        <w:ind w:left="0" w:leftChars="0" w:firstLine="420" w:firstLineChars="200"/>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drawing>
          <wp:anchor distT="0" distB="0" distL="114300" distR="114300" simplePos="0" relativeHeight="251667456" behindDoc="0" locked="0" layoutInCell="1" allowOverlap="1">
            <wp:simplePos x="0" y="0"/>
            <wp:positionH relativeFrom="page">
              <wp:posOffset>1316990</wp:posOffset>
            </wp:positionH>
            <wp:positionV relativeFrom="page">
              <wp:posOffset>3402330</wp:posOffset>
            </wp:positionV>
            <wp:extent cx="4834255" cy="2073275"/>
            <wp:effectExtent l="0" t="0" r="0" b="3175"/>
            <wp:wrapTopAndBottom/>
            <wp:docPr id="28" name="图片 2" descr="49cd8cb83cd075df3009931775129f7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 descr="49cd8cb83cd075df3009931775129f76_"/>
                    <pic:cNvPicPr>
                      <a:picLocks noChangeAspect="1"/>
                    </pic:cNvPicPr>
                  </pic:nvPicPr>
                  <pic:blipFill>
                    <a:blip r:embed="rId47"/>
                    <a:srcRect t="29456" r="-661" b="9534"/>
                    <a:stretch>
                      <a:fillRect/>
                    </a:stretch>
                  </pic:blipFill>
                  <pic:spPr>
                    <a:xfrm>
                      <a:off x="0" y="0"/>
                      <a:ext cx="4834255" cy="2073275"/>
                    </a:xfrm>
                    <a:prstGeom prst="rect">
                      <a:avLst/>
                    </a:prstGeom>
                    <a:noFill/>
                    <a:ln>
                      <a:noFill/>
                    </a:ln>
                  </pic:spPr>
                </pic:pic>
              </a:graphicData>
            </a:graphic>
          </wp:anchor>
        </w:drawing>
      </w:r>
      <w:r>
        <w:rPr>
          <w:rFonts w:hint="eastAsia" w:ascii="宋体" w:hAnsi="宋体" w:eastAsia="宋体" w:cs="宋体"/>
          <w:color w:val="auto"/>
          <w:sz w:val="21"/>
          <w:szCs w:val="21"/>
          <w:highlight w:val="none"/>
        </w:rPr>
        <w:t>5.</w:t>
      </w:r>
      <w:r>
        <w:rPr>
          <w:rFonts w:hint="eastAsia" w:ascii="宋体" w:hAnsi="宋体" w:eastAsia="宋体" w:cs="宋体"/>
          <w:b/>
          <w:bCs/>
          <w:color w:val="auto"/>
          <w:sz w:val="21"/>
          <w:szCs w:val="21"/>
          <w:highlight w:val="none"/>
        </w:rPr>
        <w:t>冬季运动长裤（男款、女款）（开标时提供男款、女款样品各1件）</w:t>
      </w:r>
    </w:p>
    <w:p w14:paraId="187BC493">
      <w:pPr>
        <w:keepNext w:val="0"/>
        <w:keepLines w:val="0"/>
        <w:pageBreakBefore w:val="0"/>
        <w:widowControl w:val="0"/>
        <w:kinsoku/>
        <w:wordWrap/>
        <w:overflowPunct/>
        <w:topLinePunct w:val="0"/>
        <w:autoSpaceDE/>
        <w:autoSpaceDN/>
        <w:bidi w:val="0"/>
        <w:adjustRightInd/>
        <w:spacing w:line="360" w:lineRule="auto"/>
        <w:ind w:left="0" w:leftChars="0" w:firstLine="420" w:firstLineChars="2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（1）面料及规格：全丝拉架健康布260-300g ，92%聚酯纤维+8%30D氨纶。</w:t>
      </w:r>
    </w:p>
    <w:p w14:paraId="03246254">
      <w:pPr>
        <w:keepNext w:val="0"/>
        <w:keepLines w:val="0"/>
        <w:pageBreakBefore w:val="0"/>
        <w:widowControl w:val="0"/>
        <w:kinsoku/>
        <w:wordWrap/>
        <w:overflowPunct/>
        <w:topLinePunct w:val="0"/>
        <w:autoSpaceDE/>
        <w:autoSpaceDN/>
        <w:bidi w:val="0"/>
        <w:adjustRightInd/>
        <w:spacing w:line="360" w:lineRule="auto"/>
        <w:ind w:left="0" w:leftChars="0" w:firstLine="422" w:firstLineChars="200"/>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sz w:val="21"/>
          <w:szCs w:val="21"/>
          <w:highlight w:val="none"/>
        </w:rPr>
        <w:t>（2）面料颜色：黑色</w:t>
      </w:r>
      <w:r>
        <w:rPr>
          <w:rFonts w:hint="eastAsia" w:ascii="宋体" w:hAnsi="宋体" w:eastAsia="宋体" w:cs="宋体"/>
          <w:b/>
          <w:bCs/>
          <w:color w:val="auto"/>
          <w:sz w:val="21"/>
          <w:szCs w:val="21"/>
          <w:highlight w:val="none"/>
        </w:rPr>
        <w:t>（样品按照此处颜色制作，本年度实际供货运动服颜色待本项目签订合同后另行确定。）</w:t>
      </w:r>
      <w:r>
        <w:rPr>
          <w:rFonts w:hint="eastAsia" w:ascii="宋体" w:hAnsi="宋体" w:eastAsia="宋体" w:cs="宋体"/>
          <w:color w:val="auto"/>
          <w:sz w:val="21"/>
          <w:szCs w:val="21"/>
          <w:highlight w:val="none"/>
        </w:rPr>
        <w:t>：</w:t>
      </w:r>
    </w:p>
    <w:p w14:paraId="645A619A">
      <w:pPr>
        <w:keepNext w:val="0"/>
        <w:keepLines w:val="0"/>
        <w:pageBreakBefore w:val="0"/>
        <w:widowControl w:val="0"/>
        <w:tabs>
          <w:tab w:val="left" w:pos="277"/>
        </w:tabs>
        <w:kinsoku/>
        <w:wordWrap/>
        <w:overflowPunct/>
        <w:topLinePunct w:val="0"/>
        <w:autoSpaceDE/>
        <w:autoSpaceDN/>
        <w:bidi w:val="0"/>
        <w:adjustRightInd/>
        <w:spacing w:line="360" w:lineRule="auto"/>
        <w:ind w:left="0" w:leftChars="0" w:firstLine="422" w:firstLineChars="200"/>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sz w:val="21"/>
          <w:szCs w:val="21"/>
          <w:highlight w:val="none"/>
        </w:rPr>
        <w:t xml:space="preserve">（3）功能及辅料：双侧带口袋及防雨拉链，前门防雨拉链，执行标准：QB/T2173-2014；尼龙拉链；罗纹袖口，下摆罗纹，质量≥50g/m2，组织结构：1×1罗纹150D线+20D氨纶，执行标准GA735；涤纶缝纫线的规格为11.8tex×3和11.8tex×2，涤长丝缝纫线的规格167dtex×，绣标，执行标准均为GB/T6836-2018。              </w:t>
      </w:r>
    </w:p>
    <w:p w14:paraId="706C62C0">
      <w:pPr>
        <w:keepNext w:val="0"/>
        <w:keepLines w:val="0"/>
        <w:pageBreakBefore w:val="0"/>
        <w:widowControl w:val="0"/>
        <w:tabs>
          <w:tab w:val="left" w:pos="277"/>
        </w:tabs>
        <w:kinsoku/>
        <w:wordWrap/>
        <w:overflowPunct/>
        <w:topLinePunct w:val="0"/>
        <w:autoSpaceDE/>
        <w:autoSpaceDN/>
        <w:bidi w:val="0"/>
        <w:adjustRightInd/>
        <w:spacing w:line="360" w:lineRule="auto"/>
        <w:ind w:left="0" w:leftChars="0" w:firstLine="420" w:firstLineChars="2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（4）安全标准：达到GB18401-2010《国家纺织品基本安全技术规范》B类。</w:t>
      </w:r>
    </w:p>
    <w:p w14:paraId="41376823">
      <w:pPr>
        <w:keepNext w:val="0"/>
        <w:keepLines w:val="0"/>
        <w:pageBreakBefore w:val="0"/>
        <w:widowControl w:val="0"/>
        <w:kinsoku/>
        <w:wordWrap/>
        <w:overflowPunct/>
        <w:topLinePunct w:val="0"/>
        <w:autoSpaceDE/>
        <w:autoSpaceDN/>
        <w:bidi w:val="0"/>
        <w:adjustRightInd/>
        <w:spacing w:line="360" w:lineRule="auto"/>
        <w:ind w:left="0" w:leftChars="0" w:firstLine="422" w:firstLineChars="200"/>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sz w:val="21"/>
          <w:szCs w:val="21"/>
          <w:highlight w:val="none"/>
        </w:rPr>
        <w:t>（5）成品要求：各部位熨烫平伏，无线头，无油污，无水印，叠平后装入包装袋。</w:t>
      </w:r>
    </w:p>
    <w:p w14:paraId="4BF100D0">
      <w:pPr>
        <w:pStyle w:val="2"/>
        <w:keepNext w:val="0"/>
        <w:keepLines w:val="0"/>
        <w:pageBreakBefore w:val="0"/>
        <w:widowControl w:val="0"/>
        <w:kinsoku/>
        <w:wordWrap/>
        <w:overflowPunct/>
        <w:topLinePunct w:val="0"/>
        <w:autoSpaceDE/>
        <w:autoSpaceDN/>
        <w:bidi w:val="0"/>
        <w:adjustRightInd/>
        <w:spacing w:after="0" w:line="360" w:lineRule="auto"/>
        <w:ind w:left="0" w:leftChars="0" w:firstLine="422" w:firstLineChars="200"/>
        <w:rPr>
          <w:rFonts w:hint="eastAsia" w:ascii="宋体" w:hAnsi="宋体" w:eastAsia="宋体" w:cs="宋体"/>
          <w:color w:val="auto"/>
          <w:kern w:val="2"/>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kern w:val="2"/>
          <w:sz w:val="21"/>
          <w:szCs w:val="21"/>
          <w:highlight w:val="none"/>
        </w:rPr>
        <w:t>（6）款式：</w:t>
      </w:r>
    </w:p>
    <w:p w14:paraId="401CFED1">
      <w:pPr>
        <w:pStyle w:val="2"/>
        <w:spacing w:after="0" w:line="360" w:lineRule="auto"/>
        <w:ind w:firstLine="420" w:firstLineChars="200"/>
        <w:rPr>
          <w:rFonts w:hint="eastAsia" w:ascii="宋体" w:hAnsi="宋体" w:eastAsia="宋体" w:cs="宋体"/>
          <w:b/>
          <w:bCs/>
          <w:color w:val="auto"/>
          <w:sz w:val="21"/>
          <w:szCs w:val="21"/>
          <w:highlight w:val="none"/>
        </w:rPr>
      </w:pPr>
      <w:r>
        <w:rPr>
          <w:rFonts w:hint="eastAsia" w:ascii="宋体" w:hAnsi="宋体" w:eastAsia="宋体" w:cs="宋体"/>
          <w:color w:val="auto"/>
          <w:kern w:val="2"/>
          <w:sz w:val="21"/>
          <w:szCs w:val="21"/>
          <w:highlight w:val="none"/>
        </w:rPr>
        <w:br w:type="page"/>
      </w:r>
    </w:p>
    <w:p w14:paraId="640EE79B">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5116830" cy="2691765"/>
            <wp:effectExtent l="0" t="0" r="7620" b="3810"/>
            <wp:docPr id="19" name="图片 37" descr="248f761d39b0c9093ca36ee6b39e3a5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7" descr="248f761d39b0c9093ca36ee6b39e3a54_"/>
                    <pic:cNvPicPr>
                      <a:picLocks noChangeAspect="1"/>
                    </pic:cNvPicPr>
                  </pic:nvPicPr>
                  <pic:blipFill>
                    <a:blip r:embed="rId48"/>
                    <a:srcRect t="21356" r="2811" b="6409"/>
                    <a:stretch>
                      <a:fillRect/>
                    </a:stretch>
                  </pic:blipFill>
                  <pic:spPr>
                    <a:xfrm>
                      <a:off x="0" y="0"/>
                      <a:ext cx="5116830" cy="2691765"/>
                    </a:xfrm>
                    <a:prstGeom prst="rect">
                      <a:avLst/>
                    </a:prstGeom>
                    <a:noFill/>
                    <a:ln>
                      <a:noFill/>
                    </a:ln>
                  </pic:spPr>
                </pic:pic>
              </a:graphicData>
            </a:graphic>
          </wp:inline>
        </w:drawing>
      </w:r>
    </w:p>
    <w:p w14:paraId="2C3BBFAD">
      <w:pPr>
        <w:keepNext w:val="0"/>
        <w:keepLines w:val="0"/>
        <w:pageBreakBefore w:val="0"/>
        <w:widowControl w:val="0"/>
        <w:tabs>
          <w:tab w:val="center" w:pos="4149"/>
        </w:tabs>
        <w:kinsoku/>
        <w:wordWrap/>
        <w:overflowPunct/>
        <w:topLinePunct w:val="0"/>
        <w:autoSpaceDE/>
        <w:autoSpaceDN/>
        <w:bidi w:val="0"/>
        <w:adjustRightInd/>
        <w:snapToGrid/>
        <w:spacing w:line="360" w:lineRule="auto"/>
        <w:ind w:left="0"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6.形体服（开标时提供样品1件）</w:t>
      </w:r>
      <w:r>
        <w:rPr>
          <w:rFonts w:hint="eastAsia" w:ascii="宋体" w:hAnsi="宋体" w:eastAsia="宋体" w:cs="宋体"/>
          <w:b/>
          <w:bCs/>
          <w:color w:val="auto"/>
          <w:sz w:val="21"/>
          <w:szCs w:val="21"/>
          <w:highlight w:val="none"/>
        </w:rPr>
        <w:tab/>
      </w:r>
    </w:p>
    <w:p w14:paraId="410BA17B">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（1）面料及规格：牛奶丝精品双面布120-180g</w:t>
      </w:r>
    </w:p>
    <w:p w14:paraId="225CD1FC">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sz w:val="21"/>
          <w:szCs w:val="21"/>
          <w:highlight w:val="none"/>
        </w:rPr>
        <w:t>（2）面料颜色：主色为黑色，撞色为蓝色</w:t>
      </w:r>
      <w:r>
        <w:rPr>
          <w:rFonts w:hint="eastAsia" w:ascii="宋体" w:hAnsi="宋体" w:eastAsia="宋体" w:cs="宋体"/>
          <w:b/>
          <w:bCs/>
          <w:color w:val="auto"/>
          <w:sz w:val="21"/>
          <w:szCs w:val="21"/>
          <w:highlight w:val="none"/>
        </w:rPr>
        <w:t>（样品按照此处颜色制作，本年度实际供货运动服颜色待本项目签订合同后另行确定。）</w:t>
      </w:r>
    </w:p>
    <w:p w14:paraId="3F153DC6">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（3）安全标准：达到GB18401-2010《国家纺织品基本安全技术规范》B类</w:t>
      </w:r>
    </w:p>
    <w:p w14:paraId="2046CAB3">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sz w:val="21"/>
          <w:szCs w:val="21"/>
          <w:highlight w:val="none"/>
        </w:rPr>
        <w:t>（4）成品要求：各部位熨烫平伏，无线头，无油污，无水印，叠平后装入包装袋。</w:t>
      </w:r>
    </w:p>
    <w:p w14:paraId="790E00F4">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textAlignment w:val="center"/>
        <w:rPr>
          <w:rFonts w:hint="eastAsia" w:ascii="宋体" w:hAnsi="宋体" w:eastAsia="宋体" w:cs="宋体"/>
          <w:color w:val="auto"/>
          <w:kern w:val="2"/>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kern w:val="2"/>
          <w:sz w:val="21"/>
          <w:szCs w:val="21"/>
          <w:highlight w:val="none"/>
        </w:rPr>
        <w:t>（5）款式：</w:t>
      </w:r>
    </w:p>
    <w:p w14:paraId="0A20B166">
      <w:pPr>
        <w:spacing w:line="360" w:lineRule="auto"/>
        <w:ind w:firstLine="422" w:firstLineChars="200"/>
        <w:textAlignment w:val="center"/>
        <w:rPr>
          <w:rFonts w:hint="eastAsia" w:ascii="宋体" w:hAnsi="宋体" w:eastAsia="宋体" w:cs="宋体"/>
          <w:b/>
          <w:bCs/>
          <w:color w:val="auto"/>
          <w:kern w:val="2"/>
          <w:sz w:val="21"/>
          <w:szCs w:val="21"/>
          <w:highlight w:val="none"/>
        </w:rPr>
      </w:pPr>
    </w:p>
    <w:p w14:paraId="6F4C896E">
      <w:pPr>
        <w:pStyle w:val="2"/>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5317490" cy="2125980"/>
            <wp:effectExtent l="0" t="0" r="0" b="7620"/>
            <wp:docPr id="33" name="图片 38" descr="70708de5efec8dcd8d4e146b5ec7651b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8" descr="70708de5efec8dcd8d4e146b5ec7651b_"/>
                    <pic:cNvPicPr>
                      <a:picLocks noChangeAspect="1"/>
                    </pic:cNvPicPr>
                  </pic:nvPicPr>
                  <pic:blipFill>
                    <a:blip r:embed="rId49"/>
                    <a:srcRect t="34654" r="-1062" b="8249"/>
                    <a:stretch>
                      <a:fillRect/>
                    </a:stretch>
                  </pic:blipFill>
                  <pic:spPr>
                    <a:xfrm>
                      <a:off x="0" y="0"/>
                      <a:ext cx="5317490" cy="2125980"/>
                    </a:xfrm>
                    <a:prstGeom prst="rect">
                      <a:avLst/>
                    </a:prstGeom>
                    <a:noFill/>
                    <a:ln>
                      <a:noFill/>
                    </a:ln>
                  </pic:spPr>
                </pic:pic>
              </a:graphicData>
            </a:graphic>
          </wp:inline>
        </w:drawing>
      </w:r>
    </w:p>
    <w:p w14:paraId="0945D47F">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br w:type="page"/>
      </w:r>
    </w:p>
    <w:p w14:paraId="225E8574">
      <w:pPr>
        <w:keepNext w:val="0"/>
        <w:keepLines w:val="0"/>
        <w:pageBreakBefore w:val="0"/>
        <w:widowControl w:val="0"/>
        <w:tabs>
          <w:tab w:val="center" w:pos="4149"/>
        </w:tabs>
        <w:kinsoku/>
        <w:wordWrap/>
        <w:overflowPunct/>
        <w:topLinePunct w:val="0"/>
        <w:autoSpaceDE/>
        <w:autoSpaceDN/>
        <w:bidi w:val="0"/>
        <w:adjustRightInd/>
        <w:spacing w:line="360" w:lineRule="auto"/>
        <w:ind w:left="0" w:firstLine="420" w:firstLineChars="200"/>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5339715" cy="2458720"/>
            <wp:effectExtent l="0" t="0" r="0" b="8255"/>
            <wp:docPr id="22" name="图片 39" descr="08e57c055e115e001b021d9c9e780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9" descr="08e57c055e115e001b021d9c9e780ed"/>
                    <pic:cNvPicPr>
                      <a:picLocks noChangeAspect="1"/>
                    </pic:cNvPicPr>
                  </pic:nvPicPr>
                  <pic:blipFill>
                    <a:blip r:embed="rId50"/>
                    <a:srcRect t="25798" r="-1570" b="8047"/>
                    <a:stretch>
                      <a:fillRect/>
                    </a:stretch>
                  </pic:blipFill>
                  <pic:spPr>
                    <a:xfrm>
                      <a:off x="0" y="0"/>
                      <a:ext cx="5339715" cy="2458720"/>
                    </a:xfrm>
                    <a:prstGeom prst="rect">
                      <a:avLst/>
                    </a:prstGeom>
                    <a:noFill/>
                    <a:ln>
                      <a:noFill/>
                    </a:ln>
                  </pic:spPr>
                </pic:pic>
              </a:graphicData>
            </a:graphic>
          </wp:inline>
        </w:drawing>
      </w:r>
      <w:r>
        <w:rPr>
          <w:rFonts w:hint="eastAsia" w:ascii="宋体" w:hAnsi="宋体" w:eastAsia="宋体" w:cs="宋体"/>
          <w:b/>
          <w:bCs/>
          <w:color w:val="auto"/>
          <w:sz w:val="21"/>
          <w:szCs w:val="21"/>
          <w:highlight w:val="none"/>
        </w:rPr>
        <w:t>7.形体鞋（开标时提供样品1件）</w:t>
      </w:r>
    </w:p>
    <w:p w14:paraId="74E9179C">
      <w:pPr>
        <w:keepNext w:val="0"/>
        <w:keepLines w:val="0"/>
        <w:pageBreakBefore w:val="0"/>
        <w:widowControl w:val="0"/>
        <w:kinsoku/>
        <w:wordWrap/>
        <w:overflowPunct/>
        <w:topLinePunct w:val="0"/>
        <w:autoSpaceDE/>
        <w:autoSpaceDN/>
        <w:bidi w:val="0"/>
        <w:adjustRightInd/>
        <w:spacing w:line="360" w:lineRule="auto"/>
        <w:ind w:left="0" w:firstLine="420" w:firstLineChars="2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（1）面料及规格：纯棉复合布90%棉</w:t>
      </w:r>
    </w:p>
    <w:p w14:paraId="6CF833E3">
      <w:pPr>
        <w:keepNext w:val="0"/>
        <w:keepLines w:val="0"/>
        <w:pageBreakBefore w:val="0"/>
        <w:widowControl w:val="0"/>
        <w:kinsoku/>
        <w:wordWrap/>
        <w:overflowPunct/>
        <w:topLinePunct w:val="0"/>
        <w:autoSpaceDE/>
        <w:autoSpaceDN/>
        <w:bidi w:val="0"/>
        <w:adjustRightInd/>
        <w:spacing w:line="360" w:lineRule="auto"/>
        <w:ind w:left="0" w:firstLine="422" w:firstLineChars="200"/>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sz w:val="21"/>
          <w:szCs w:val="21"/>
          <w:highlight w:val="none"/>
        </w:rPr>
        <w:t>（2）功能及辅料：弹力布，安全标准B类。</w:t>
      </w:r>
    </w:p>
    <w:p w14:paraId="7A366700">
      <w:pPr>
        <w:keepNext w:val="0"/>
        <w:keepLines w:val="0"/>
        <w:pageBreakBefore w:val="0"/>
        <w:widowControl w:val="0"/>
        <w:kinsoku/>
        <w:wordWrap/>
        <w:overflowPunct/>
        <w:topLinePunct w:val="0"/>
        <w:autoSpaceDE/>
        <w:autoSpaceDN/>
        <w:bidi w:val="0"/>
        <w:adjustRightInd/>
        <w:spacing w:line="360" w:lineRule="auto"/>
        <w:ind w:left="0" w:firstLine="422" w:firstLineChars="200"/>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sz w:val="21"/>
          <w:szCs w:val="21"/>
          <w:highlight w:val="none"/>
        </w:rPr>
        <w:t>（3）面料颜色：大红</w:t>
      </w:r>
    </w:p>
    <w:p w14:paraId="536496A0">
      <w:pPr>
        <w:keepNext w:val="0"/>
        <w:keepLines w:val="0"/>
        <w:pageBreakBefore w:val="0"/>
        <w:widowControl w:val="0"/>
        <w:kinsoku/>
        <w:wordWrap/>
        <w:overflowPunct/>
        <w:topLinePunct w:val="0"/>
        <w:autoSpaceDE/>
        <w:autoSpaceDN/>
        <w:bidi w:val="0"/>
        <w:adjustRightInd/>
        <w:spacing w:line="360" w:lineRule="auto"/>
        <w:ind w:left="0" w:firstLine="420" w:firstLineChars="20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（4）安全标准：达到GB18401-2010《国家纺织品基本安全技术规范》B类。</w:t>
      </w:r>
    </w:p>
    <w:p w14:paraId="1D520BA9">
      <w:pPr>
        <w:keepNext w:val="0"/>
        <w:keepLines w:val="0"/>
        <w:pageBreakBefore w:val="0"/>
        <w:widowControl w:val="0"/>
        <w:kinsoku/>
        <w:wordWrap/>
        <w:overflowPunct/>
        <w:topLinePunct w:val="0"/>
        <w:autoSpaceDE/>
        <w:autoSpaceDN/>
        <w:bidi w:val="0"/>
        <w:adjustRightInd/>
        <w:spacing w:line="360" w:lineRule="auto"/>
        <w:ind w:left="0" w:firstLine="422" w:firstLineChars="200"/>
        <w:textAlignment w:val="center"/>
        <w:rPr>
          <w:rFonts w:hint="eastAsia" w:ascii="宋体" w:hAnsi="宋体" w:eastAsia="宋体" w:cs="宋体"/>
          <w:color w:val="auto"/>
          <w:sz w:val="21"/>
          <w:szCs w:val="21"/>
          <w:highlight w:val="none"/>
          <w:lang w:bidi="ar"/>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sz w:val="21"/>
          <w:szCs w:val="21"/>
          <w:highlight w:val="none"/>
        </w:rPr>
        <w:t>（5）成品要求：</w:t>
      </w:r>
      <w:r>
        <w:rPr>
          <w:rFonts w:hint="eastAsia" w:ascii="宋体" w:hAnsi="宋体" w:eastAsia="宋体" w:cs="宋体"/>
          <w:color w:val="auto"/>
          <w:sz w:val="21"/>
          <w:szCs w:val="21"/>
          <w:highlight w:val="none"/>
          <w:lang w:bidi="ar"/>
        </w:rPr>
        <w:t>成对装入鞋盒中。</w:t>
      </w:r>
    </w:p>
    <w:p w14:paraId="1804A416">
      <w:pPr>
        <w:pStyle w:val="2"/>
        <w:keepNext w:val="0"/>
        <w:keepLines w:val="0"/>
        <w:pageBreakBefore w:val="0"/>
        <w:widowControl w:val="0"/>
        <w:kinsoku/>
        <w:wordWrap/>
        <w:overflowPunct/>
        <w:topLinePunct w:val="0"/>
        <w:autoSpaceDE/>
        <w:autoSpaceDN/>
        <w:bidi w:val="0"/>
        <w:adjustRightInd/>
        <w:spacing w:after="0" w:line="360" w:lineRule="auto"/>
        <w:ind w:left="0"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sz w:val="21"/>
          <w:szCs w:val="21"/>
          <w:highlight w:val="none"/>
        </w:rPr>
        <w:t>（6）工艺要求：</w:t>
      </w:r>
    </w:p>
    <w:p w14:paraId="212A87FE">
      <w:pPr>
        <w:pStyle w:val="2"/>
        <w:keepNext w:val="0"/>
        <w:keepLines w:val="0"/>
        <w:pageBreakBefore w:val="0"/>
        <w:widowControl w:val="0"/>
        <w:numPr>
          <w:ilvl w:val="0"/>
          <w:numId w:val="4"/>
        </w:numPr>
        <w:kinsoku/>
        <w:wordWrap/>
        <w:overflowPunct/>
        <w:topLinePunct w:val="0"/>
        <w:autoSpaceDE/>
        <w:autoSpaceDN/>
        <w:bidi w:val="0"/>
        <w:adjustRightInd/>
        <w:spacing w:after="0" w:line="360" w:lineRule="auto"/>
        <w:ind w:lef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平缝：明线针距14针/3cm~16针/3cm暗线针距14针/3cm~116针/3cm，缝纫线路顺直，首尾回针，定位准确，距边宽窄一致，结合牢固，松紧适宜,不能有接线的地方。</w:t>
      </w:r>
    </w:p>
    <w:p w14:paraId="5698B4C9">
      <w:pPr>
        <w:pStyle w:val="2"/>
        <w:keepNext w:val="0"/>
        <w:keepLines w:val="0"/>
        <w:pageBreakBefore w:val="0"/>
        <w:widowControl w:val="0"/>
        <w:numPr>
          <w:ilvl w:val="0"/>
          <w:numId w:val="4"/>
        </w:numPr>
        <w:kinsoku/>
        <w:wordWrap/>
        <w:overflowPunct/>
        <w:topLinePunct w:val="0"/>
        <w:autoSpaceDE/>
        <w:autoSpaceDN/>
        <w:bidi w:val="0"/>
        <w:adjustRightInd/>
        <w:spacing w:after="0" w:line="360" w:lineRule="auto"/>
        <w:ind w:lef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环缝针距12针/3cm~14针/3cm，切边宽不大于0.1cm，环缝宽度不小于0.5cm。扦缝或撩缝针距8针/3cm~10针/3cm表面透针超过0.1的连续透针：袖口限2.0cm，每袖口限一处；其他部位限4cm，限两处。</w:t>
      </w:r>
    </w:p>
    <w:p w14:paraId="6C1D7F24">
      <w:pPr>
        <w:pStyle w:val="2"/>
        <w:keepNext w:val="0"/>
        <w:keepLines w:val="0"/>
        <w:pageBreakBefore w:val="0"/>
        <w:widowControl w:val="0"/>
        <w:numPr>
          <w:ilvl w:val="0"/>
          <w:numId w:val="4"/>
        </w:numPr>
        <w:kinsoku/>
        <w:wordWrap/>
        <w:overflowPunct/>
        <w:topLinePunct w:val="0"/>
        <w:autoSpaceDE/>
        <w:autoSpaceDN/>
        <w:bidi w:val="0"/>
        <w:adjustRightInd/>
        <w:spacing w:after="0" w:line="360" w:lineRule="auto"/>
        <w:ind w:lef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锁0.5cm直眼针距不少于23针/眼扣眼美观，规整，开口整齐，无毛纱。</w:t>
      </w:r>
    </w:p>
    <w:p w14:paraId="706307D9">
      <w:pPr>
        <w:pStyle w:val="2"/>
        <w:keepNext w:val="0"/>
        <w:keepLines w:val="0"/>
        <w:pageBreakBefore w:val="0"/>
        <w:widowControl w:val="0"/>
        <w:numPr>
          <w:ilvl w:val="0"/>
          <w:numId w:val="4"/>
        </w:numPr>
        <w:kinsoku/>
        <w:wordWrap/>
        <w:overflowPunct/>
        <w:topLinePunct w:val="0"/>
        <w:autoSpaceDE/>
        <w:autoSpaceDN/>
        <w:bidi w:val="0"/>
        <w:adjustRightInd/>
        <w:spacing w:after="0" w:line="360" w:lineRule="auto"/>
        <w:ind w:lef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锁1.5cm圆头眼针距不少于38针/眼扣眼美工艺要求：</w:t>
      </w:r>
    </w:p>
    <w:p w14:paraId="155359F9">
      <w:pPr>
        <w:pStyle w:val="2"/>
        <w:keepNext w:val="0"/>
        <w:keepLines w:val="0"/>
        <w:pageBreakBefore w:val="0"/>
        <w:widowControl w:val="0"/>
        <w:numPr>
          <w:ilvl w:val="0"/>
          <w:numId w:val="4"/>
        </w:numPr>
        <w:kinsoku/>
        <w:wordWrap/>
        <w:overflowPunct/>
        <w:topLinePunct w:val="0"/>
        <w:autoSpaceDE/>
        <w:autoSpaceDN/>
        <w:bidi w:val="0"/>
        <w:adjustRightInd/>
        <w:spacing w:after="0" w:line="360" w:lineRule="auto"/>
        <w:ind w:lef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平缝：明线针距16针/3cm~18针/3cm暗线针距14针/3cm~16针/3cm，缝纫线路顺直，首尾回针，定位准确，距边宽窄一致，结合牢固，松紧适宜。</w:t>
      </w:r>
    </w:p>
    <w:p w14:paraId="3E187CBE">
      <w:pPr>
        <w:pStyle w:val="2"/>
        <w:keepNext w:val="0"/>
        <w:keepLines w:val="0"/>
        <w:pageBreakBefore w:val="0"/>
        <w:widowControl w:val="0"/>
        <w:numPr>
          <w:ilvl w:val="0"/>
          <w:numId w:val="4"/>
        </w:numPr>
        <w:kinsoku/>
        <w:wordWrap/>
        <w:overflowPunct/>
        <w:topLinePunct w:val="0"/>
        <w:autoSpaceDE/>
        <w:autoSpaceDN/>
        <w:bidi w:val="0"/>
        <w:adjustRightInd/>
        <w:spacing w:after="0" w:line="360" w:lineRule="auto"/>
        <w:ind w:lef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环缝针距12针/3cm~12针/3cm，切边宽不大于0.1cm，环缝宽度不小于0.5cm。扦缝或撩缝针距6针/3cm~8针/3cm表面透针超过0.1的连续透针：袖口限2.0cm，每袖口限一处；其他部位限4cm，限两处。</w:t>
      </w:r>
    </w:p>
    <w:p w14:paraId="0A6A3209">
      <w:pPr>
        <w:pStyle w:val="2"/>
        <w:keepNext w:val="0"/>
        <w:keepLines w:val="0"/>
        <w:pageBreakBefore w:val="0"/>
        <w:widowControl w:val="0"/>
        <w:numPr>
          <w:ilvl w:val="0"/>
          <w:numId w:val="4"/>
        </w:numPr>
        <w:kinsoku/>
        <w:wordWrap/>
        <w:overflowPunct/>
        <w:topLinePunct w:val="0"/>
        <w:autoSpaceDE/>
        <w:autoSpaceDN/>
        <w:bidi w:val="0"/>
        <w:adjustRightInd/>
        <w:spacing w:after="0" w:line="360" w:lineRule="auto"/>
        <w:ind w:lef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锁0.5cm直眼针距不少于26针/眼扣眼美观，规整，开口整齐，无毛纱。</w:t>
      </w:r>
    </w:p>
    <w:p w14:paraId="3C3980D3">
      <w:pPr>
        <w:pStyle w:val="2"/>
        <w:keepNext w:val="0"/>
        <w:keepLines w:val="0"/>
        <w:pageBreakBefore w:val="0"/>
        <w:widowControl w:val="0"/>
        <w:numPr>
          <w:ilvl w:val="0"/>
          <w:numId w:val="4"/>
        </w:numPr>
        <w:kinsoku/>
        <w:wordWrap/>
        <w:overflowPunct/>
        <w:topLinePunct w:val="0"/>
        <w:autoSpaceDE/>
        <w:autoSpaceDN/>
        <w:bidi w:val="0"/>
        <w:adjustRightInd/>
        <w:spacing w:after="0" w:line="360" w:lineRule="auto"/>
        <w:ind w:lef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锁1.5cm圆头眼针距不少于38针/眼扣眼美观，规整，牢固，不偏歪。圆眼结不少于21针，扣眼根部采用28针套结机打结，结长齐眼宽。也可用锁眼、打结一体化设备，正面尾线长度应小于0.1cm，反面毛纱清剪。</w:t>
      </w:r>
    </w:p>
    <w:p w14:paraId="23ED3AC6">
      <w:pPr>
        <w:pStyle w:val="2"/>
        <w:keepNext w:val="0"/>
        <w:keepLines w:val="0"/>
        <w:pageBreakBefore w:val="0"/>
        <w:widowControl w:val="0"/>
        <w:numPr>
          <w:ilvl w:val="0"/>
          <w:numId w:val="4"/>
        </w:numPr>
        <w:kinsoku/>
        <w:wordWrap/>
        <w:overflowPunct/>
        <w:topLinePunct w:val="0"/>
        <w:autoSpaceDE/>
        <w:autoSpaceDN/>
        <w:bidi w:val="0"/>
        <w:adjustRightInd/>
        <w:spacing w:after="0" w:line="360" w:lineRule="auto"/>
        <w:ind w:lef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钉带柄扣针距8根线/眼扣柄顺扣眼，扣面图案端正，反面可留尾线 0.5cm~1.0cm。</w:t>
      </w:r>
    </w:p>
    <w:p w14:paraId="2F729778">
      <w:pPr>
        <w:pStyle w:val="2"/>
        <w:keepNext w:val="0"/>
        <w:keepLines w:val="0"/>
        <w:pageBreakBefore w:val="0"/>
        <w:widowControl w:val="0"/>
        <w:numPr>
          <w:ilvl w:val="0"/>
          <w:numId w:val="4"/>
        </w:numPr>
        <w:kinsoku/>
        <w:wordWrap/>
        <w:overflowPunct/>
        <w:topLinePunct w:val="0"/>
        <w:autoSpaceDE/>
        <w:autoSpaceDN/>
        <w:bidi w:val="0"/>
        <w:adjustRightInd/>
        <w:spacing w:after="0" w:line="360" w:lineRule="auto"/>
        <w:ind w:lef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外观，规整，牢固，不偏歪。圆眼结不少于21针，扣眼根部采用28针套结机打结，结长齐眼宽。也可用锁眼、打结一体化设备，正面尾线长度应小于0.2cm，反面毛纱清剪。</w:t>
      </w:r>
    </w:p>
    <w:p w14:paraId="040EA5DD">
      <w:pPr>
        <w:pStyle w:val="2"/>
        <w:keepNext w:val="0"/>
        <w:keepLines w:val="0"/>
        <w:pageBreakBefore w:val="0"/>
        <w:widowControl w:val="0"/>
        <w:numPr>
          <w:ilvl w:val="0"/>
          <w:numId w:val="4"/>
        </w:numPr>
        <w:kinsoku/>
        <w:wordWrap/>
        <w:overflowPunct/>
        <w:topLinePunct w:val="0"/>
        <w:autoSpaceDE/>
        <w:autoSpaceDN/>
        <w:bidi w:val="0"/>
        <w:adjustRightInd/>
        <w:spacing w:after="0" w:line="360" w:lineRule="auto"/>
        <w:ind w:lef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钉带柄扣针距12根线/眼扣柄顺扣眼，扣面图案端正，反面可留尾线 0.3cm~0.5cm。</w:t>
      </w:r>
    </w:p>
    <w:p w14:paraId="1830A197">
      <w:pPr>
        <w:keepNext w:val="0"/>
        <w:keepLines w:val="0"/>
        <w:pageBreakBefore w:val="0"/>
        <w:widowControl w:val="0"/>
        <w:numPr>
          <w:ilvl w:val="0"/>
          <w:numId w:val="0"/>
        </w:numPr>
        <w:kinsoku/>
        <w:wordWrap/>
        <w:overflowPunct/>
        <w:topLinePunct w:val="0"/>
        <w:autoSpaceDE/>
        <w:autoSpaceDN/>
        <w:bidi w:val="0"/>
        <w:adjustRightInd/>
        <w:spacing w:line="360" w:lineRule="auto"/>
        <w:ind w:left="0" w:leftChars="0"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color w:val="auto"/>
          <w:kern w:val="2"/>
          <w:sz w:val="21"/>
          <w:szCs w:val="21"/>
          <w:highlight w:val="none"/>
          <w:lang w:val="en-US" w:eastAsia="zh-CN" w:bidi="ar-SA"/>
        </w:rPr>
        <w:t>（7）</w:t>
      </w:r>
      <w:r>
        <w:rPr>
          <w:rFonts w:hint="eastAsia" w:ascii="宋体" w:hAnsi="宋体" w:eastAsia="宋体" w:cs="宋体"/>
          <w:color w:val="auto"/>
          <w:sz w:val="21"/>
          <w:szCs w:val="21"/>
          <w:highlight w:val="none"/>
        </w:rPr>
        <w:t>款式：</w:t>
      </w:r>
    </w:p>
    <w:p w14:paraId="033691CE">
      <w:pPr>
        <w:pStyle w:val="12"/>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5504815" cy="2697480"/>
            <wp:effectExtent l="0" t="0" r="635" b="7620"/>
            <wp:docPr id="29" name="图片 40" descr="6502c8ff956146c582a5d60383eb4da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0" descr="6502c8ff956146c582a5d60383eb4da1_"/>
                    <pic:cNvPicPr>
                      <a:picLocks noChangeAspect="1"/>
                    </pic:cNvPicPr>
                  </pic:nvPicPr>
                  <pic:blipFill>
                    <a:blip r:embed="rId51"/>
                    <a:srcRect t="32060" r="1906"/>
                    <a:stretch>
                      <a:fillRect/>
                    </a:stretch>
                  </pic:blipFill>
                  <pic:spPr>
                    <a:xfrm>
                      <a:off x="0" y="0"/>
                      <a:ext cx="5504815" cy="2697480"/>
                    </a:xfrm>
                    <a:prstGeom prst="rect">
                      <a:avLst/>
                    </a:prstGeom>
                    <a:noFill/>
                    <a:ln>
                      <a:noFill/>
                    </a:ln>
                  </pic:spPr>
                </pic:pic>
              </a:graphicData>
            </a:graphic>
          </wp:inline>
        </w:drawing>
      </w:r>
    </w:p>
    <w:p w14:paraId="66DD6800">
      <w:pPr>
        <w:pStyle w:val="12"/>
        <w:snapToGrid w:val="0"/>
        <w:spacing w:line="360" w:lineRule="auto"/>
        <w:jc w:val="both"/>
        <w:rPr>
          <w:rFonts w:hint="eastAsia" w:ascii="宋体" w:hAnsi="宋体" w:eastAsia="宋体" w:cs="宋体"/>
          <w:color w:val="auto"/>
          <w:sz w:val="21"/>
          <w:szCs w:val="21"/>
          <w:highlight w:val="none"/>
        </w:rPr>
      </w:pPr>
    </w:p>
    <w:p w14:paraId="4BF11A79">
      <w:pPr>
        <w:ind w:firstLine="422" w:firstLineChars="200"/>
        <w:textAlignment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8.本包服装logo样图</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此款logo开标时无需单独提供，本包服装技术要求中配备logo的，须按照下图制作,投标样品中未配备的，则在评分因素及评审标准中“样品外观整体评价”一项相应减分。中标人供货时未提供定制logo的，采购人不予接收，一切违约损失由供应商承担。）</w:t>
      </w:r>
    </w:p>
    <w:p w14:paraId="4076FD20">
      <w:pPr>
        <w:pStyle w:val="12"/>
        <w:keepNext w:val="0"/>
        <w:keepLines w:val="0"/>
        <w:pageBreakBefore w:val="0"/>
        <w:widowControl w:val="0"/>
        <w:kinsoku/>
        <w:wordWrap/>
        <w:overflowPunct/>
        <w:topLinePunct w:val="0"/>
        <w:autoSpaceDE/>
        <w:autoSpaceDN/>
        <w:bidi w:val="0"/>
        <w:adjustRightInd/>
        <w:snapToGrid w:val="0"/>
        <w:spacing w:line="360"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4173220" cy="2036445"/>
            <wp:effectExtent l="0" t="0" r="0" b="0"/>
            <wp:docPr id="24" name="图片 41" descr="48484840a59b6a93a8512cf7f97e1c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1" descr="48484840a59b6a93a8512cf7f97e1cfa"/>
                    <pic:cNvPicPr>
                      <a:picLocks noChangeAspect="1"/>
                    </pic:cNvPicPr>
                  </pic:nvPicPr>
                  <pic:blipFill>
                    <a:blip r:embed="rId52"/>
                    <a:stretch>
                      <a:fillRect/>
                    </a:stretch>
                  </pic:blipFill>
                  <pic:spPr>
                    <a:xfrm>
                      <a:off x="0" y="0"/>
                      <a:ext cx="4173220" cy="2036445"/>
                    </a:xfrm>
                    <a:prstGeom prst="rect">
                      <a:avLst/>
                    </a:prstGeom>
                    <a:noFill/>
                    <a:ln>
                      <a:noFill/>
                    </a:ln>
                  </pic:spPr>
                </pic:pic>
              </a:graphicData>
            </a:graphic>
          </wp:inline>
        </w:drawing>
      </w:r>
    </w:p>
    <w:p w14:paraId="434E7826">
      <w:pPr>
        <w:keepNext w:val="0"/>
        <w:keepLines w:val="0"/>
        <w:pageBreakBefore w:val="0"/>
        <w:widowControl w:val="0"/>
        <w:kinsoku/>
        <w:wordWrap/>
        <w:overflowPunct/>
        <w:topLinePunct w:val="0"/>
        <w:autoSpaceDE/>
        <w:autoSpaceDN/>
        <w:bidi w:val="0"/>
        <w:adjustRightInd w:val="0"/>
        <w:snapToGrid/>
        <w:spacing w:line="240" w:lineRule="auto"/>
        <w:ind w:firstLine="422" w:firstLineChars="200"/>
        <w:rPr>
          <w:rFonts w:hint="eastAsia" w:ascii="宋体" w:hAnsi="宋体" w:eastAsia="宋体" w:cs="宋体"/>
          <w:b/>
          <w:bCs/>
          <w:snapToGrid w:val="0"/>
          <w:color w:val="auto"/>
          <w:kern w:val="0"/>
          <w:sz w:val="21"/>
          <w:szCs w:val="21"/>
          <w:highlight w:val="none"/>
          <w:lang w:val="en-US" w:eastAsia="zh-CN"/>
        </w:rPr>
      </w:pPr>
      <w:r>
        <w:rPr>
          <w:rFonts w:hint="eastAsia" w:ascii="宋体" w:hAnsi="宋体" w:eastAsia="宋体" w:cs="宋体"/>
          <w:b/>
          <w:bCs/>
          <w:snapToGrid w:val="0"/>
          <w:color w:val="auto"/>
          <w:kern w:val="0"/>
          <w:sz w:val="21"/>
          <w:szCs w:val="21"/>
          <w:highlight w:val="none"/>
        </w:rPr>
        <w:t>（</w:t>
      </w:r>
      <w:r>
        <w:rPr>
          <w:rFonts w:hint="eastAsia" w:ascii="宋体" w:hAnsi="宋体" w:eastAsia="宋体" w:cs="宋体"/>
          <w:b/>
          <w:bCs/>
          <w:snapToGrid w:val="0"/>
          <w:color w:val="auto"/>
          <w:kern w:val="0"/>
          <w:sz w:val="21"/>
          <w:szCs w:val="21"/>
          <w:highlight w:val="none"/>
          <w:lang w:val="en-US" w:eastAsia="zh-CN"/>
        </w:rPr>
        <w:t>二</w:t>
      </w:r>
      <w:r>
        <w:rPr>
          <w:rFonts w:hint="eastAsia" w:ascii="宋体" w:hAnsi="宋体" w:eastAsia="宋体" w:cs="宋体"/>
          <w:b/>
          <w:bCs/>
          <w:snapToGrid w:val="0"/>
          <w:color w:val="auto"/>
          <w:kern w:val="0"/>
          <w:sz w:val="21"/>
          <w:szCs w:val="21"/>
          <w:highlight w:val="none"/>
        </w:rPr>
        <w:t>）服务要求</w:t>
      </w:r>
    </w:p>
    <w:p w14:paraId="06375AB8">
      <w:pPr>
        <w:spacing w:line="360" w:lineRule="auto"/>
        <w:ind w:firstLine="422" w:firstLineChars="200"/>
        <w:jc w:val="both"/>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b/>
          <w:bCs/>
          <w:color w:val="auto"/>
          <w:sz w:val="21"/>
          <w:szCs w:val="21"/>
          <w:highlight w:val="none"/>
        </w:rPr>
        <w:t>1.量体要求</w:t>
      </w:r>
    </w:p>
    <w:p w14:paraId="54E62C36">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（1）时间要求：投标人与采购人协商入校量体时间，由采购人协调场地，调度学生现场量体。</w:t>
      </w:r>
    </w:p>
    <w:p w14:paraId="3A0CA9C3">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（2）人员要求：本</w:t>
      </w:r>
      <w:r>
        <w:rPr>
          <w:rFonts w:hint="eastAsia" w:ascii="宋体" w:hAnsi="宋体" w:eastAsia="宋体" w:cs="宋体"/>
          <w:color w:val="auto"/>
          <w:sz w:val="21"/>
          <w:szCs w:val="21"/>
          <w:highlight w:val="none"/>
          <w:lang w:val="en-US" w:eastAsia="zh-CN" w:bidi="ar"/>
        </w:rPr>
        <w:t>包2026</w:t>
      </w:r>
      <w:r>
        <w:rPr>
          <w:rFonts w:hint="eastAsia" w:ascii="宋体" w:hAnsi="宋体" w:eastAsia="宋体" w:cs="宋体"/>
          <w:color w:val="auto"/>
          <w:sz w:val="21"/>
          <w:szCs w:val="21"/>
          <w:highlight w:val="none"/>
          <w:lang w:bidi="ar"/>
        </w:rPr>
        <w:t>年计划年录取人数</w:t>
      </w:r>
      <w:r>
        <w:rPr>
          <w:rFonts w:hint="eastAsia" w:ascii="宋体" w:hAnsi="宋体" w:eastAsia="宋体" w:cs="宋体"/>
          <w:color w:val="auto"/>
          <w:sz w:val="21"/>
          <w:szCs w:val="21"/>
          <w:highlight w:val="none"/>
          <w:lang w:val="en-US" w:eastAsia="zh-CN" w:bidi="ar"/>
        </w:rPr>
        <w:t>710</w:t>
      </w:r>
      <w:r>
        <w:rPr>
          <w:rFonts w:hint="eastAsia" w:ascii="宋体" w:hAnsi="宋体" w:eastAsia="宋体" w:cs="宋体"/>
          <w:color w:val="auto"/>
          <w:sz w:val="21"/>
          <w:szCs w:val="21"/>
          <w:highlight w:val="none"/>
          <w:lang w:bidi="ar"/>
        </w:rPr>
        <w:t>人（男生</w:t>
      </w:r>
      <w:r>
        <w:rPr>
          <w:rFonts w:hint="eastAsia" w:ascii="宋体" w:hAnsi="宋体" w:eastAsia="宋体" w:cs="宋体"/>
          <w:color w:val="auto"/>
          <w:sz w:val="21"/>
          <w:szCs w:val="21"/>
          <w:highlight w:val="none"/>
          <w:lang w:val="en-US" w:eastAsia="zh-CN" w:bidi="ar"/>
        </w:rPr>
        <w:t>260</w:t>
      </w:r>
      <w:r>
        <w:rPr>
          <w:rFonts w:hint="eastAsia" w:ascii="宋体" w:hAnsi="宋体" w:eastAsia="宋体" w:cs="宋体"/>
          <w:color w:val="auto"/>
          <w:sz w:val="21"/>
          <w:szCs w:val="21"/>
          <w:highlight w:val="none"/>
          <w:lang w:bidi="ar"/>
        </w:rPr>
        <w:t>人，女生</w:t>
      </w:r>
      <w:r>
        <w:rPr>
          <w:rFonts w:hint="eastAsia" w:ascii="宋体" w:hAnsi="宋体" w:eastAsia="宋体" w:cs="宋体"/>
          <w:color w:val="auto"/>
          <w:sz w:val="21"/>
          <w:szCs w:val="21"/>
          <w:highlight w:val="none"/>
          <w:lang w:val="en-US" w:eastAsia="zh-CN" w:bidi="ar"/>
        </w:rPr>
        <w:t>450</w:t>
      </w:r>
      <w:r>
        <w:rPr>
          <w:rFonts w:hint="eastAsia" w:ascii="宋体" w:hAnsi="宋体" w:eastAsia="宋体" w:cs="宋体"/>
          <w:color w:val="auto"/>
          <w:sz w:val="21"/>
          <w:szCs w:val="21"/>
          <w:highlight w:val="none"/>
          <w:lang w:bidi="ar"/>
        </w:rPr>
        <w:t>人）。投标人组织安排工作人员进行现场尺寸测量工作。投标人须提供量体工作方案，确保量体工作准确、有序、高效完成。</w:t>
      </w:r>
    </w:p>
    <w:p w14:paraId="731A3650">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（3）数据保管：</w:t>
      </w:r>
      <w:r>
        <w:rPr>
          <w:rFonts w:hint="eastAsia" w:ascii="宋体" w:hAnsi="宋体" w:eastAsia="宋体" w:cs="宋体"/>
          <w:color w:val="auto"/>
          <w:sz w:val="21"/>
          <w:szCs w:val="21"/>
          <w:highlight w:val="none"/>
          <w:lang w:val="zh-CN" w:bidi="ar"/>
        </w:rPr>
        <w:t>中标单位须将量体人员号型、姓名、性别、</w:t>
      </w:r>
      <w:r>
        <w:rPr>
          <w:rFonts w:hint="eastAsia" w:ascii="宋体" w:hAnsi="宋体" w:eastAsia="宋体" w:cs="宋体"/>
          <w:color w:val="auto"/>
          <w:sz w:val="21"/>
          <w:szCs w:val="21"/>
          <w:highlight w:val="none"/>
          <w:lang w:bidi="ar"/>
        </w:rPr>
        <w:t>班级情况</w:t>
      </w:r>
      <w:r>
        <w:rPr>
          <w:rFonts w:hint="eastAsia" w:ascii="宋体" w:hAnsi="宋体" w:eastAsia="宋体" w:cs="宋体"/>
          <w:color w:val="auto"/>
          <w:sz w:val="21"/>
          <w:szCs w:val="21"/>
          <w:highlight w:val="none"/>
          <w:lang w:val="zh-CN" w:bidi="ar"/>
        </w:rPr>
        <w:t>等相关资料做好储存和保管工作，</w:t>
      </w:r>
      <w:r>
        <w:rPr>
          <w:rFonts w:hint="eastAsia" w:ascii="宋体" w:hAnsi="宋体" w:eastAsia="宋体" w:cs="宋体"/>
          <w:color w:val="auto"/>
          <w:sz w:val="21"/>
          <w:szCs w:val="21"/>
          <w:highlight w:val="none"/>
          <w:lang w:bidi="ar"/>
        </w:rPr>
        <w:t>数据确认后投标人与采购人双方各持一套。</w:t>
      </w:r>
    </w:p>
    <w:p w14:paraId="69ECDB5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（4）样衣要求：量体时须提供每件产品每个尺码各一套作为量体样衣。</w:t>
      </w:r>
    </w:p>
    <w:p w14:paraId="5AE6C0AE">
      <w:pPr>
        <w:spacing w:line="360" w:lineRule="auto"/>
        <w:ind w:firstLine="422" w:firstLineChars="200"/>
        <w:jc w:val="both"/>
        <w:rPr>
          <w:rFonts w:hint="eastAsia" w:ascii="宋体" w:hAnsi="宋体" w:eastAsia="宋体" w:cs="宋体"/>
          <w:color w:val="auto"/>
          <w:sz w:val="21"/>
          <w:szCs w:val="21"/>
          <w:highlight w:val="none"/>
          <w:lang w:bidi="ar"/>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.售后要求</w:t>
      </w:r>
    </w:p>
    <w:p w14:paraId="58A6CE51">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（1）投标人向采购人交付的</w:t>
      </w:r>
      <w:r>
        <w:rPr>
          <w:rFonts w:hint="eastAsia" w:ascii="宋体" w:hAnsi="宋体" w:eastAsia="宋体" w:cs="宋体"/>
          <w:color w:val="auto"/>
          <w:sz w:val="21"/>
          <w:szCs w:val="21"/>
          <w:highlight w:val="none"/>
          <w:lang w:eastAsia="zh-CN" w:bidi="ar"/>
        </w:rPr>
        <w:t>本包</w:t>
      </w:r>
      <w:r>
        <w:rPr>
          <w:rFonts w:hint="eastAsia" w:ascii="宋体" w:hAnsi="宋体" w:eastAsia="宋体" w:cs="宋体"/>
          <w:color w:val="auto"/>
          <w:sz w:val="21"/>
          <w:szCs w:val="21"/>
          <w:highlight w:val="none"/>
          <w:lang w:bidi="ar"/>
        </w:rPr>
        <w:t>所涉全部服装均应与采购人确认后封存样衣的品质一致。</w:t>
      </w:r>
    </w:p>
    <w:p w14:paraId="3209B60C">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（2）投标人必须无偿承担对每件不符合约定产品进行更换的义务。</w:t>
      </w:r>
    </w:p>
    <w:p w14:paraId="6E294883">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①投标人应保证对在质保期（质保期为货品送达之日起6个月）内出现问题的产品在7天（合同内指的天数按照日历天数计算，明确为“工作日”的除外，下同）内返修或退换结束并送达指定地点。</w:t>
      </w:r>
    </w:p>
    <w:p w14:paraId="3C42BCEF">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②在质保期内，非人为原因造成的服装质量问题，投标人须派专人在2小时内到指定地点与采购人进行沟通处置。</w:t>
      </w:r>
    </w:p>
    <w:p w14:paraId="274EB7B3">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③所产生运费及相关费用投标人承担。</w:t>
      </w:r>
    </w:p>
    <w:p w14:paraId="523C3C0C">
      <w:pPr>
        <w:spacing w:line="360" w:lineRule="auto"/>
        <w:ind w:firstLine="420" w:firstLineChars="20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④投标人须针对返修、退还方案进行详细说明。例如，定制纽扣、肩章等因脱落遗失投标人的解决方案。</w:t>
      </w:r>
    </w:p>
    <w:p w14:paraId="7F2104A2">
      <w:pPr>
        <w:pStyle w:val="2"/>
        <w:spacing w:after="0" w:line="360" w:lineRule="auto"/>
        <w:ind w:firstLine="420" w:firstLineChars="20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3）投标人每出现1例质量问题违约金为履约保证金的1%，当出现5例以上质量问题时，采购人有权要求供货商立即更换货品，并扣除履约保证金100%，供应商自行承担因此而引起的全部损失包括但不限于成本、损失和违约金。</w:t>
      </w:r>
    </w:p>
    <w:p w14:paraId="337BF98B">
      <w:pPr>
        <w:pStyle w:val="2"/>
        <w:spacing w:after="0" w:line="360" w:lineRule="auto"/>
        <w:ind w:firstLine="422" w:firstLineChars="200"/>
        <w:jc w:val="both"/>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bidi="ar"/>
        </w:rPr>
        <w:t>●</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.包装标准和包装物的供应与回收</w:t>
      </w:r>
    </w:p>
    <w:p w14:paraId="46A04B3C">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1）投标人负责提供服装运至交付地点所需要的包装，包装应符合国家标准规定，具有适合长途运输多次搬运、装卸的坚固包装，并按服装的特点，分别加上防潮、防霉、防污、防损等保护措施。投标人应承担由于其包装或其防护措施不妥而引起的任何损失和费用。</w:t>
      </w:r>
    </w:p>
    <w:p w14:paraId="6CDEE372">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（2）包装物的回收：包装物免回收。</w:t>
      </w:r>
    </w:p>
    <w:p w14:paraId="54AD61F7">
      <w:pPr>
        <w:pStyle w:val="2"/>
        <w:spacing w:after="0" w:line="360" w:lineRule="auto"/>
        <w:ind w:firstLine="420" w:firstLineChars="200"/>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（3）包装费由投标人负担。</w:t>
      </w:r>
    </w:p>
    <w:p w14:paraId="3A1FE6EB">
      <w:pPr>
        <w:pStyle w:val="2"/>
        <w:spacing w:after="0" w:line="360" w:lineRule="auto"/>
        <w:ind w:firstLine="422" w:firstLineChars="200"/>
        <w:rPr>
          <w:rFonts w:hint="eastAsia" w:ascii="宋体" w:hAnsi="宋体" w:eastAsia="宋体" w:cs="宋体"/>
          <w:b/>
          <w:bCs/>
          <w:color w:val="auto"/>
          <w:sz w:val="21"/>
          <w:szCs w:val="21"/>
          <w:highlight w:val="none"/>
          <w:lang w:bidi="ar"/>
        </w:rPr>
      </w:pPr>
      <w:r>
        <w:rPr>
          <w:rFonts w:hint="eastAsia" w:ascii="宋体" w:hAnsi="宋体" w:eastAsia="宋体" w:cs="宋体"/>
          <w:b/>
          <w:bCs/>
          <w:color w:val="auto"/>
          <w:sz w:val="21"/>
          <w:szCs w:val="21"/>
          <w:highlight w:val="none"/>
          <w:lang w:val="en-US" w:eastAsia="zh-CN" w:bidi="ar"/>
        </w:rPr>
        <w:t>●4</w:t>
      </w:r>
      <w:r>
        <w:rPr>
          <w:rFonts w:hint="eastAsia" w:ascii="宋体" w:hAnsi="宋体" w:eastAsia="宋体" w:cs="宋体"/>
          <w:b/>
          <w:bCs/>
          <w:color w:val="auto"/>
          <w:sz w:val="21"/>
          <w:szCs w:val="21"/>
          <w:highlight w:val="none"/>
          <w:lang w:bidi="ar"/>
        </w:rPr>
        <w:t>.产品深化设计</w:t>
      </w:r>
    </w:p>
    <w:p w14:paraId="3521410C">
      <w:pPr>
        <w:pStyle w:val="2"/>
        <w:spacing w:after="0" w:line="360" w:lineRule="auto"/>
        <w:ind w:firstLine="420" w:firstLineChars="20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每年根据采购人要求，进行服装图案的设计、确定。投标人对产品颜色、款式与采购人进行最后确认方可实施生产。</w:t>
      </w:r>
    </w:p>
    <w:p w14:paraId="6D904571">
      <w:pPr>
        <w:keepNext w:val="0"/>
        <w:keepLines w:val="0"/>
        <w:pageBreakBefore w:val="0"/>
        <w:widowControl w:val="0"/>
        <w:kinsoku/>
        <w:wordWrap/>
        <w:overflowPunct/>
        <w:topLinePunct w:val="0"/>
        <w:autoSpaceDE/>
        <w:autoSpaceDN/>
        <w:bidi w:val="0"/>
        <w:adjustRightInd w:val="0"/>
        <w:snapToGrid/>
        <w:spacing w:line="240" w:lineRule="auto"/>
        <w:ind w:firstLine="422" w:firstLineChars="200"/>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lang w:eastAsia="zh-CN"/>
        </w:rPr>
        <w:t>（</w:t>
      </w:r>
      <w:r>
        <w:rPr>
          <w:rFonts w:hint="eastAsia" w:ascii="宋体" w:hAnsi="宋体" w:eastAsia="宋体" w:cs="宋体"/>
          <w:b/>
          <w:bCs/>
          <w:snapToGrid w:val="0"/>
          <w:color w:val="auto"/>
          <w:kern w:val="0"/>
          <w:sz w:val="21"/>
          <w:szCs w:val="21"/>
          <w:highlight w:val="none"/>
          <w:lang w:val="en-US" w:eastAsia="zh-CN"/>
        </w:rPr>
        <w:t>三</w:t>
      </w:r>
      <w:r>
        <w:rPr>
          <w:rFonts w:hint="eastAsia" w:ascii="宋体" w:hAnsi="宋体" w:eastAsia="宋体" w:cs="宋体"/>
          <w:b/>
          <w:bCs/>
          <w:snapToGrid w:val="0"/>
          <w:color w:val="auto"/>
          <w:kern w:val="0"/>
          <w:sz w:val="21"/>
          <w:szCs w:val="21"/>
          <w:highlight w:val="none"/>
          <w:lang w:eastAsia="zh-CN"/>
        </w:rPr>
        <w:t>）</w:t>
      </w:r>
      <w:r>
        <w:rPr>
          <w:rFonts w:hint="eastAsia" w:ascii="宋体" w:hAnsi="宋体" w:eastAsia="宋体" w:cs="宋体"/>
          <w:b/>
          <w:bCs/>
          <w:snapToGrid w:val="0"/>
          <w:color w:val="auto"/>
          <w:kern w:val="0"/>
          <w:sz w:val="21"/>
          <w:szCs w:val="21"/>
          <w:highlight w:val="none"/>
        </w:rPr>
        <w:t>样品</w:t>
      </w:r>
    </w:p>
    <w:p w14:paraId="086B4410">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样品：按上述要求对应提供样品，仅收取一组样品。</w:t>
      </w:r>
    </w:p>
    <w:p w14:paraId="06F552CC">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样品的生产、安装、运输费、保全费等一切费用由投标人自理。</w:t>
      </w:r>
    </w:p>
    <w:p w14:paraId="42C813E1">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送样截止时间：同投标文件递交截止时间。</w:t>
      </w:r>
    </w:p>
    <w:p w14:paraId="115976E8">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送样送达地点：同投标文件递交地点。逾期送达或未送达到指定地点的拒绝接收。</w:t>
      </w:r>
    </w:p>
    <w:p w14:paraId="050675BC">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样品制作的标准和要求：与采购需求一致。</w:t>
      </w:r>
    </w:p>
    <w:p w14:paraId="6B463981">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样品不能有投标人的标识及产品信息标识，样品将进行统一编号。</w:t>
      </w:r>
    </w:p>
    <w:p w14:paraId="1E32F064">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宣布评标结果前，投标人不得将样品整理、装箱或者撤离展示区；遇到特殊情况需要对样品进行整理、装箱或者移动样品的，投标人必须书面提出申请，采购代理机构同意后方可移动样品。评标委员会已经确定投标人投标无效或者废标的，投标人签字确认后可以进行样品整理、装箱或者撤离展示区，但不得影响或者损害其他投标人的样品，否则将承担相应的法律责任。</w:t>
      </w:r>
    </w:p>
    <w:p w14:paraId="0160FB6E">
      <w:pPr>
        <w:pStyle w:val="12"/>
        <w:spacing w:line="420" w:lineRule="exact"/>
        <w:ind w:firstLine="420" w:firstLineChars="200"/>
        <w:jc w:val="both"/>
        <w:rPr>
          <w:rFonts w:hint="eastAsia" w:ascii="宋体" w:hAnsi="宋体" w:eastAsia="宋体" w:cs="宋体"/>
          <w:color w:val="auto"/>
          <w:kern w:val="2"/>
          <w:sz w:val="21"/>
          <w:szCs w:val="21"/>
        </w:rPr>
      </w:pPr>
      <w:r>
        <w:rPr>
          <w:rFonts w:hint="eastAsia" w:hAnsi="宋体" w:eastAsia="宋体" w:cs="宋体"/>
          <w:color w:val="auto"/>
          <w:kern w:val="2"/>
          <w:sz w:val="21"/>
          <w:szCs w:val="21"/>
          <w:lang w:val="en-US" w:eastAsia="zh-CN"/>
        </w:rPr>
        <w:t>8</w:t>
      </w:r>
      <w:r>
        <w:rPr>
          <w:rFonts w:hint="eastAsia" w:hAnsi="宋体" w:cs="宋体"/>
          <w:color w:val="auto"/>
          <w:kern w:val="2"/>
          <w:sz w:val="21"/>
          <w:szCs w:val="21"/>
          <w:lang w:val="en-US" w:eastAsia="zh-CN"/>
        </w:rPr>
        <w:t>.</w:t>
      </w:r>
      <w:r>
        <w:rPr>
          <w:rFonts w:hint="eastAsia" w:ascii="宋体" w:hAnsi="宋体" w:eastAsia="宋体" w:cs="宋体"/>
          <w:color w:val="auto"/>
          <w:kern w:val="2"/>
          <w:sz w:val="21"/>
          <w:szCs w:val="21"/>
        </w:rPr>
        <w:t>样品退还：中标人的样品封存，不予退还，用作履约验收依据。</w:t>
      </w:r>
    </w:p>
    <w:p w14:paraId="286C01E4">
      <w:pPr>
        <w:pStyle w:val="12"/>
        <w:spacing w:line="420" w:lineRule="exact"/>
        <w:ind w:firstLine="420" w:firstLineChars="200"/>
        <w:jc w:val="both"/>
        <w:rPr>
          <w:rFonts w:hint="eastAsia" w:ascii="宋体" w:hAnsi="宋体" w:eastAsia="宋体" w:cs="宋体"/>
          <w:color w:val="auto"/>
          <w:kern w:val="2"/>
          <w:sz w:val="21"/>
          <w:szCs w:val="21"/>
        </w:rPr>
      </w:pPr>
      <w:r>
        <w:rPr>
          <w:rFonts w:hint="eastAsia" w:hAnsi="宋体" w:eastAsia="宋体" w:cs="宋体"/>
          <w:color w:val="auto"/>
          <w:kern w:val="2"/>
          <w:sz w:val="21"/>
          <w:szCs w:val="21"/>
          <w:lang w:val="en-US" w:eastAsia="zh-CN"/>
        </w:rPr>
        <w:t>9</w:t>
      </w:r>
      <w:r>
        <w:rPr>
          <w:rFonts w:hint="eastAsia" w:hAnsi="宋体" w:cs="宋体"/>
          <w:color w:val="auto"/>
          <w:kern w:val="2"/>
          <w:sz w:val="21"/>
          <w:szCs w:val="21"/>
          <w:lang w:val="en-US" w:eastAsia="zh-CN"/>
        </w:rPr>
        <w:t>.</w:t>
      </w:r>
      <w:r>
        <w:rPr>
          <w:rFonts w:hint="eastAsia" w:ascii="宋体" w:hAnsi="宋体" w:eastAsia="宋体" w:cs="宋体"/>
          <w:color w:val="auto"/>
          <w:kern w:val="2"/>
          <w:sz w:val="21"/>
          <w:szCs w:val="21"/>
        </w:rPr>
        <w:t>未中标单位样品于中标公告发布后，由未中标人2个自然日内自行现场领取。</w:t>
      </w:r>
    </w:p>
    <w:p w14:paraId="1EC1C928">
      <w:pPr>
        <w:tabs>
          <w:tab w:val="left" w:pos="1155"/>
        </w:tabs>
        <w:spacing w:line="420" w:lineRule="exact"/>
        <w:rPr>
          <w:rFonts w:hint="eastAsia" w:ascii="宋体" w:hAnsi="宋体" w:eastAsia="宋体" w:cs="宋体"/>
          <w:color w:val="auto"/>
          <w:kern w:val="2"/>
          <w:sz w:val="21"/>
          <w:szCs w:val="21"/>
          <w:highlight w:val="none"/>
        </w:rPr>
      </w:pPr>
      <w:r>
        <w:rPr>
          <w:rFonts w:hint="eastAsia" w:ascii="宋体" w:hAnsi="宋体" w:eastAsia="宋体" w:cs="宋体"/>
          <w:b w:val="0"/>
          <w:bCs w:val="0"/>
          <w:color w:val="auto"/>
          <w:sz w:val="21"/>
          <w:szCs w:val="21"/>
          <w:highlight w:val="none"/>
          <w:lang w:val="en-US" w:eastAsia="zh-CN"/>
        </w:rPr>
        <w:t>注：</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1</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评标结束后，采购人将中标人投标样品进行封存，不可移动位置，封条封存，产品上共同签字标记，拍照，全程视频影像资料保存，并移交给采购部门作为后期验收依据标准，移交过程中明确移交样品名称、数量、颜色、规格型号等详细信息。如出现丢失、损坏、擅自更换样品和篡改标识的，由纪委等监督部门追究其责任，并对中标人做</w:t>
      </w:r>
      <w:r>
        <w:rPr>
          <w:rFonts w:hint="eastAsia" w:ascii="宋体" w:hAnsi="宋体" w:eastAsia="宋体" w:cs="宋体"/>
          <w:color w:val="auto"/>
          <w:kern w:val="2"/>
          <w:sz w:val="21"/>
          <w:szCs w:val="21"/>
          <w:highlight w:val="none"/>
          <w:lang w:val="en-US" w:eastAsia="zh-CN"/>
        </w:rPr>
        <w:t>无效投标</w:t>
      </w:r>
      <w:r>
        <w:rPr>
          <w:rFonts w:hint="eastAsia" w:ascii="宋体" w:hAnsi="宋体" w:eastAsia="宋体" w:cs="宋体"/>
          <w:color w:val="auto"/>
          <w:kern w:val="2"/>
          <w:sz w:val="21"/>
          <w:szCs w:val="21"/>
          <w:highlight w:val="none"/>
        </w:rPr>
        <w:t>处理。中标人在后续提供货物时不得低于样品</w:t>
      </w:r>
      <w:r>
        <w:rPr>
          <w:rFonts w:hint="eastAsia" w:ascii="宋体" w:hAnsi="宋体" w:eastAsia="宋体" w:cs="宋体"/>
          <w:color w:val="auto"/>
          <w:kern w:val="2"/>
          <w:sz w:val="21"/>
          <w:szCs w:val="21"/>
          <w:highlight w:val="none"/>
          <w:lang w:val="en-US" w:eastAsia="zh-CN"/>
        </w:rPr>
        <w:t>标准</w:t>
      </w:r>
      <w:r>
        <w:rPr>
          <w:rFonts w:hint="eastAsia" w:ascii="宋体" w:hAnsi="宋体" w:eastAsia="宋体" w:cs="宋体"/>
          <w:color w:val="auto"/>
          <w:kern w:val="2"/>
          <w:sz w:val="21"/>
          <w:szCs w:val="21"/>
          <w:highlight w:val="none"/>
        </w:rPr>
        <w:t>，采购人会随时抽查货物并与样品对比，如出现与样品、数量、颜色、规格型号等不符，中标人将承担一切后果。未中标样品在发布中标公告后由采购代理公司联系投标人完成样品退还工作。</w:t>
      </w:r>
    </w:p>
    <w:p w14:paraId="65ACF8D0">
      <w:pPr>
        <w:tabs>
          <w:tab w:val="left" w:pos="1155"/>
        </w:tabs>
        <w:spacing w:line="420" w:lineRule="exac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2</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投标人提供的样品，自送达采购人指定地点签收之日起，其保管责任及意外损毁风险（包括但不限于运输损耗、仓储虫蛀、极端天气淋雨、暴晒、搬运碰撞等）均由投标人自行承担。投标截止时间前招标代理对样品的签收仅代表样品数量及外观基本完整，不视为对样品质量的认可。</w:t>
      </w:r>
    </w:p>
    <w:p w14:paraId="281E0CE6">
      <w:pPr>
        <w:tabs>
          <w:tab w:val="left" w:pos="1155"/>
        </w:tabs>
        <w:spacing w:line="420" w:lineRule="exact"/>
        <w:rPr>
          <w:rFonts w:hint="eastAsia" w:ascii="宋体" w:hAnsi="宋体" w:eastAsia="宋体" w:cs="宋体"/>
          <w:color w:val="auto"/>
          <w:kern w:val="2"/>
          <w:sz w:val="21"/>
          <w:szCs w:val="21"/>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3</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采购人有权对样品进行合理测试（如承重试验、开合测试</w:t>
      </w:r>
      <w:r>
        <w:rPr>
          <w:rFonts w:hint="eastAsia" w:ascii="宋体" w:hAnsi="宋体" w:eastAsia="宋体" w:cs="宋体"/>
          <w:color w:val="auto"/>
          <w:kern w:val="2"/>
          <w:sz w:val="21"/>
          <w:szCs w:val="21"/>
          <w:highlight w:val="none"/>
          <w:lang w:eastAsia="zh-CN"/>
        </w:rPr>
        <w:t>、破坏性试验</w:t>
      </w:r>
      <w:r>
        <w:rPr>
          <w:rFonts w:hint="eastAsia" w:ascii="宋体" w:hAnsi="宋体" w:eastAsia="宋体" w:cs="宋体"/>
          <w:color w:val="auto"/>
          <w:kern w:val="2"/>
          <w:sz w:val="21"/>
          <w:szCs w:val="21"/>
          <w:highlight w:val="none"/>
        </w:rPr>
        <w:t>），因测试导致的正常磨损或性能衰减不构成索赔依据。因自然灾害（洪水、台风）、政府行为等不可抗力导致样品损毁或招标终止，采购人不承担投标人的样品成本、物流等损失。</w:t>
      </w:r>
    </w:p>
    <w:p w14:paraId="19DB7591">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br w:type="page"/>
      </w:r>
    </w:p>
    <w:p w14:paraId="08884164">
      <w:pPr>
        <w:pStyle w:val="4"/>
        <w:shd w:val="clear" w:color="auto" w:fill="auto"/>
        <w:spacing w:before="0" w:after="0" w:line="240" w:lineRule="auto"/>
        <w:jc w:val="center"/>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包7：</w:t>
      </w:r>
    </w:p>
    <w:p w14:paraId="17279D0C">
      <w:pPr>
        <w:keepNext w:val="0"/>
        <w:keepLines w:val="0"/>
        <w:pageBreakBefore w:val="0"/>
        <w:widowControl w:val="0"/>
        <w:kinsoku/>
        <w:wordWrap/>
        <w:overflowPunct/>
        <w:topLinePunct w:val="0"/>
        <w:autoSpaceDE/>
        <w:autoSpaceDN/>
        <w:bidi w:val="0"/>
        <w:adjustRightInd w:val="0"/>
        <w:snapToGrid/>
        <w:spacing w:line="240" w:lineRule="auto"/>
        <w:ind w:firstLine="422"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snapToGrid w:val="0"/>
          <w:color w:val="auto"/>
          <w:kern w:val="0"/>
          <w:sz w:val="21"/>
          <w:szCs w:val="21"/>
          <w:highlight w:val="none"/>
        </w:rPr>
        <w:t>（一）</w:t>
      </w:r>
      <w:r>
        <w:rPr>
          <w:rFonts w:hint="eastAsia" w:ascii="宋体" w:hAnsi="宋体" w:eastAsia="宋体" w:cs="宋体"/>
          <w:b/>
          <w:bCs/>
          <w:color w:val="auto"/>
          <w:sz w:val="21"/>
          <w:szCs w:val="21"/>
          <w:highlight w:val="none"/>
        </w:rPr>
        <w:t>技术参数要求（服装工艺要求）</w:t>
      </w:r>
    </w:p>
    <w:p w14:paraId="22412BDD">
      <w:pPr>
        <w:keepNext w:val="0"/>
        <w:keepLines w:val="0"/>
        <w:pageBreakBefore w:val="0"/>
        <w:widowControl w:val="0"/>
        <w:kinsoku/>
        <w:wordWrap/>
        <w:overflowPunct/>
        <w:topLinePunct w:val="0"/>
        <w:autoSpaceDE/>
        <w:autoSpaceDN/>
        <w:bidi w:val="0"/>
        <w:snapToGrid/>
        <w:spacing w:line="420" w:lineRule="exact"/>
        <w:ind w:firstLine="48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1"/>
          <w:szCs w:val="21"/>
          <w:highlight w:val="none"/>
        </w:rPr>
        <w:t>1、翻领T恤衫务必为翻领，不可为圆领或其它形式；</w:t>
      </w:r>
    </w:p>
    <w:p w14:paraId="55E9D716">
      <w:pPr>
        <w:keepNext w:val="0"/>
        <w:keepLines w:val="0"/>
        <w:pageBreakBefore w:val="0"/>
        <w:widowControl w:val="0"/>
        <w:kinsoku/>
        <w:wordWrap/>
        <w:overflowPunct/>
        <w:topLinePunct w:val="0"/>
        <w:autoSpaceDE/>
        <w:autoSpaceDN/>
        <w:bidi w:val="0"/>
        <w:snapToGrid/>
        <w:spacing w:line="420" w:lineRule="exact"/>
        <w:ind w:firstLine="48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4"/>
          <w:highlight w:val="none"/>
        </w:rPr>
        <w:t>★</w:t>
      </w:r>
      <w:r>
        <w:rPr>
          <w:rFonts w:hint="eastAsia" w:ascii="宋体" w:hAnsi="宋体" w:eastAsia="宋体" w:cs="宋体"/>
          <w:color w:val="auto"/>
          <w:sz w:val="21"/>
          <w:szCs w:val="21"/>
          <w:highlight w:val="none"/>
        </w:rPr>
        <w:t>2、冬季外套带有帽子，女款带有腰绳收腰设计，填充物为白鸭绒，含绒量不低于90%</w:t>
      </w:r>
      <w:r>
        <w:rPr>
          <w:rFonts w:hint="eastAsia" w:ascii="宋体" w:hAnsi="宋体" w:eastAsia="宋体" w:cs="宋体"/>
          <w:color w:val="auto"/>
          <w:sz w:val="21"/>
          <w:szCs w:val="21"/>
          <w:highlight w:val="none"/>
          <w:lang w:eastAsia="zh-CN"/>
        </w:rPr>
        <w:t>。</w:t>
      </w:r>
    </w:p>
    <w:p w14:paraId="45621F1C">
      <w:pPr>
        <w:keepNext w:val="0"/>
        <w:keepLines w:val="0"/>
        <w:pageBreakBefore w:val="0"/>
        <w:widowControl w:val="0"/>
        <w:kinsoku/>
        <w:wordWrap/>
        <w:overflowPunct/>
        <w:topLinePunct w:val="0"/>
        <w:autoSpaceDE/>
        <w:autoSpaceDN/>
        <w:bidi w:val="0"/>
        <w:snapToGrid/>
        <w:spacing w:line="420" w:lineRule="exact"/>
        <w:ind w:firstLine="422" w:firstLineChars="20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第一部分  夏秋季运动服装</w:t>
      </w:r>
    </w:p>
    <w:p w14:paraId="4D03E2DF">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（一）翻领T恤衫</w:t>
      </w:r>
    </w:p>
    <w:p w14:paraId="5BB97469">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1.样式</w:t>
      </w:r>
    </w:p>
    <w:p w14:paraId="638323BA">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针织翻领T恤衫。</w:t>
      </w:r>
    </w:p>
    <w:p w14:paraId="182F9B75">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2.材质与设计</w:t>
      </w:r>
    </w:p>
    <w:p w14:paraId="541E1B1B">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材质：100%聚酯纤维。</w:t>
      </w:r>
    </w:p>
    <w:p w14:paraId="3CFBA5C6">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设计：主体颜色为蓝色,配有橙色，洋红色或白色条纹，左侧胸前要有学校标识。</w:t>
      </w:r>
    </w:p>
    <w:p w14:paraId="56571BD0">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3.工艺与规格</w:t>
      </w:r>
    </w:p>
    <w:p w14:paraId="32A75D70">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工艺要求：</w:t>
      </w:r>
    </w:p>
    <w:p w14:paraId="2A25A928">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1、核对裁片：用比图核对裁片，查看裁片大小，对称部位是否对称及领口、袖窿等部位是否圆顺，对不合适的地方进行清剪；各部位裁片亏刀不得超出±0.3cm。</w:t>
      </w:r>
    </w:p>
    <w:p w14:paraId="0F15FFC2">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2、印花：按样板位置在前片左胸印花胸标，检查有无沾色。</w:t>
      </w:r>
    </w:p>
    <w:p w14:paraId="2F360D4F">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3、画身片门襟开口位置：按照工具样板在领口位置画印，画印清晰，顺直，门襟为偏开。</w:t>
      </w:r>
    </w:p>
    <w:p w14:paraId="3E023960">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4、绱门里襟：将门襟画印位置取中间与身片画印位置对齐（面面相对），按照画印平缝固定于身片，要求线迹顺直，首尾打倒针。</w:t>
      </w:r>
    </w:p>
    <w:p w14:paraId="5CF265AE">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5、开剪、折烫门里襟：在门襟两道缝线中间开剪门里襟，开剪顺直，不得剪断缝 纫线。折烫门里襟，缝头倒向门襟，熨烫平展，注意门襟不要反吐。</w:t>
      </w:r>
    </w:p>
    <w:p w14:paraId="7D5D387A">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6、合肩：四线包缝机合左右肩，看后片合，在后片加透明肩条，刀门宽0.6cm，切削量不大于0.3cm。</w:t>
      </w:r>
    </w:p>
    <w:p w14:paraId="7884D26F">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7、压肩明线：平缝机压肩0.5cm明线，缝头倒向后片。要求明线顺直、均匀，不得有跳断线、接线现象。</w:t>
      </w:r>
    </w:p>
    <w:p w14:paraId="5B941E50">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8、手工拆横机领、清剪横机领：按照编织的方向把横机领拆的连接线拆开或剪开，再拆的过程中不能抻拽，避免变形。样板画横机领印，清剪横机领，注意清剪要圆顺。</w:t>
      </w:r>
    </w:p>
    <w:p w14:paraId="67338651">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9、绱横机领：门襟折中画领台位置印。用平缝机绱横机领，从领台位置印起针，缝头1cm，吃量均匀。成品领子端正，左右对称。</w:t>
      </w:r>
    </w:p>
    <w:p w14:paraId="143510FE">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10、清剪领子缝头：缝头清剪成0.6cm宽，宽窄要一致。</w:t>
      </w:r>
    </w:p>
    <w:p w14:paraId="36980474">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11、裁后领包条：拼接裁条用三线包缝沿针眼进行拼接，裁条宽2.5cm，宽窄一致。</w:t>
      </w:r>
    </w:p>
    <w:p w14:paraId="20636A42">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12、包后领条：单针链式滚条机（0.8cm单包）包后领条，要求线迹上炕0.1cm，顺直，不得有跳断线现象。</w:t>
      </w:r>
    </w:p>
    <w:p w14:paraId="1C2A2AD9">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13、合身：四线包缝机合身，看前片合，刀门宽0.6cm，切削量不大于0.3cm，在左侧缝距下摆10.5cm（不含标）夹标。腋下缝对齐，合身顺直。</w:t>
      </w:r>
    </w:p>
    <w:p w14:paraId="13AEB4BB">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14、绷下摆：下摆清剪平直后，用双针绷缝机绷缝下摆一周，针距0.6cm，折边2.5cm，从左后侧起针，首尾重合2-3cm，线迹顺直，宽窄一致，不得有起鼓、跳断线现象。</w:t>
      </w:r>
    </w:p>
    <w:p w14:paraId="56342904">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15、绷袖口：袖子左右清剪对称后，用双针绷缝机绷缝袖口一周，针距0.6cm，折边2.5cm，从袖片后侧起针，首尾重合2-3cm，线迹顺直，宽窄一致，不得有起鼓、跳断线现象。</w:t>
      </w:r>
    </w:p>
    <w:p w14:paraId="20E880AF">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16、打结子：用28针打结机，在下摆、袖口绷缝重合处中间打一个1cm长横结，距侧0.5cm。</w:t>
      </w:r>
    </w:p>
    <w:p w14:paraId="750D8D59">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17、画锁眼位置印：在门襟上按工具样画锁眼位置印。第一扣眼：距领台1cm，门襟宽度居中位置横锁1.4cm直眼一个；第二扣眼：在第一扣眼与门襟下止口第一道明线居中位置竖锁1.4cm直眼一个。</w:t>
      </w:r>
    </w:p>
    <w:p w14:paraId="7E6D1686">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25、锁眼：按画好的锁眼位置印锁眼，眼要平服，不毛漏。</w:t>
      </w:r>
    </w:p>
    <w:p w14:paraId="3928361B">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26、钉扣：按扣眼位置在里襟相对应的位置打点，用钉扣机按点钉扣，不能错位，扣合后门襟平整。</w:t>
      </w:r>
    </w:p>
    <w:p w14:paraId="5A32949A">
      <w:pPr>
        <w:keepNext w:val="0"/>
        <w:keepLines w:val="0"/>
        <w:pageBreakBefore w:val="0"/>
        <w:widowControl w:val="0"/>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规格：</w:t>
      </w:r>
    </w:p>
    <w:p w14:paraId="6EB0C137">
      <w:pPr>
        <w:keepNext w:val="0"/>
        <w:keepLines w:val="0"/>
        <w:pageBreakBefore w:val="0"/>
        <w:widowControl w:val="0"/>
        <w:kinsoku/>
        <w:wordWrap/>
        <w:overflowPunct/>
        <w:topLinePunct w:val="0"/>
        <w:autoSpaceDE/>
        <w:autoSpaceDN/>
        <w:bidi w:val="0"/>
        <w:snapToGrid/>
        <w:spacing w:line="420" w:lineRule="exact"/>
        <w:ind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翻领T恤衫尺码表</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4"/>
        <w:gridCol w:w="1514"/>
        <w:gridCol w:w="1514"/>
        <w:gridCol w:w="1514"/>
        <w:gridCol w:w="1512"/>
        <w:gridCol w:w="1508"/>
      </w:tblGrid>
      <w:tr w14:paraId="25795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pct"/>
            <w:noWrap w:val="0"/>
            <w:vAlign w:val="top"/>
          </w:tcPr>
          <w:p w14:paraId="5FF7E97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w:t>
            </w:r>
          </w:p>
        </w:tc>
        <w:tc>
          <w:tcPr>
            <w:tcW w:w="834" w:type="pct"/>
            <w:noWrap w:val="0"/>
            <w:vAlign w:val="top"/>
          </w:tcPr>
          <w:p w14:paraId="34A5CF6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尺码</w:t>
            </w:r>
          </w:p>
        </w:tc>
        <w:tc>
          <w:tcPr>
            <w:tcW w:w="834" w:type="pct"/>
            <w:noWrap w:val="0"/>
            <w:vAlign w:val="top"/>
          </w:tcPr>
          <w:p w14:paraId="3D2A63A0">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衣长</w:t>
            </w:r>
          </w:p>
        </w:tc>
        <w:tc>
          <w:tcPr>
            <w:tcW w:w="834" w:type="pct"/>
            <w:noWrap w:val="0"/>
            <w:vAlign w:val="top"/>
          </w:tcPr>
          <w:p w14:paraId="74A0BC6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胸围</w:t>
            </w:r>
          </w:p>
        </w:tc>
        <w:tc>
          <w:tcPr>
            <w:tcW w:w="833" w:type="pct"/>
            <w:noWrap w:val="0"/>
            <w:vAlign w:val="top"/>
          </w:tcPr>
          <w:p w14:paraId="0B075736">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袖长</w:t>
            </w:r>
          </w:p>
        </w:tc>
        <w:tc>
          <w:tcPr>
            <w:tcW w:w="831" w:type="pct"/>
            <w:noWrap w:val="0"/>
            <w:vAlign w:val="top"/>
          </w:tcPr>
          <w:p w14:paraId="348A7050">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参考身高</w:t>
            </w:r>
          </w:p>
        </w:tc>
      </w:tr>
      <w:tr w14:paraId="63318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pct"/>
            <w:noWrap w:val="0"/>
            <w:vAlign w:val="top"/>
          </w:tcPr>
          <w:p w14:paraId="40D392B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834" w:type="pct"/>
            <w:noWrap w:val="0"/>
            <w:vAlign w:val="top"/>
          </w:tcPr>
          <w:p w14:paraId="19BDB44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XS</w:t>
            </w:r>
          </w:p>
        </w:tc>
        <w:tc>
          <w:tcPr>
            <w:tcW w:w="834" w:type="pct"/>
            <w:noWrap w:val="0"/>
            <w:vAlign w:val="top"/>
          </w:tcPr>
          <w:p w14:paraId="40F6E76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65</w:t>
            </w:r>
          </w:p>
        </w:tc>
        <w:tc>
          <w:tcPr>
            <w:tcW w:w="834" w:type="pct"/>
            <w:noWrap w:val="0"/>
            <w:vAlign w:val="top"/>
          </w:tcPr>
          <w:p w14:paraId="054581B6">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90</w:t>
            </w:r>
          </w:p>
        </w:tc>
        <w:tc>
          <w:tcPr>
            <w:tcW w:w="833" w:type="pct"/>
            <w:noWrap w:val="0"/>
            <w:vAlign w:val="top"/>
          </w:tcPr>
          <w:p w14:paraId="14E588C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831" w:type="pct"/>
            <w:noWrap w:val="0"/>
            <w:vAlign w:val="top"/>
          </w:tcPr>
          <w:p w14:paraId="052A1C5F">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160</w:t>
            </w:r>
          </w:p>
        </w:tc>
      </w:tr>
      <w:tr w14:paraId="38DC5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pct"/>
            <w:noWrap w:val="0"/>
            <w:vAlign w:val="top"/>
          </w:tcPr>
          <w:p w14:paraId="0985B87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834" w:type="pct"/>
            <w:noWrap w:val="0"/>
            <w:vAlign w:val="top"/>
          </w:tcPr>
          <w:p w14:paraId="3A408B0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w:t>
            </w:r>
          </w:p>
        </w:tc>
        <w:tc>
          <w:tcPr>
            <w:tcW w:w="834" w:type="pct"/>
            <w:noWrap w:val="0"/>
            <w:vAlign w:val="top"/>
          </w:tcPr>
          <w:p w14:paraId="5294DB8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67</w:t>
            </w:r>
          </w:p>
        </w:tc>
        <w:tc>
          <w:tcPr>
            <w:tcW w:w="834" w:type="pct"/>
            <w:noWrap w:val="0"/>
            <w:vAlign w:val="top"/>
          </w:tcPr>
          <w:p w14:paraId="27D25F7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w:t>
            </w:r>
          </w:p>
        </w:tc>
        <w:tc>
          <w:tcPr>
            <w:tcW w:w="833" w:type="pct"/>
            <w:noWrap w:val="0"/>
            <w:vAlign w:val="top"/>
          </w:tcPr>
          <w:p w14:paraId="0BA8B13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w:t>
            </w:r>
          </w:p>
        </w:tc>
        <w:tc>
          <w:tcPr>
            <w:tcW w:w="831" w:type="pct"/>
            <w:noWrap w:val="0"/>
            <w:vAlign w:val="top"/>
          </w:tcPr>
          <w:p w14:paraId="6EE8B5D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165</w:t>
            </w:r>
          </w:p>
        </w:tc>
      </w:tr>
      <w:tr w14:paraId="50BDB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pct"/>
            <w:noWrap w:val="0"/>
            <w:vAlign w:val="top"/>
          </w:tcPr>
          <w:p w14:paraId="0BB0301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834" w:type="pct"/>
            <w:noWrap w:val="0"/>
            <w:vAlign w:val="top"/>
          </w:tcPr>
          <w:p w14:paraId="0B90497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w:t>
            </w:r>
          </w:p>
        </w:tc>
        <w:tc>
          <w:tcPr>
            <w:tcW w:w="834" w:type="pct"/>
            <w:noWrap w:val="0"/>
            <w:vAlign w:val="top"/>
          </w:tcPr>
          <w:p w14:paraId="70F01DB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70</w:t>
            </w:r>
          </w:p>
        </w:tc>
        <w:tc>
          <w:tcPr>
            <w:tcW w:w="834" w:type="pct"/>
            <w:noWrap w:val="0"/>
            <w:vAlign w:val="top"/>
          </w:tcPr>
          <w:p w14:paraId="42D08C92">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w:t>
            </w:r>
          </w:p>
        </w:tc>
        <w:tc>
          <w:tcPr>
            <w:tcW w:w="833" w:type="pct"/>
            <w:noWrap w:val="0"/>
            <w:vAlign w:val="top"/>
          </w:tcPr>
          <w:p w14:paraId="55D53B1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831" w:type="pct"/>
            <w:noWrap w:val="0"/>
            <w:vAlign w:val="top"/>
          </w:tcPr>
          <w:p w14:paraId="733BEF0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170</w:t>
            </w:r>
          </w:p>
        </w:tc>
      </w:tr>
      <w:tr w14:paraId="7158F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pct"/>
            <w:noWrap w:val="0"/>
            <w:vAlign w:val="top"/>
          </w:tcPr>
          <w:p w14:paraId="0C743CD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834" w:type="pct"/>
            <w:noWrap w:val="0"/>
            <w:vAlign w:val="top"/>
          </w:tcPr>
          <w:p w14:paraId="2897727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w:t>
            </w:r>
          </w:p>
        </w:tc>
        <w:tc>
          <w:tcPr>
            <w:tcW w:w="834" w:type="pct"/>
            <w:noWrap w:val="0"/>
            <w:vAlign w:val="top"/>
          </w:tcPr>
          <w:p w14:paraId="2B782DB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w:t>
            </w:r>
          </w:p>
        </w:tc>
        <w:tc>
          <w:tcPr>
            <w:tcW w:w="834" w:type="pct"/>
            <w:noWrap w:val="0"/>
            <w:vAlign w:val="top"/>
          </w:tcPr>
          <w:p w14:paraId="7846007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106</w:t>
            </w:r>
          </w:p>
        </w:tc>
        <w:tc>
          <w:tcPr>
            <w:tcW w:w="833" w:type="pct"/>
            <w:noWrap w:val="0"/>
            <w:vAlign w:val="top"/>
          </w:tcPr>
          <w:p w14:paraId="6CB877A6">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831" w:type="pct"/>
            <w:noWrap w:val="0"/>
            <w:vAlign w:val="top"/>
          </w:tcPr>
          <w:p w14:paraId="0604C0D5">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175</w:t>
            </w:r>
          </w:p>
        </w:tc>
      </w:tr>
      <w:tr w14:paraId="6E1B6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pct"/>
            <w:noWrap w:val="0"/>
            <w:vAlign w:val="top"/>
          </w:tcPr>
          <w:p w14:paraId="5D35F5B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834" w:type="pct"/>
            <w:noWrap w:val="0"/>
            <w:vAlign w:val="top"/>
          </w:tcPr>
          <w:p w14:paraId="64CD0872">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XL</w:t>
            </w:r>
          </w:p>
        </w:tc>
        <w:tc>
          <w:tcPr>
            <w:tcW w:w="834" w:type="pct"/>
            <w:noWrap w:val="0"/>
            <w:vAlign w:val="top"/>
          </w:tcPr>
          <w:p w14:paraId="7CCC87D4">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74</w:t>
            </w:r>
          </w:p>
        </w:tc>
        <w:tc>
          <w:tcPr>
            <w:tcW w:w="834" w:type="pct"/>
            <w:noWrap w:val="0"/>
            <w:vAlign w:val="top"/>
          </w:tcPr>
          <w:p w14:paraId="3093A324">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w:t>
            </w:r>
          </w:p>
        </w:tc>
        <w:tc>
          <w:tcPr>
            <w:tcW w:w="833" w:type="pct"/>
            <w:noWrap w:val="0"/>
            <w:vAlign w:val="top"/>
          </w:tcPr>
          <w:p w14:paraId="0684CDB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w:t>
            </w:r>
          </w:p>
        </w:tc>
        <w:tc>
          <w:tcPr>
            <w:tcW w:w="831" w:type="pct"/>
            <w:noWrap w:val="0"/>
            <w:vAlign w:val="top"/>
          </w:tcPr>
          <w:p w14:paraId="6D505EC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180</w:t>
            </w:r>
          </w:p>
        </w:tc>
      </w:tr>
      <w:tr w14:paraId="56BF7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pct"/>
            <w:noWrap w:val="0"/>
            <w:vAlign w:val="top"/>
          </w:tcPr>
          <w:p w14:paraId="26F15EB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834" w:type="pct"/>
            <w:noWrap w:val="0"/>
            <w:vAlign w:val="top"/>
          </w:tcPr>
          <w:p w14:paraId="71A71C92">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2XL</w:t>
            </w:r>
          </w:p>
        </w:tc>
        <w:tc>
          <w:tcPr>
            <w:tcW w:w="834" w:type="pct"/>
            <w:noWrap w:val="0"/>
            <w:vAlign w:val="top"/>
          </w:tcPr>
          <w:p w14:paraId="3824FF7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76</w:t>
            </w:r>
          </w:p>
        </w:tc>
        <w:tc>
          <w:tcPr>
            <w:tcW w:w="834" w:type="pct"/>
            <w:noWrap w:val="0"/>
            <w:vAlign w:val="top"/>
          </w:tcPr>
          <w:p w14:paraId="73B75E3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w:t>
            </w:r>
          </w:p>
        </w:tc>
        <w:tc>
          <w:tcPr>
            <w:tcW w:w="833" w:type="pct"/>
            <w:noWrap w:val="0"/>
            <w:vAlign w:val="top"/>
          </w:tcPr>
          <w:p w14:paraId="0D20E8B3">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p>
        </w:tc>
        <w:tc>
          <w:tcPr>
            <w:tcW w:w="831" w:type="pct"/>
            <w:noWrap w:val="0"/>
            <w:vAlign w:val="top"/>
          </w:tcPr>
          <w:p w14:paraId="6AC6E23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185</w:t>
            </w:r>
          </w:p>
        </w:tc>
      </w:tr>
      <w:tr w14:paraId="56F3B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pct"/>
            <w:noWrap w:val="0"/>
            <w:vAlign w:val="top"/>
          </w:tcPr>
          <w:p w14:paraId="2333422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834" w:type="pct"/>
            <w:noWrap w:val="0"/>
            <w:vAlign w:val="top"/>
          </w:tcPr>
          <w:p w14:paraId="16E1EB0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3XL</w:t>
            </w:r>
          </w:p>
        </w:tc>
        <w:tc>
          <w:tcPr>
            <w:tcW w:w="834" w:type="pct"/>
            <w:noWrap w:val="0"/>
            <w:vAlign w:val="top"/>
          </w:tcPr>
          <w:p w14:paraId="12AC3712">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78</w:t>
            </w:r>
          </w:p>
        </w:tc>
        <w:tc>
          <w:tcPr>
            <w:tcW w:w="834" w:type="pct"/>
            <w:noWrap w:val="0"/>
            <w:vAlign w:val="top"/>
          </w:tcPr>
          <w:p w14:paraId="61EEA5B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w:t>
            </w:r>
          </w:p>
        </w:tc>
        <w:tc>
          <w:tcPr>
            <w:tcW w:w="833" w:type="pct"/>
            <w:noWrap w:val="0"/>
            <w:vAlign w:val="top"/>
          </w:tcPr>
          <w:p w14:paraId="13DF683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w:t>
            </w:r>
          </w:p>
        </w:tc>
        <w:tc>
          <w:tcPr>
            <w:tcW w:w="831" w:type="pct"/>
            <w:noWrap w:val="0"/>
            <w:vAlign w:val="top"/>
          </w:tcPr>
          <w:p w14:paraId="7822BDF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190</w:t>
            </w:r>
          </w:p>
        </w:tc>
      </w:tr>
    </w:tbl>
    <w:p w14:paraId="4A846002">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p>
    <w:p w14:paraId="0083BEC9">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（二）夏季长裤</w:t>
      </w:r>
    </w:p>
    <w:p w14:paraId="4D6085C3">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1.样式</w:t>
      </w:r>
    </w:p>
    <w:p w14:paraId="59CCDC12">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平角口针织运动裤。</w:t>
      </w:r>
    </w:p>
    <w:p w14:paraId="56C8FE1E">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2.材质与设计</w:t>
      </w:r>
    </w:p>
    <w:p w14:paraId="6965B322">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材质：60%-65%聚酯纤维，35%-40%棉。</w:t>
      </w:r>
    </w:p>
    <w:p w14:paraId="79C2AD9B">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设计：主体颜色为藏青色，带有白色或蓝色装饰条纹。</w:t>
      </w:r>
    </w:p>
    <w:p w14:paraId="3065F35B">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3.工艺与规格</w:t>
      </w:r>
    </w:p>
    <w:p w14:paraId="2693482F">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工艺要求：</w:t>
      </w:r>
    </w:p>
    <w:p w14:paraId="6BA0C9BA">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1、画兜口印：按工具样画兜口印。</w:t>
      </w:r>
    </w:p>
    <w:p w14:paraId="0289D6C6">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2、绱拉链及兜牙：平缝机绱拉链及兜牙，拉链先与兜牙平缝固定，沿大身袋口净印线将拉链、兜牙固定在身片上，首尾回针。袋牙成品尺寸2cm。</w:t>
      </w:r>
    </w:p>
    <w:p w14:paraId="4549478C">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3、绱大小兜布：按兜口绱拉链平车线平缝上大小兜布，车线与拉链平车线重合，要求缝线与兜口印一致，缝线顺直。</w:t>
      </w:r>
    </w:p>
    <w:p w14:paraId="5A14B5E9">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4、开剪兜口：开剪位置靠前中兜边0.5cm处开剪，两端打三角。</w:t>
      </w:r>
    </w:p>
    <w:p w14:paraId="158620AF">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5、兜口扎明线：平缝扎兜口一周明线0.1cm，打倒回针。</w:t>
      </w:r>
    </w:p>
    <w:p w14:paraId="17C5E74D">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6、包兜布：四线包缝包兜布，线迹圆顺。</w:t>
      </w:r>
    </w:p>
    <w:p w14:paraId="1F98D760">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7、平缝固定兜布与前片：平缝固定兜布上端与侧缝。</w:t>
      </w:r>
    </w:p>
    <w:p w14:paraId="36FD653B">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8、合侧缝：四线包缝合侧缝，看前片合，线迹顺直。</w:t>
      </w:r>
    </w:p>
    <w:p w14:paraId="156D6D69">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9、合前后浪：四线包缝合前后浪，要求线迹顺直。</w:t>
      </w:r>
    </w:p>
    <w:p w14:paraId="3D360AB4">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10、合底裆：四线包缝合底裆，要求切削量一致。</w:t>
      </w:r>
    </w:p>
    <w:p w14:paraId="64D14BD4">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11、合脚口：平缝合脚口，缝头1cm。</w:t>
      </w:r>
    </w:p>
    <w:p w14:paraId="5FA3F1A8">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12、绱脚口：四线包缝绱脚口，要求吃量均匀，切削量一致。脚口高5cm。</w:t>
      </w:r>
    </w:p>
    <w:p w14:paraId="4198D5E6">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13、裁断预缩拼接松紧：蒸汽预缩松紧，按裁断尺寸裁断松紧，平缝拼接松紧。</w:t>
      </w:r>
    </w:p>
    <w:p w14:paraId="35E899CD">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14、腰口烫衬：按工具样在腰头正中外侧烫衬。</w:t>
      </w:r>
    </w:p>
    <w:p w14:paraId="51A9327E">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15、拼接腰头：平缝拼接腰头，首尾打倒回针。</w:t>
      </w:r>
    </w:p>
    <w:p w14:paraId="31F65A8B">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16、包松紧：将松紧带包进腰头里，平缝固定一周。</w:t>
      </w:r>
    </w:p>
    <w:p w14:paraId="7CF85F04">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17、腰头走明线：用拉腰机走腰头双趟明线，要求链式线迹，线迹宽窄一致，首尾重合。双针间距1.2cm，据腰口边1.4cm。</w:t>
      </w:r>
    </w:p>
    <w:p w14:paraId="37EB8985">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18、绱腰：四线包缝绱腰头，腰头接缝与后中缝对齐，腰头明线与前中对齐。</w:t>
      </w:r>
    </w:p>
    <w:p w14:paraId="5CE0BAD7">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19、后中固定洗标号标：在后中腰缝上固定洗标与型号标。</w:t>
      </w:r>
    </w:p>
    <w:p w14:paraId="1DD59090">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20、穿绳：将腰绳从腰头一侧穿绳孔穿过腰头一周，从另一侧穿绳孔穿出，腰绳两端挽成活结。</w:t>
      </w:r>
    </w:p>
    <w:p w14:paraId="33C81845">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21、整烫：在烫台上画各部位尺寸标记印，将产品平铺于烫台上，按照尺寸进行熨烫，各位置熨烫平服，要求平服美观，领口圆顺、对称，无极光印，烫缝顺直。</w:t>
      </w:r>
    </w:p>
    <w:p w14:paraId="6B9CE21C">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成品检验：服装规格在公差之内，做工符合工艺要求；各部位左右对称，明线均匀，走线平顺；不能出现针洞大小不匀、不能有残疵点、脏污毛漏、跳线、断线、扒缝、吃纵、褶皱等不良现象；面料与工艺单要求一致，不会出现掉色、褪色。洗涤后不会出现串色、松懈、缩水现象；服装面料不能出现针洞，各部位拉开不断线；松紧带、罗纹布弹力适中，收紧时在规定范围内。</w:t>
      </w:r>
    </w:p>
    <w:p w14:paraId="78699433">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23、包装：将面、里线头清理干净，保证成品的清洁卫生、干燥。单色单号包装，每箱注明名称、颜色、号型、数量；混装：每箱最多同款两个型号，需在外箱标示：名称、每个型号数量。</w:t>
      </w:r>
    </w:p>
    <w:p w14:paraId="7FF9F9CC">
      <w:pPr>
        <w:keepNext w:val="0"/>
        <w:keepLines w:val="0"/>
        <w:pageBreakBefore w:val="0"/>
        <w:widowControl w:val="0"/>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规格：</w:t>
      </w:r>
    </w:p>
    <w:p w14:paraId="1F008483">
      <w:pPr>
        <w:keepNext w:val="0"/>
        <w:keepLines w:val="0"/>
        <w:pageBreakBefore w:val="0"/>
        <w:widowControl w:val="0"/>
        <w:kinsoku/>
        <w:wordWrap/>
        <w:overflowPunct/>
        <w:topLinePunct w:val="0"/>
        <w:autoSpaceDE/>
        <w:autoSpaceDN/>
        <w:bidi w:val="0"/>
        <w:snapToGrid/>
        <w:spacing w:line="420" w:lineRule="exact"/>
        <w:ind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表2 夏季长裤尺码表</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
        <w:gridCol w:w="1188"/>
        <w:gridCol w:w="1005"/>
        <w:gridCol w:w="1335"/>
        <w:gridCol w:w="1335"/>
        <w:gridCol w:w="1332"/>
        <w:gridCol w:w="1802"/>
      </w:tblGrid>
      <w:tr w14:paraId="22DE5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4" w:type="pct"/>
            <w:noWrap w:val="0"/>
            <w:vAlign w:val="top"/>
          </w:tcPr>
          <w:p w14:paraId="56E799AF">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w:t>
            </w:r>
          </w:p>
        </w:tc>
        <w:tc>
          <w:tcPr>
            <w:tcW w:w="654" w:type="pct"/>
            <w:noWrap w:val="0"/>
            <w:vAlign w:val="top"/>
          </w:tcPr>
          <w:p w14:paraId="54F45CB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尺码</w:t>
            </w:r>
          </w:p>
        </w:tc>
        <w:tc>
          <w:tcPr>
            <w:tcW w:w="553" w:type="pct"/>
            <w:noWrap w:val="0"/>
            <w:vAlign w:val="top"/>
          </w:tcPr>
          <w:p w14:paraId="60297D5F">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裤长</w:t>
            </w:r>
          </w:p>
        </w:tc>
        <w:tc>
          <w:tcPr>
            <w:tcW w:w="735" w:type="pct"/>
            <w:noWrap w:val="0"/>
            <w:vAlign w:val="top"/>
          </w:tcPr>
          <w:p w14:paraId="2B31D16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臀围</w:t>
            </w:r>
          </w:p>
        </w:tc>
        <w:tc>
          <w:tcPr>
            <w:tcW w:w="735" w:type="pct"/>
            <w:noWrap w:val="0"/>
            <w:vAlign w:val="top"/>
          </w:tcPr>
          <w:p w14:paraId="416A95B6">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脚口</w:t>
            </w:r>
          </w:p>
        </w:tc>
        <w:tc>
          <w:tcPr>
            <w:tcW w:w="733" w:type="pct"/>
            <w:noWrap w:val="0"/>
            <w:vAlign w:val="top"/>
          </w:tcPr>
          <w:p w14:paraId="3C4CA742">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紧腰围</w:t>
            </w:r>
          </w:p>
        </w:tc>
        <w:tc>
          <w:tcPr>
            <w:tcW w:w="991" w:type="pct"/>
            <w:noWrap w:val="0"/>
            <w:vAlign w:val="top"/>
          </w:tcPr>
          <w:p w14:paraId="54996445">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参考身高</w:t>
            </w:r>
          </w:p>
        </w:tc>
      </w:tr>
      <w:tr w14:paraId="4CBCC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4" w:type="pct"/>
            <w:noWrap w:val="0"/>
            <w:vAlign w:val="top"/>
          </w:tcPr>
          <w:p w14:paraId="1DCBF73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654" w:type="pct"/>
            <w:noWrap w:val="0"/>
            <w:vAlign w:val="top"/>
          </w:tcPr>
          <w:p w14:paraId="2945C41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XS</w:t>
            </w:r>
          </w:p>
        </w:tc>
        <w:tc>
          <w:tcPr>
            <w:tcW w:w="553" w:type="pct"/>
            <w:noWrap w:val="0"/>
            <w:vAlign w:val="center"/>
          </w:tcPr>
          <w:p w14:paraId="15EAD52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97</w:t>
            </w:r>
          </w:p>
        </w:tc>
        <w:tc>
          <w:tcPr>
            <w:tcW w:w="735" w:type="pct"/>
            <w:noWrap w:val="0"/>
            <w:vAlign w:val="center"/>
          </w:tcPr>
          <w:p w14:paraId="3746A5A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w:t>
            </w:r>
          </w:p>
        </w:tc>
        <w:tc>
          <w:tcPr>
            <w:tcW w:w="735" w:type="pct"/>
            <w:noWrap w:val="0"/>
            <w:vAlign w:val="center"/>
          </w:tcPr>
          <w:p w14:paraId="47999906">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w:t>
            </w:r>
          </w:p>
        </w:tc>
        <w:tc>
          <w:tcPr>
            <w:tcW w:w="733" w:type="pct"/>
            <w:noWrap w:val="0"/>
            <w:vAlign w:val="center"/>
          </w:tcPr>
          <w:p w14:paraId="7F901F46">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64</w:t>
            </w:r>
          </w:p>
        </w:tc>
        <w:tc>
          <w:tcPr>
            <w:tcW w:w="991" w:type="pct"/>
            <w:noWrap w:val="0"/>
            <w:vAlign w:val="top"/>
          </w:tcPr>
          <w:p w14:paraId="2C256AD3">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160</w:t>
            </w:r>
          </w:p>
        </w:tc>
      </w:tr>
      <w:tr w14:paraId="7D9DA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4" w:type="pct"/>
            <w:noWrap w:val="0"/>
            <w:vAlign w:val="top"/>
          </w:tcPr>
          <w:p w14:paraId="4E8B64B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654" w:type="pct"/>
            <w:noWrap w:val="0"/>
            <w:vAlign w:val="top"/>
          </w:tcPr>
          <w:p w14:paraId="45815925">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w:t>
            </w:r>
          </w:p>
        </w:tc>
        <w:tc>
          <w:tcPr>
            <w:tcW w:w="553" w:type="pct"/>
            <w:noWrap w:val="0"/>
            <w:vAlign w:val="center"/>
          </w:tcPr>
          <w:p w14:paraId="4263698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99.5</w:t>
            </w:r>
          </w:p>
        </w:tc>
        <w:tc>
          <w:tcPr>
            <w:tcW w:w="735" w:type="pct"/>
            <w:noWrap w:val="0"/>
            <w:vAlign w:val="center"/>
          </w:tcPr>
          <w:p w14:paraId="7A47C7A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105</w:t>
            </w:r>
          </w:p>
        </w:tc>
        <w:tc>
          <w:tcPr>
            <w:tcW w:w="735" w:type="pct"/>
            <w:noWrap w:val="0"/>
            <w:vAlign w:val="center"/>
          </w:tcPr>
          <w:p w14:paraId="35D8068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w:t>
            </w:r>
          </w:p>
        </w:tc>
        <w:tc>
          <w:tcPr>
            <w:tcW w:w="733" w:type="pct"/>
            <w:noWrap w:val="0"/>
            <w:vAlign w:val="center"/>
          </w:tcPr>
          <w:p w14:paraId="61CE3AE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69</w:t>
            </w:r>
          </w:p>
        </w:tc>
        <w:tc>
          <w:tcPr>
            <w:tcW w:w="991" w:type="pct"/>
            <w:noWrap w:val="0"/>
            <w:vAlign w:val="top"/>
          </w:tcPr>
          <w:p w14:paraId="6DC11920">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165</w:t>
            </w:r>
          </w:p>
        </w:tc>
      </w:tr>
      <w:tr w14:paraId="547E3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4" w:type="pct"/>
            <w:noWrap w:val="0"/>
            <w:vAlign w:val="top"/>
          </w:tcPr>
          <w:p w14:paraId="026C21F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654" w:type="pct"/>
            <w:noWrap w:val="0"/>
            <w:vAlign w:val="top"/>
          </w:tcPr>
          <w:p w14:paraId="534BD7C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w:t>
            </w:r>
          </w:p>
        </w:tc>
        <w:tc>
          <w:tcPr>
            <w:tcW w:w="553" w:type="pct"/>
            <w:noWrap w:val="0"/>
            <w:vAlign w:val="center"/>
          </w:tcPr>
          <w:p w14:paraId="056E6BA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102</w:t>
            </w:r>
          </w:p>
        </w:tc>
        <w:tc>
          <w:tcPr>
            <w:tcW w:w="735" w:type="pct"/>
            <w:noWrap w:val="0"/>
            <w:vAlign w:val="center"/>
          </w:tcPr>
          <w:p w14:paraId="7AC82E5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w:t>
            </w:r>
          </w:p>
        </w:tc>
        <w:tc>
          <w:tcPr>
            <w:tcW w:w="735" w:type="pct"/>
            <w:noWrap w:val="0"/>
            <w:vAlign w:val="center"/>
          </w:tcPr>
          <w:p w14:paraId="63783BD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w:t>
            </w:r>
          </w:p>
        </w:tc>
        <w:tc>
          <w:tcPr>
            <w:tcW w:w="733" w:type="pct"/>
            <w:noWrap w:val="0"/>
            <w:vAlign w:val="center"/>
          </w:tcPr>
          <w:p w14:paraId="4EBFF63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74</w:t>
            </w:r>
          </w:p>
        </w:tc>
        <w:tc>
          <w:tcPr>
            <w:tcW w:w="991" w:type="pct"/>
            <w:noWrap w:val="0"/>
            <w:vAlign w:val="top"/>
          </w:tcPr>
          <w:p w14:paraId="7FCE91B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170</w:t>
            </w:r>
          </w:p>
        </w:tc>
      </w:tr>
      <w:tr w14:paraId="5A44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4" w:type="pct"/>
            <w:noWrap w:val="0"/>
            <w:vAlign w:val="top"/>
          </w:tcPr>
          <w:p w14:paraId="4ADFCCF5">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654" w:type="pct"/>
            <w:noWrap w:val="0"/>
            <w:vAlign w:val="top"/>
          </w:tcPr>
          <w:p w14:paraId="0820C97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w:t>
            </w:r>
          </w:p>
        </w:tc>
        <w:tc>
          <w:tcPr>
            <w:tcW w:w="553" w:type="pct"/>
            <w:noWrap w:val="0"/>
            <w:vAlign w:val="center"/>
          </w:tcPr>
          <w:p w14:paraId="27282C6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104.5</w:t>
            </w:r>
          </w:p>
        </w:tc>
        <w:tc>
          <w:tcPr>
            <w:tcW w:w="735" w:type="pct"/>
            <w:noWrap w:val="0"/>
            <w:vAlign w:val="center"/>
          </w:tcPr>
          <w:p w14:paraId="27089504">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115</w:t>
            </w:r>
          </w:p>
        </w:tc>
        <w:tc>
          <w:tcPr>
            <w:tcW w:w="735" w:type="pct"/>
            <w:noWrap w:val="0"/>
            <w:vAlign w:val="center"/>
          </w:tcPr>
          <w:p w14:paraId="3DFCB00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w:t>
            </w:r>
          </w:p>
        </w:tc>
        <w:tc>
          <w:tcPr>
            <w:tcW w:w="733" w:type="pct"/>
            <w:noWrap w:val="0"/>
            <w:vAlign w:val="center"/>
          </w:tcPr>
          <w:p w14:paraId="1C0F840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79</w:t>
            </w:r>
          </w:p>
        </w:tc>
        <w:tc>
          <w:tcPr>
            <w:tcW w:w="991" w:type="pct"/>
            <w:noWrap w:val="0"/>
            <w:vAlign w:val="top"/>
          </w:tcPr>
          <w:p w14:paraId="350AFC36">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175</w:t>
            </w:r>
          </w:p>
        </w:tc>
      </w:tr>
      <w:tr w14:paraId="180A9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4" w:type="pct"/>
            <w:noWrap w:val="0"/>
            <w:vAlign w:val="top"/>
          </w:tcPr>
          <w:p w14:paraId="6D41BD0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654" w:type="pct"/>
            <w:noWrap w:val="0"/>
            <w:vAlign w:val="top"/>
          </w:tcPr>
          <w:p w14:paraId="3F42CE82">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XL</w:t>
            </w:r>
          </w:p>
        </w:tc>
        <w:tc>
          <w:tcPr>
            <w:tcW w:w="553" w:type="pct"/>
            <w:noWrap w:val="0"/>
            <w:vAlign w:val="center"/>
          </w:tcPr>
          <w:p w14:paraId="288550D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107</w:t>
            </w:r>
          </w:p>
        </w:tc>
        <w:tc>
          <w:tcPr>
            <w:tcW w:w="735" w:type="pct"/>
            <w:noWrap w:val="0"/>
            <w:vAlign w:val="center"/>
          </w:tcPr>
          <w:p w14:paraId="0F35198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120</w:t>
            </w:r>
          </w:p>
        </w:tc>
        <w:tc>
          <w:tcPr>
            <w:tcW w:w="735" w:type="pct"/>
            <w:noWrap w:val="0"/>
            <w:vAlign w:val="center"/>
          </w:tcPr>
          <w:p w14:paraId="7AE0A26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w:t>
            </w:r>
          </w:p>
        </w:tc>
        <w:tc>
          <w:tcPr>
            <w:tcW w:w="733" w:type="pct"/>
            <w:noWrap w:val="0"/>
            <w:vAlign w:val="center"/>
          </w:tcPr>
          <w:p w14:paraId="7A59A76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84</w:t>
            </w:r>
          </w:p>
        </w:tc>
        <w:tc>
          <w:tcPr>
            <w:tcW w:w="991" w:type="pct"/>
            <w:noWrap w:val="0"/>
            <w:vAlign w:val="top"/>
          </w:tcPr>
          <w:p w14:paraId="76C7F7C2">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180</w:t>
            </w:r>
          </w:p>
        </w:tc>
      </w:tr>
      <w:tr w14:paraId="1B810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4" w:type="pct"/>
            <w:noWrap w:val="0"/>
            <w:vAlign w:val="top"/>
          </w:tcPr>
          <w:p w14:paraId="65B9BD0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654" w:type="pct"/>
            <w:noWrap w:val="0"/>
            <w:vAlign w:val="top"/>
          </w:tcPr>
          <w:p w14:paraId="05480486">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2XL</w:t>
            </w:r>
          </w:p>
        </w:tc>
        <w:tc>
          <w:tcPr>
            <w:tcW w:w="553" w:type="pct"/>
            <w:noWrap w:val="0"/>
            <w:vAlign w:val="center"/>
          </w:tcPr>
          <w:p w14:paraId="7E2459F2">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109.5</w:t>
            </w:r>
          </w:p>
        </w:tc>
        <w:tc>
          <w:tcPr>
            <w:tcW w:w="735" w:type="pct"/>
            <w:noWrap w:val="0"/>
            <w:vAlign w:val="center"/>
          </w:tcPr>
          <w:p w14:paraId="14AF64E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125</w:t>
            </w:r>
          </w:p>
        </w:tc>
        <w:tc>
          <w:tcPr>
            <w:tcW w:w="735" w:type="pct"/>
            <w:noWrap w:val="0"/>
            <w:vAlign w:val="center"/>
          </w:tcPr>
          <w:p w14:paraId="655BF07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w:t>
            </w:r>
          </w:p>
        </w:tc>
        <w:tc>
          <w:tcPr>
            <w:tcW w:w="733" w:type="pct"/>
            <w:noWrap w:val="0"/>
            <w:vAlign w:val="center"/>
          </w:tcPr>
          <w:p w14:paraId="356E507F">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89</w:t>
            </w:r>
          </w:p>
        </w:tc>
        <w:tc>
          <w:tcPr>
            <w:tcW w:w="991" w:type="pct"/>
            <w:noWrap w:val="0"/>
            <w:vAlign w:val="top"/>
          </w:tcPr>
          <w:p w14:paraId="69A421A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185</w:t>
            </w:r>
          </w:p>
        </w:tc>
      </w:tr>
      <w:tr w14:paraId="44013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4" w:type="pct"/>
            <w:noWrap w:val="0"/>
            <w:vAlign w:val="top"/>
          </w:tcPr>
          <w:p w14:paraId="622939F6">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654" w:type="pct"/>
            <w:noWrap w:val="0"/>
            <w:vAlign w:val="top"/>
          </w:tcPr>
          <w:p w14:paraId="242BCC54">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3XL</w:t>
            </w:r>
          </w:p>
        </w:tc>
        <w:tc>
          <w:tcPr>
            <w:tcW w:w="553" w:type="pct"/>
            <w:noWrap w:val="0"/>
            <w:vAlign w:val="center"/>
          </w:tcPr>
          <w:p w14:paraId="2D55EC2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w:t>
            </w:r>
          </w:p>
        </w:tc>
        <w:tc>
          <w:tcPr>
            <w:tcW w:w="735" w:type="pct"/>
            <w:noWrap w:val="0"/>
            <w:vAlign w:val="center"/>
          </w:tcPr>
          <w:p w14:paraId="5442756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130</w:t>
            </w:r>
          </w:p>
        </w:tc>
        <w:tc>
          <w:tcPr>
            <w:tcW w:w="735" w:type="pct"/>
            <w:noWrap w:val="0"/>
            <w:vAlign w:val="center"/>
          </w:tcPr>
          <w:p w14:paraId="1CBDF5CF">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w:t>
            </w:r>
          </w:p>
        </w:tc>
        <w:tc>
          <w:tcPr>
            <w:tcW w:w="733" w:type="pct"/>
            <w:noWrap w:val="0"/>
            <w:vAlign w:val="center"/>
          </w:tcPr>
          <w:p w14:paraId="0C0C24E3">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w:t>
            </w:r>
          </w:p>
        </w:tc>
        <w:tc>
          <w:tcPr>
            <w:tcW w:w="991" w:type="pct"/>
            <w:noWrap w:val="0"/>
            <w:vAlign w:val="top"/>
          </w:tcPr>
          <w:p w14:paraId="7AFCF95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190</w:t>
            </w:r>
          </w:p>
        </w:tc>
      </w:tr>
    </w:tbl>
    <w:p w14:paraId="072D6680">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p>
    <w:p w14:paraId="103BEF80">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（三）短裤</w:t>
      </w:r>
    </w:p>
    <w:p w14:paraId="7F0DD403">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1.样式</w:t>
      </w:r>
    </w:p>
    <w:p w14:paraId="4ADCA773">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针织运动短裤。</w:t>
      </w:r>
    </w:p>
    <w:p w14:paraId="115D0DE8">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2.材质与设计</w:t>
      </w:r>
    </w:p>
    <w:p w14:paraId="4D903C01">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材质：60%-65%聚酯纤维，35%-40%棉。</w:t>
      </w:r>
    </w:p>
    <w:p w14:paraId="23BCC6D2">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设计：藏青色，带有白色或蓝色装饰，兜口带拉链。</w:t>
      </w:r>
    </w:p>
    <w:p w14:paraId="578AE28A">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3.工艺与规格</w:t>
      </w:r>
    </w:p>
    <w:p w14:paraId="28BED43D">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工艺要求：</w:t>
      </w:r>
    </w:p>
    <w:p w14:paraId="0E5C8115">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1、画兜口印：按工具样画兜口印。</w:t>
      </w:r>
    </w:p>
    <w:p w14:paraId="525FD7C0">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2、绱拉链及兜牙：平缝机绱拉链及兜牙，拉链先与兜牙平缝固定，沿大身袋口净印线将拉链、兜牙固定在身片上，首尾回针。袋牙成品尺寸2cm。</w:t>
      </w:r>
    </w:p>
    <w:p w14:paraId="4636C374">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3、绱大小兜布：按兜口绱拉链平车线平缝上大小兜布，车线与拉链平车线重合，要求缝线与兜口印一致，缝线顺直。</w:t>
      </w:r>
    </w:p>
    <w:p w14:paraId="6AF3D674">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4、开剪兜口：开剪位置靠前中兜边0.5cm处开剪，两端打三角。</w:t>
      </w:r>
    </w:p>
    <w:p w14:paraId="16559222">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5、兜口扎明线：平缝扎兜口一周明线0.1cm，打倒回针。</w:t>
      </w:r>
    </w:p>
    <w:p w14:paraId="79884F2A">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6、包兜布：四线包缝包兜布，线迹圆顺。</w:t>
      </w:r>
    </w:p>
    <w:p w14:paraId="13068D3B">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7、包大兜布：四线包缝包大兜布。</w:t>
      </w:r>
    </w:p>
    <w:p w14:paraId="627F0ABE">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8、平缝固定兜布与前片：平缝固定兜布上端与侧缝。</w:t>
      </w:r>
    </w:p>
    <w:p w14:paraId="5775429F">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9、合侧缝：四线包缝合侧缝，看前片合，线迹顺直。</w:t>
      </w:r>
    </w:p>
    <w:p w14:paraId="02CE1DAC">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10、合前后浪：四线包缝合前后浪，要求线迹顺直。</w:t>
      </w:r>
    </w:p>
    <w:p w14:paraId="0A917163">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11、合底裆：四线包缝合底裆，要求切削量一致。</w:t>
      </w:r>
    </w:p>
    <w:p w14:paraId="7C8C9448">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12、合脚口：平缝合脚口，缝头1cm。</w:t>
      </w:r>
    </w:p>
    <w:p w14:paraId="162F19DA">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13、清剪比对裤长：将左右裤腿比齐，将长出部分减去。</w:t>
      </w:r>
    </w:p>
    <w:p w14:paraId="1EB8C0E1">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14、绱脚口：四线包缝绱脚口，要求吃量均匀，切削量一致。脚口高5cm。</w:t>
      </w:r>
    </w:p>
    <w:p w14:paraId="7312953F">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15、裁断预缩拼接松紧：蒸汽预缩松紧，按裁断尺寸裁断松紧，平缝拼接松紧。</w:t>
      </w:r>
    </w:p>
    <w:p w14:paraId="74B540D9">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16、腰口烫衬：按工具样在腰头正中外侧烫衬。</w:t>
      </w:r>
    </w:p>
    <w:p w14:paraId="31B02A71">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17、画印、锁眼：按工具样画锁眼印，在锁眼机上锁眼</w:t>
      </w:r>
    </w:p>
    <w:p w14:paraId="0B89615E">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18、拼接腰头：平缝拼接腰头，首尾打倒回针。</w:t>
      </w:r>
    </w:p>
    <w:p w14:paraId="0F5E957F">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19、包松紧：将松紧带包进腰头里，平缝固定一周。</w:t>
      </w:r>
    </w:p>
    <w:p w14:paraId="428BCA62">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20、腰头走明线：用拉腰机走腰头双趟明线，要求链式线迹，线迹宽窄一致，首尾重合。双针间距1.2cm，据腰口边1.4cm。</w:t>
      </w:r>
    </w:p>
    <w:p w14:paraId="0E5A30BA">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21、绱腰：四线包缝绱腰头，腰头接缝与后中缝对齐，腰头明线与前中对齐。</w:t>
      </w:r>
    </w:p>
    <w:p w14:paraId="0C019F69">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22、后中固定洗标号标：在后中腰缝上固定洗标与型号标。</w:t>
      </w:r>
    </w:p>
    <w:p w14:paraId="5FA49CCA">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23、翻活：将裤子翻至正面，摆放整齐。</w:t>
      </w:r>
    </w:p>
    <w:p w14:paraId="06054435">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24、穿绳：将腰绳从腰头一侧穿绳孔穿过腰头一周，从另一侧穿绳孔穿出，腰绳两端挽成活结。</w:t>
      </w:r>
    </w:p>
    <w:p w14:paraId="5A10D64B">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25、整烫：在烫台上画各部位尺寸标记印，将产品平铺于烫台上，按照尺寸进行熨烫，各位置熨烫平服，要求平服美观，领口圆顺、对称，无极光印，烫缝顺直。</w:t>
      </w:r>
    </w:p>
    <w:p w14:paraId="3215EAF5">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26、成品检验：服装规格在公差之内，做工符合工艺要求；各部位左右对称，明线均匀，走线平顺；不能出现针洞大小不匀、不能有残疵点、脏污毛漏、跳线、断线、 扒缝、  吃纵、褶皱等不良现象；面料与工艺单要求一致，不会出现掉色、褪色。洗涤后不会出现串色、松懈、缩水现象；服装面料不能出现针洞，各部位拉开不断线；松紧带、罗纹布弹力适中，收紧时在规定范围内。</w:t>
      </w:r>
    </w:p>
    <w:p w14:paraId="1677997E">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27、包装：将面、里线头清理干净，保证成品的清洁卫生、干燥。单色单号包装，每箱注明名称、颜色、号型、数量；混装：每箱最多同款两个型号，需在外箱标示：名称、每个型号数量。</w:t>
      </w:r>
    </w:p>
    <w:p w14:paraId="563051D8">
      <w:pPr>
        <w:keepNext w:val="0"/>
        <w:keepLines w:val="0"/>
        <w:pageBreakBefore w:val="0"/>
        <w:widowControl w:val="0"/>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规格：</w:t>
      </w:r>
    </w:p>
    <w:p w14:paraId="55C1D45C">
      <w:pPr>
        <w:keepNext w:val="0"/>
        <w:keepLines w:val="0"/>
        <w:pageBreakBefore w:val="0"/>
        <w:widowControl w:val="0"/>
        <w:kinsoku/>
        <w:wordWrap/>
        <w:overflowPunct/>
        <w:topLinePunct w:val="0"/>
        <w:autoSpaceDE/>
        <w:autoSpaceDN/>
        <w:bidi w:val="0"/>
        <w:snapToGrid/>
        <w:spacing w:line="420" w:lineRule="exact"/>
        <w:ind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表3 运动短裤尺码表</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4"/>
        <w:gridCol w:w="1188"/>
        <w:gridCol w:w="1005"/>
        <w:gridCol w:w="1335"/>
        <w:gridCol w:w="1335"/>
        <w:gridCol w:w="1332"/>
        <w:gridCol w:w="1797"/>
      </w:tblGrid>
      <w:tr w14:paraId="3ED61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pct"/>
            <w:noWrap w:val="0"/>
            <w:vAlign w:val="top"/>
          </w:tcPr>
          <w:p w14:paraId="04A76AD2">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w:t>
            </w:r>
          </w:p>
        </w:tc>
        <w:tc>
          <w:tcPr>
            <w:tcW w:w="654" w:type="pct"/>
            <w:noWrap w:val="0"/>
            <w:vAlign w:val="top"/>
          </w:tcPr>
          <w:p w14:paraId="53442B7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尺码</w:t>
            </w:r>
          </w:p>
        </w:tc>
        <w:tc>
          <w:tcPr>
            <w:tcW w:w="553" w:type="pct"/>
            <w:noWrap w:val="0"/>
            <w:vAlign w:val="top"/>
          </w:tcPr>
          <w:p w14:paraId="0825763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裤长</w:t>
            </w:r>
          </w:p>
        </w:tc>
        <w:tc>
          <w:tcPr>
            <w:tcW w:w="735" w:type="pct"/>
            <w:noWrap w:val="0"/>
            <w:vAlign w:val="top"/>
          </w:tcPr>
          <w:p w14:paraId="17210E1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臀围</w:t>
            </w:r>
          </w:p>
        </w:tc>
        <w:tc>
          <w:tcPr>
            <w:tcW w:w="735" w:type="pct"/>
            <w:noWrap w:val="0"/>
            <w:vAlign w:val="top"/>
          </w:tcPr>
          <w:p w14:paraId="45A0D642">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脚口</w:t>
            </w:r>
          </w:p>
        </w:tc>
        <w:tc>
          <w:tcPr>
            <w:tcW w:w="733" w:type="pct"/>
            <w:noWrap w:val="0"/>
            <w:vAlign w:val="top"/>
          </w:tcPr>
          <w:p w14:paraId="3E5C2B1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紧腰围</w:t>
            </w:r>
          </w:p>
        </w:tc>
        <w:tc>
          <w:tcPr>
            <w:tcW w:w="989" w:type="pct"/>
            <w:noWrap w:val="0"/>
            <w:vAlign w:val="top"/>
          </w:tcPr>
          <w:p w14:paraId="63CD4B2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参考身高</w:t>
            </w:r>
          </w:p>
        </w:tc>
      </w:tr>
      <w:tr w14:paraId="4F230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pct"/>
            <w:noWrap w:val="0"/>
            <w:vAlign w:val="top"/>
          </w:tcPr>
          <w:p w14:paraId="4675C063">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654" w:type="pct"/>
            <w:noWrap w:val="0"/>
            <w:vAlign w:val="top"/>
          </w:tcPr>
          <w:p w14:paraId="59DB71B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XS</w:t>
            </w:r>
          </w:p>
        </w:tc>
        <w:tc>
          <w:tcPr>
            <w:tcW w:w="553" w:type="pct"/>
            <w:noWrap w:val="0"/>
            <w:vAlign w:val="center"/>
          </w:tcPr>
          <w:p w14:paraId="3C2D2B83">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45.5</w:t>
            </w:r>
          </w:p>
        </w:tc>
        <w:tc>
          <w:tcPr>
            <w:tcW w:w="735" w:type="pct"/>
            <w:noWrap w:val="0"/>
            <w:vAlign w:val="center"/>
          </w:tcPr>
          <w:p w14:paraId="6CB9E9E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96</w:t>
            </w:r>
          </w:p>
        </w:tc>
        <w:tc>
          <w:tcPr>
            <w:tcW w:w="735" w:type="pct"/>
            <w:noWrap w:val="0"/>
            <w:vAlign w:val="center"/>
          </w:tcPr>
          <w:p w14:paraId="4F88E970">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54</w:t>
            </w:r>
          </w:p>
        </w:tc>
        <w:tc>
          <w:tcPr>
            <w:tcW w:w="733" w:type="pct"/>
            <w:noWrap w:val="0"/>
            <w:vAlign w:val="center"/>
          </w:tcPr>
          <w:p w14:paraId="439047B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60</w:t>
            </w:r>
          </w:p>
        </w:tc>
        <w:tc>
          <w:tcPr>
            <w:tcW w:w="989" w:type="pct"/>
            <w:noWrap w:val="0"/>
            <w:vAlign w:val="top"/>
          </w:tcPr>
          <w:p w14:paraId="36F110B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160</w:t>
            </w:r>
          </w:p>
        </w:tc>
      </w:tr>
      <w:tr w14:paraId="4AFD2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pct"/>
            <w:noWrap w:val="0"/>
            <w:vAlign w:val="top"/>
          </w:tcPr>
          <w:p w14:paraId="26B6EFE0">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654" w:type="pct"/>
            <w:noWrap w:val="0"/>
            <w:vAlign w:val="top"/>
          </w:tcPr>
          <w:p w14:paraId="5EEFD02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w:t>
            </w:r>
          </w:p>
        </w:tc>
        <w:tc>
          <w:tcPr>
            <w:tcW w:w="553" w:type="pct"/>
            <w:noWrap w:val="0"/>
            <w:vAlign w:val="center"/>
          </w:tcPr>
          <w:p w14:paraId="2BB5E424">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46.5</w:t>
            </w:r>
          </w:p>
        </w:tc>
        <w:tc>
          <w:tcPr>
            <w:tcW w:w="735" w:type="pct"/>
            <w:noWrap w:val="0"/>
            <w:vAlign w:val="center"/>
          </w:tcPr>
          <w:p w14:paraId="5F7C62D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w:t>
            </w:r>
          </w:p>
        </w:tc>
        <w:tc>
          <w:tcPr>
            <w:tcW w:w="735" w:type="pct"/>
            <w:noWrap w:val="0"/>
            <w:vAlign w:val="center"/>
          </w:tcPr>
          <w:p w14:paraId="77AA4D80">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56</w:t>
            </w:r>
          </w:p>
        </w:tc>
        <w:tc>
          <w:tcPr>
            <w:tcW w:w="733" w:type="pct"/>
            <w:noWrap w:val="0"/>
            <w:vAlign w:val="center"/>
          </w:tcPr>
          <w:p w14:paraId="4AF15AE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65</w:t>
            </w:r>
          </w:p>
        </w:tc>
        <w:tc>
          <w:tcPr>
            <w:tcW w:w="989" w:type="pct"/>
            <w:noWrap w:val="0"/>
            <w:vAlign w:val="top"/>
          </w:tcPr>
          <w:p w14:paraId="2A3D2B8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165</w:t>
            </w:r>
          </w:p>
        </w:tc>
      </w:tr>
      <w:tr w14:paraId="36E4C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pct"/>
            <w:noWrap w:val="0"/>
            <w:vAlign w:val="top"/>
          </w:tcPr>
          <w:p w14:paraId="7BC1E37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654" w:type="pct"/>
            <w:noWrap w:val="0"/>
            <w:vAlign w:val="top"/>
          </w:tcPr>
          <w:p w14:paraId="1A83AFF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w:t>
            </w:r>
          </w:p>
        </w:tc>
        <w:tc>
          <w:tcPr>
            <w:tcW w:w="553" w:type="pct"/>
            <w:noWrap w:val="0"/>
            <w:vAlign w:val="center"/>
          </w:tcPr>
          <w:p w14:paraId="48850A8F">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47.5</w:t>
            </w:r>
          </w:p>
        </w:tc>
        <w:tc>
          <w:tcPr>
            <w:tcW w:w="735" w:type="pct"/>
            <w:noWrap w:val="0"/>
            <w:vAlign w:val="center"/>
          </w:tcPr>
          <w:p w14:paraId="1229CE55">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106</w:t>
            </w:r>
          </w:p>
        </w:tc>
        <w:tc>
          <w:tcPr>
            <w:tcW w:w="735" w:type="pct"/>
            <w:noWrap w:val="0"/>
            <w:vAlign w:val="center"/>
          </w:tcPr>
          <w:p w14:paraId="1D028EC5">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58</w:t>
            </w:r>
          </w:p>
        </w:tc>
        <w:tc>
          <w:tcPr>
            <w:tcW w:w="733" w:type="pct"/>
            <w:noWrap w:val="0"/>
            <w:vAlign w:val="center"/>
          </w:tcPr>
          <w:p w14:paraId="75CB3732">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70</w:t>
            </w:r>
          </w:p>
        </w:tc>
        <w:tc>
          <w:tcPr>
            <w:tcW w:w="989" w:type="pct"/>
            <w:noWrap w:val="0"/>
            <w:vAlign w:val="top"/>
          </w:tcPr>
          <w:p w14:paraId="06E01F93">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170</w:t>
            </w:r>
          </w:p>
        </w:tc>
      </w:tr>
      <w:tr w14:paraId="256FF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pct"/>
            <w:noWrap w:val="0"/>
            <w:vAlign w:val="top"/>
          </w:tcPr>
          <w:p w14:paraId="29AE573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654" w:type="pct"/>
            <w:noWrap w:val="0"/>
            <w:vAlign w:val="top"/>
          </w:tcPr>
          <w:p w14:paraId="48823C42">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w:t>
            </w:r>
          </w:p>
        </w:tc>
        <w:tc>
          <w:tcPr>
            <w:tcW w:w="553" w:type="pct"/>
            <w:noWrap w:val="0"/>
            <w:vAlign w:val="center"/>
          </w:tcPr>
          <w:p w14:paraId="18D8622F">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48.5</w:t>
            </w:r>
          </w:p>
        </w:tc>
        <w:tc>
          <w:tcPr>
            <w:tcW w:w="735" w:type="pct"/>
            <w:noWrap w:val="0"/>
            <w:vAlign w:val="center"/>
          </w:tcPr>
          <w:p w14:paraId="4CA3EE2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w:t>
            </w:r>
          </w:p>
        </w:tc>
        <w:tc>
          <w:tcPr>
            <w:tcW w:w="735" w:type="pct"/>
            <w:noWrap w:val="0"/>
            <w:vAlign w:val="center"/>
          </w:tcPr>
          <w:p w14:paraId="0728376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60</w:t>
            </w:r>
          </w:p>
        </w:tc>
        <w:tc>
          <w:tcPr>
            <w:tcW w:w="733" w:type="pct"/>
            <w:noWrap w:val="0"/>
            <w:vAlign w:val="center"/>
          </w:tcPr>
          <w:p w14:paraId="68E23FB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75</w:t>
            </w:r>
          </w:p>
        </w:tc>
        <w:tc>
          <w:tcPr>
            <w:tcW w:w="989" w:type="pct"/>
            <w:noWrap w:val="0"/>
            <w:vAlign w:val="top"/>
          </w:tcPr>
          <w:p w14:paraId="34EDA73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175</w:t>
            </w:r>
          </w:p>
        </w:tc>
      </w:tr>
      <w:tr w14:paraId="64A73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pct"/>
            <w:noWrap w:val="0"/>
            <w:vAlign w:val="top"/>
          </w:tcPr>
          <w:p w14:paraId="53D2A4B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654" w:type="pct"/>
            <w:noWrap w:val="0"/>
            <w:vAlign w:val="top"/>
          </w:tcPr>
          <w:p w14:paraId="5B80521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XL</w:t>
            </w:r>
          </w:p>
        </w:tc>
        <w:tc>
          <w:tcPr>
            <w:tcW w:w="553" w:type="pct"/>
            <w:noWrap w:val="0"/>
            <w:vAlign w:val="center"/>
          </w:tcPr>
          <w:p w14:paraId="4A4ECB5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49.5</w:t>
            </w:r>
          </w:p>
        </w:tc>
        <w:tc>
          <w:tcPr>
            <w:tcW w:w="735" w:type="pct"/>
            <w:noWrap w:val="0"/>
            <w:vAlign w:val="center"/>
          </w:tcPr>
          <w:p w14:paraId="3CC2E335">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w:t>
            </w:r>
          </w:p>
        </w:tc>
        <w:tc>
          <w:tcPr>
            <w:tcW w:w="735" w:type="pct"/>
            <w:noWrap w:val="0"/>
            <w:vAlign w:val="center"/>
          </w:tcPr>
          <w:p w14:paraId="6AE1DE7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w:t>
            </w:r>
          </w:p>
        </w:tc>
        <w:tc>
          <w:tcPr>
            <w:tcW w:w="733" w:type="pct"/>
            <w:noWrap w:val="0"/>
            <w:vAlign w:val="center"/>
          </w:tcPr>
          <w:p w14:paraId="42D925C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80</w:t>
            </w:r>
          </w:p>
        </w:tc>
        <w:tc>
          <w:tcPr>
            <w:tcW w:w="989" w:type="pct"/>
            <w:noWrap w:val="0"/>
            <w:vAlign w:val="top"/>
          </w:tcPr>
          <w:p w14:paraId="4061E724">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180</w:t>
            </w:r>
          </w:p>
        </w:tc>
      </w:tr>
      <w:tr w14:paraId="33A34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pct"/>
            <w:noWrap w:val="0"/>
            <w:vAlign w:val="top"/>
          </w:tcPr>
          <w:p w14:paraId="4FD3064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654" w:type="pct"/>
            <w:noWrap w:val="0"/>
            <w:vAlign w:val="top"/>
          </w:tcPr>
          <w:p w14:paraId="0800A89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2XL</w:t>
            </w:r>
          </w:p>
        </w:tc>
        <w:tc>
          <w:tcPr>
            <w:tcW w:w="553" w:type="pct"/>
            <w:noWrap w:val="0"/>
            <w:vAlign w:val="center"/>
          </w:tcPr>
          <w:p w14:paraId="1A15774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50.5</w:t>
            </w:r>
          </w:p>
        </w:tc>
        <w:tc>
          <w:tcPr>
            <w:tcW w:w="735" w:type="pct"/>
            <w:noWrap w:val="0"/>
            <w:vAlign w:val="center"/>
          </w:tcPr>
          <w:p w14:paraId="158C70D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w:t>
            </w:r>
          </w:p>
        </w:tc>
        <w:tc>
          <w:tcPr>
            <w:tcW w:w="735" w:type="pct"/>
            <w:noWrap w:val="0"/>
            <w:vAlign w:val="center"/>
          </w:tcPr>
          <w:p w14:paraId="584D11C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64</w:t>
            </w:r>
          </w:p>
        </w:tc>
        <w:tc>
          <w:tcPr>
            <w:tcW w:w="733" w:type="pct"/>
            <w:noWrap w:val="0"/>
            <w:vAlign w:val="center"/>
          </w:tcPr>
          <w:p w14:paraId="1EECBD3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85</w:t>
            </w:r>
          </w:p>
        </w:tc>
        <w:tc>
          <w:tcPr>
            <w:tcW w:w="989" w:type="pct"/>
            <w:noWrap w:val="0"/>
            <w:vAlign w:val="top"/>
          </w:tcPr>
          <w:p w14:paraId="30E55A12">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185</w:t>
            </w:r>
          </w:p>
        </w:tc>
      </w:tr>
      <w:tr w14:paraId="6B7DC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pct"/>
            <w:noWrap w:val="0"/>
            <w:vAlign w:val="top"/>
          </w:tcPr>
          <w:p w14:paraId="7849A98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654" w:type="pct"/>
            <w:noWrap w:val="0"/>
            <w:vAlign w:val="top"/>
          </w:tcPr>
          <w:p w14:paraId="795DB850">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3XL</w:t>
            </w:r>
          </w:p>
        </w:tc>
        <w:tc>
          <w:tcPr>
            <w:tcW w:w="553" w:type="pct"/>
            <w:noWrap w:val="0"/>
            <w:vAlign w:val="center"/>
          </w:tcPr>
          <w:p w14:paraId="5E82131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51.5</w:t>
            </w:r>
          </w:p>
        </w:tc>
        <w:tc>
          <w:tcPr>
            <w:tcW w:w="735" w:type="pct"/>
            <w:noWrap w:val="0"/>
            <w:vAlign w:val="center"/>
          </w:tcPr>
          <w:p w14:paraId="68BF7DB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126</w:t>
            </w:r>
          </w:p>
        </w:tc>
        <w:tc>
          <w:tcPr>
            <w:tcW w:w="735" w:type="pct"/>
            <w:noWrap w:val="0"/>
            <w:vAlign w:val="center"/>
          </w:tcPr>
          <w:p w14:paraId="79388A1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66</w:t>
            </w:r>
          </w:p>
        </w:tc>
        <w:tc>
          <w:tcPr>
            <w:tcW w:w="733" w:type="pct"/>
            <w:noWrap w:val="0"/>
            <w:vAlign w:val="center"/>
          </w:tcPr>
          <w:p w14:paraId="7BB19664">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90</w:t>
            </w:r>
          </w:p>
        </w:tc>
        <w:tc>
          <w:tcPr>
            <w:tcW w:w="989" w:type="pct"/>
            <w:noWrap w:val="0"/>
            <w:vAlign w:val="top"/>
          </w:tcPr>
          <w:p w14:paraId="546FF54F">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190</w:t>
            </w:r>
          </w:p>
        </w:tc>
      </w:tr>
    </w:tbl>
    <w:p w14:paraId="1F93381D">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p>
    <w:p w14:paraId="442F15A7">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（四）秋季外套</w:t>
      </w:r>
    </w:p>
    <w:p w14:paraId="7C6EC500">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1.样式</w:t>
      </w:r>
    </w:p>
    <w:p w14:paraId="38CB6B57">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针织长袖运动服。</w:t>
      </w:r>
    </w:p>
    <w:p w14:paraId="5462DF7E">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2.材质与设计</w:t>
      </w:r>
    </w:p>
    <w:p w14:paraId="019CDE5F">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材质：90%-95%聚酯纤维，5%-10%氨纶。</w:t>
      </w:r>
    </w:p>
    <w:p w14:paraId="10BF5722">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设计：主色紫色和蓝色相互拼接，隐藏式内兜配兜口拉链。</w:t>
      </w:r>
    </w:p>
    <w:p w14:paraId="272F1933">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3.工艺与规格</w:t>
      </w:r>
    </w:p>
    <w:p w14:paraId="0A430646">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工艺要求：</w:t>
      </w:r>
    </w:p>
    <w:p w14:paraId="371DF87B">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1、烫衬：左右门襟里贴烫衬、左右下摆贴烫衬，烫衬牢固，不得起泡。</w:t>
      </w:r>
    </w:p>
    <w:p w14:paraId="5DFF3832">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2、清剪领子：按印画领子印，清剪领子。</w:t>
      </w:r>
    </w:p>
    <w:p w14:paraId="4EA4081D">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3、右前片烫衬：右前片里烫衬，烫衬牢固，不得起泡。</w:t>
      </w:r>
    </w:p>
    <w:p w14:paraId="0D152E6D">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4、包前左右贴边：四线包缝包左右前片贴边里一侧，要求切削量一致。</w:t>
      </w:r>
    </w:p>
    <w:p w14:paraId="7F460B4E">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5、烫兜牙：兜牙对折虚烫，要求宽窄一致，无极光印，按工具样画印。</w:t>
      </w:r>
    </w:p>
    <w:p w14:paraId="1A9507E6">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6、画兜口印：按工具样画兜口印。</w:t>
      </w:r>
    </w:p>
    <w:p w14:paraId="5ACE89D9">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7、绱拉链及兜牙：平缝机绱拉链及兜牙，拉链先与兜牙平缝固定，沿大身袋口净印线将拉链、兜牙固定在身片上，首尾回针。袋牙成品尺寸2cm。</w:t>
      </w:r>
    </w:p>
    <w:p w14:paraId="34C03427">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8、绱大小兜布：按兜口绱拉链平车线平缝上大小兜布，车线与拉链平车线重合，要求缝线与兜口印一致，缝线顺直。</w:t>
      </w:r>
    </w:p>
    <w:p w14:paraId="607A8A84">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9、开剪兜口：开剪位置靠前中兜边0.5cm处开剪，两端打三角。</w:t>
      </w:r>
    </w:p>
    <w:p w14:paraId="23F3A2FF">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10、兜口扎明线：平缝扎兜口一周明线0.1cm，打倒回针。</w:t>
      </w:r>
    </w:p>
    <w:p w14:paraId="7BBC5DD0">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11、包兜布：四线包缝包兜布，线迹圆顺。</w:t>
      </w:r>
    </w:p>
    <w:p w14:paraId="3FA4BACB">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12、拉链上织带：平缝上右侧拉链织带，要求线迹顺直，宽窄一致。</w:t>
      </w:r>
    </w:p>
    <w:p w14:paraId="3C2AF4E0">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13、左、右下摆拼合前片：平缝合左下摆拼与前片与前里。</w:t>
      </w:r>
    </w:p>
    <w:p w14:paraId="57F99305">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14、上左侧拉链：平缝上左侧拉链，要求抻吃均匀，平服。</w:t>
      </w:r>
    </w:p>
    <w:p w14:paraId="7AD89B17">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15、勾左门襟：平缝勾左门襟，要求缝头一致，吃量均匀，十字缝对齐。</w:t>
      </w:r>
    </w:p>
    <w:p w14:paraId="398D1E34">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16、右侧门襟上拉链：距右侧里贴4cm处上拉链，要求距边宽窄一致，拉链吃量均匀。</w:t>
      </w:r>
    </w:p>
    <w:p w14:paraId="560958DA">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17、固定右侧拉链织带：平缝固定右侧拉链织带与右门襟里贴，固定线压织带，距织带0.1cm宽。</w:t>
      </w:r>
    </w:p>
    <w:p w14:paraId="4872EE75">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18、勾右门襟：平缝勾右门襟，要求缝头一致，吃量均匀，十字缝对齐。</w:t>
      </w:r>
    </w:p>
    <w:p w14:paraId="1BFF9633">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19、拼接下摆罗纹：平缝拼接下摆罗纹与下摆拼。要求缝头1cm。</w:t>
      </w:r>
    </w:p>
    <w:p w14:paraId="6322B75F">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20、固定领罗纹：平缝固定领罗纹两端与大身。</w:t>
      </w:r>
    </w:p>
    <w:p w14:paraId="16A25396">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21、合肩：四线包缝合肩，不得抻拽，左右肩缝比齐。</w:t>
      </w:r>
    </w:p>
    <w:p w14:paraId="22DB5E9C">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22、肩缝扎明线：平缝扎0.5cm肩明线，肩缝倒向后片，要求明线宽窄一致。</w:t>
      </w:r>
    </w:p>
    <w:p w14:paraId="6ABFC753">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23、绱袖子：四线包缝绱袖子，注意区分左右袖，绣花的袖子为右袖。袖子一周抻吃均匀。</w:t>
      </w:r>
    </w:p>
    <w:p w14:paraId="14332F37">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24、合身：四线包缝合身，看前片合身，腋下十字缝对齐，左侧距下摆9cm夹洗水标。</w:t>
      </w:r>
    </w:p>
    <w:p w14:paraId="4566161B">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25、拼接袖口罗纹：平缝拼接袖口罗纹，首尾打倒回针。</w:t>
      </w:r>
    </w:p>
    <w:p w14:paraId="6CC8145F">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26、上下摆罗纹：四线包缝上下摆罗纹，要求吃量一致，左右对称。下摆高4.5cm（成品计）。</w:t>
      </w:r>
    </w:p>
    <w:p w14:paraId="1D16770A">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27、上领罗纹：四线包缝上领罗纹，要求一周抻吃均匀。</w:t>
      </w:r>
    </w:p>
    <w:p w14:paraId="3C6683E4">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28、绱袖口罗纹：四线包缝绱袖口罗纹，袖口十字缝对齐，袖口一周抻吃均匀。</w:t>
      </w:r>
    </w:p>
    <w:p w14:paraId="682417E0">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29、领子上织带：平缝绱领子织带，缝线与领子包缝线重合，0.1cm距边明线宽窄一致。</w:t>
      </w:r>
    </w:p>
    <w:p w14:paraId="14C84588">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30、扎后领织带明线：平缝扎后领织带明线，后中加尺码标，领明线宽窄一致，首尾打倒回针。</w:t>
      </w:r>
    </w:p>
    <w:p w14:paraId="76E69FB7">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31、翻烫门襟：将勾好的左右门襟翻折过来烫平止口，要求无眼皮。</w:t>
      </w:r>
    </w:p>
    <w:p w14:paraId="7BA003BF">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32、扎左右门襟明线：平缝扎门襟明线，明线宽0.5cm。要求明线宽窄一致，首尾打倒回针。</w:t>
      </w:r>
    </w:p>
    <w:p w14:paraId="4ACEF366">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33、翻活：将上衣翻过正面，摆放整齐。</w:t>
      </w:r>
    </w:p>
    <w:p w14:paraId="64732A33">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34、纤兜布：手针将兜布与前贴纤三道。</w:t>
      </w:r>
    </w:p>
    <w:p w14:paraId="3584045B">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35、上下摆织唛：平缝绱织唛后片距右侧缝8cm。</w:t>
      </w:r>
    </w:p>
    <w:p w14:paraId="1FB8F43D">
      <w:pPr>
        <w:keepNext w:val="0"/>
        <w:keepLines w:val="0"/>
        <w:pageBreakBefore w:val="0"/>
        <w:widowControl w:val="0"/>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规格：</w:t>
      </w:r>
    </w:p>
    <w:p w14:paraId="5D615E11">
      <w:pPr>
        <w:keepNext w:val="0"/>
        <w:keepLines w:val="0"/>
        <w:pageBreakBefore w:val="0"/>
        <w:widowControl w:val="0"/>
        <w:kinsoku/>
        <w:wordWrap/>
        <w:overflowPunct/>
        <w:topLinePunct w:val="0"/>
        <w:autoSpaceDE/>
        <w:autoSpaceDN/>
        <w:bidi w:val="0"/>
        <w:snapToGrid/>
        <w:spacing w:line="420" w:lineRule="exact"/>
        <w:ind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表4 秋季外套尺码表</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1"/>
        <w:gridCol w:w="667"/>
        <w:gridCol w:w="838"/>
        <w:gridCol w:w="925"/>
        <w:gridCol w:w="1018"/>
        <w:gridCol w:w="1018"/>
        <w:gridCol w:w="1243"/>
        <w:gridCol w:w="1018"/>
        <w:gridCol w:w="847"/>
        <w:gridCol w:w="841"/>
      </w:tblGrid>
      <w:tr w14:paraId="64F00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4" w:type="pct"/>
            <w:noWrap w:val="0"/>
            <w:vAlign w:val="top"/>
          </w:tcPr>
          <w:p w14:paraId="483CA62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w:t>
            </w:r>
          </w:p>
        </w:tc>
        <w:tc>
          <w:tcPr>
            <w:tcW w:w="367" w:type="pct"/>
            <w:noWrap w:val="0"/>
            <w:vAlign w:val="top"/>
          </w:tcPr>
          <w:p w14:paraId="36C884E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尺码</w:t>
            </w:r>
          </w:p>
        </w:tc>
        <w:tc>
          <w:tcPr>
            <w:tcW w:w="461" w:type="pct"/>
            <w:noWrap w:val="0"/>
            <w:vAlign w:val="center"/>
          </w:tcPr>
          <w:p w14:paraId="0A2C702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胸围</w:t>
            </w:r>
          </w:p>
        </w:tc>
        <w:tc>
          <w:tcPr>
            <w:tcW w:w="509" w:type="pct"/>
            <w:noWrap w:val="0"/>
            <w:vAlign w:val="center"/>
          </w:tcPr>
          <w:p w14:paraId="7B0E4C2F">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摆围</w:t>
            </w:r>
          </w:p>
        </w:tc>
        <w:tc>
          <w:tcPr>
            <w:tcW w:w="560" w:type="pct"/>
            <w:noWrap w:val="0"/>
            <w:vAlign w:val="center"/>
          </w:tcPr>
          <w:p w14:paraId="2070E5C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袖长</w:t>
            </w:r>
          </w:p>
        </w:tc>
        <w:tc>
          <w:tcPr>
            <w:tcW w:w="560" w:type="pct"/>
            <w:noWrap w:val="0"/>
            <w:vAlign w:val="center"/>
          </w:tcPr>
          <w:p w14:paraId="5BC8BAF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袖肥</w:t>
            </w:r>
          </w:p>
        </w:tc>
        <w:tc>
          <w:tcPr>
            <w:tcW w:w="684" w:type="pct"/>
            <w:noWrap w:val="0"/>
            <w:vAlign w:val="center"/>
          </w:tcPr>
          <w:p w14:paraId="753EF9CF">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袖口</w:t>
            </w:r>
          </w:p>
        </w:tc>
        <w:tc>
          <w:tcPr>
            <w:tcW w:w="560" w:type="pct"/>
            <w:noWrap w:val="0"/>
            <w:vAlign w:val="center"/>
          </w:tcPr>
          <w:p w14:paraId="78EEA2D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肩宽</w:t>
            </w:r>
          </w:p>
        </w:tc>
        <w:tc>
          <w:tcPr>
            <w:tcW w:w="466" w:type="pct"/>
            <w:noWrap w:val="0"/>
            <w:vAlign w:val="center"/>
          </w:tcPr>
          <w:p w14:paraId="118C5FE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衣长</w:t>
            </w:r>
          </w:p>
        </w:tc>
        <w:tc>
          <w:tcPr>
            <w:tcW w:w="463" w:type="pct"/>
            <w:noWrap w:val="0"/>
            <w:vAlign w:val="top"/>
          </w:tcPr>
          <w:p w14:paraId="5091F2B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参考身高</w:t>
            </w:r>
          </w:p>
        </w:tc>
      </w:tr>
      <w:tr w14:paraId="1677E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4" w:type="pct"/>
            <w:noWrap w:val="0"/>
            <w:vAlign w:val="top"/>
          </w:tcPr>
          <w:p w14:paraId="6A1CBF7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367" w:type="pct"/>
            <w:noWrap w:val="0"/>
            <w:vAlign w:val="top"/>
          </w:tcPr>
          <w:p w14:paraId="1FFD2286">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XS</w:t>
            </w:r>
          </w:p>
        </w:tc>
        <w:tc>
          <w:tcPr>
            <w:tcW w:w="461" w:type="pct"/>
            <w:noWrap w:val="0"/>
            <w:vAlign w:val="center"/>
          </w:tcPr>
          <w:p w14:paraId="059683F4">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106</w:t>
            </w:r>
          </w:p>
        </w:tc>
        <w:tc>
          <w:tcPr>
            <w:tcW w:w="509" w:type="pct"/>
            <w:noWrap w:val="0"/>
            <w:vAlign w:val="center"/>
          </w:tcPr>
          <w:p w14:paraId="05BA18D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86</w:t>
            </w:r>
          </w:p>
        </w:tc>
        <w:tc>
          <w:tcPr>
            <w:tcW w:w="560" w:type="pct"/>
            <w:noWrap w:val="0"/>
            <w:vAlign w:val="center"/>
          </w:tcPr>
          <w:p w14:paraId="3D8E984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56.5</w:t>
            </w:r>
          </w:p>
        </w:tc>
        <w:tc>
          <w:tcPr>
            <w:tcW w:w="560" w:type="pct"/>
            <w:noWrap w:val="0"/>
            <w:vAlign w:val="center"/>
          </w:tcPr>
          <w:p w14:paraId="5EA6B3E5">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684" w:type="pct"/>
            <w:noWrap w:val="0"/>
            <w:vAlign w:val="center"/>
          </w:tcPr>
          <w:p w14:paraId="6545C52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560" w:type="pct"/>
            <w:noWrap w:val="0"/>
            <w:vAlign w:val="center"/>
          </w:tcPr>
          <w:p w14:paraId="0705F580">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43.2</w:t>
            </w:r>
          </w:p>
        </w:tc>
        <w:tc>
          <w:tcPr>
            <w:tcW w:w="466" w:type="pct"/>
            <w:noWrap w:val="0"/>
            <w:vAlign w:val="center"/>
          </w:tcPr>
          <w:p w14:paraId="2785F3CF">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65</w:t>
            </w:r>
          </w:p>
        </w:tc>
        <w:tc>
          <w:tcPr>
            <w:tcW w:w="463" w:type="pct"/>
            <w:noWrap w:val="0"/>
            <w:vAlign w:val="top"/>
          </w:tcPr>
          <w:p w14:paraId="512C5066">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160</w:t>
            </w:r>
          </w:p>
        </w:tc>
      </w:tr>
      <w:tr w14:paraId="7A459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4" w:type="pct"/>
            <w:noWrap w:val="0"/>
            <w:vAlign w:val="top"/>
          </w:tcPr>
          <w:p w14:paraId="4A457F20">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367" w:type="pct"/>
            <w:noWrap w:val="0"/>
            <w:vAlign w:val="top"/>
          </w:tcPr>
          <w:p w14:paraId="643EF0A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w:t>
            </w:r>
          </w:p>
        </w:tc>
        <w:tc>
          <w:tcPr>
            <w:tcW w:w="461" w:type="pct"/>
            <w:noWrap w:val="0"/>
            <w:vAlign w:val="center"/>
          </w:tcPr>
          <w:p w14:paraId="21333C0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w:t>
            </w:r>
          </w:p>
        </w:tc>
        <w:tc>
          <w:tcPr>
            <w:tcW w:w="509" w:type="pct"/>
            <w:noWrap w:val="0"/>
            <w:vAlign w:val="center"/>
          </w:tcPr>
          <w:p w14:paraId="16E2338F">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w:t>
            </w:r>
          </w:p>
        </w:tc>
        <w:tc>
          <w:tcPr>
            <w:tcW w:w="560" w:type="pct"/>
            <w:noWrap w:val="0"/>
            <w:vAlign w:val="center"/>
          </w:tcPr>
          <w:p w14:paraId="05B499B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58</w:t>
            </w:r>
          </w:p>
        </w:tc>
        <w:tc>
          <w:tcPr>
            <w:tcW w:w="560" w:type="pct"/>
            <w:noWrap w:val="0"/>
            <w:vAlign w:val="center"/>
          </w:tcPr>
          <w:p w14:paraId="33B19043">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20.8</w:t>
            </w:r>
          </w:p>
        </w:tc>
        <w:tc>
          <w:tcPr>
            <w:tcW w:w="684" w:type="pct"/>
            <w:noWrap w:val="0"/>
            <w:vAlign w:val="center"/>
          </w:tcPr>
          <w:p w14:paraId="1347B6E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9.25</w:t>
            </w:r>
          </w:p>
        </w:tc>
        <w:tc>
          <w:tcPr>
            <w:tcW w:w="560" w:type="pct"/>
            <w:noWrap w:val="0"/>
            <w:vAlign w:val="center"/>
          </w:tcPr>
          <w:p w14:paraId="7B9768C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44.7</w:t>
            </w:r>
          </w:p>
        </w:tc>
        <w:tc>
          <w:tcPr>
            <w:tcW w:w="466" w:type="pct"/>
            <w:noWrap w:val="0"/>
            <w:vAlign w:val="center"/>
          </w:tcPr>
          <w:p w14:paraId="7F1FD07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67</w:t>
            </w:r>
          </w:p>
        </w:tc>
        <w:tc>
          <w:tcPr>
            <w:tcW w:w="463" w:type="pct"/>
            <w:noWrap w:val="0"/>
            <w:vAlign w:val="top"/>
          </w:tcPr>
          <w:p w14:paraId="175C8BF6">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165</w:t>
            </w:r>
          </w:p>
        </w:tc>
      </w:tr>
      <w:tr w14:paraId="2ECA3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4" w:type="pct"/>
            <w:noWrap w:val="0"/>
            <w:vAlign w:val="top"/>
          </w:tcPr>
          <w:p w14:paraId="4EA84913">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367" w:type="pct"/>
            <w:noWrap w:val="0"/>
            <w:vAlign w:val="top"/>
          </w:tcPr>
          <w:p w14:paraId="45956136">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w:t>
            </w:r>
          </w:p>
        </w:tc>
        <w:tc>
          <w:tcPr>
            <w:tcW w:w="461" w:type="pct"/>
            <w:noWrap w:val="0"/>
            <w:vAlign w:val="center"/>
          </w:tcPr>
          <w:p w14:paraId="4E20537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w:t>
            </w:r>
          </w:p>
        </w:tc>
        <w:tc>
          <w:tcPr>
            <w:tcW w:w="509" w:type="pct"/>
            <w:noWrap w:val="0"/>
            <w:vAlign w:val="center"/>
          </w:tcPr>
          <w:p w14:paraId="4CDC9A1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96</w:t>
            </w:r>
          </w:p>
        </w:tc>
        <w:tc>
          <w:tcPr>
            <w:tcW w:w="560" w:type="pct"/>
            <w:noWrap w:val="0"/>
            <w:vAlign w:val="center"/>
          </w:tcPr>
          <w:p w14:paraId="4F09EA3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59.5</w:t>
            </w:r>
          </w:p>
        </w:tc>
        <w:tc>
          <w:tcPr>
            <w:tcW w:w="560" w:type="pct"/>
            <w:noWrap w:val="0"/>
            <w:vAlign w:val="center"/>
          </w:tcPr>
          <w:p w14:paraId="61708C50">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21.6</w:t>
            </w:r>
          </w:p>
        </w:tc>
        <w:tc>
          <w:tcPr>
            <w:tcW w:w="684" w:type="pct"/>
            <w:noWrap w:val="0"/>
            <w:vAlign w:val="center"/>
          </w:tcPr>
          <w:p w14:paraId="0B3B9B75">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9.5</w:t>
            </w:r>
          </w:p>
        </w:tc>
        <w:tc>
          <w:tcPr>
            <w:tcW w:w="560" w:type="pct"/>
            <w:noWrap w:val="0"/>
            <w:vAlign w:val="center"/>
          </w:tcPr>
          <w:p w14:paraId="708A104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46.2</w:t>
            </w:r>
          </w:p>
        </w:tc>
        <w:tc>
          <w:tcPr>
            <w:tcW w:w="466" w:type="pct"/>
            <w:noWrap w:val="0"/>
            <w:vAlign w:val="center"/>
          </w:tcPr>
          <w:p w14:paraId="4F4E181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69</w:t>
            </w:r>
          </w:p>
        </w:tc>
        <w:tc>
          <w:tcPr>
            <w:tcW w:w="463" w:type="pct"/>
            <w:noWrap w:val="0"/>
            <w:vAlign w:val="top"/>
          </w:tcPr>
          <w:p w14:paraId="7C588756">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170</w:t>
            </w:r>
          </w:p>
        </w:tc>
      </w:tr>
      <w:tr w14:paraId="0444C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4" w:type="pct"/>
            <w:noWrap w:val="0"/>
            <w:vAlign w:val="top"/>
          </w:tcPr>
          <w:p w14:paraId="76767374">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367" w:type="pct"/>
            <w:noWrap w:val="0"/>
            <w:vAlign w:val="top"/>
          </w:tcPr>
          <w:p w14:paraId="34649FC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w:t>
            </w:r>
          </w:p>
        </w:tc>
        <w:tc>
          <w:tcPr>
            <w:tcW w:w="461" w:type="pct"/>
            <w:noWrap w:val="0"/>
            <w:vAlign w:val="center"/>
          </w:tcPr>
          <w:p w14:paraId="0A3D05C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w:t>
            </w:r>
          </w:p>
        </w:tc>
        <w:tc>
          <w:tcPr>
            <w:tcW w:w="509" w:type="pct"/>
            <w:noWrap w:val="0"/>
            <w:vAlign w:val="center"/>
          </w:tcPr>
          <w:p w14:paraId="15C5744F">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w:t>
            </w:r>
          </w:p>
        </w:tc>
        <w:tc>
          <w:tcPr>
            <w:tcW w:w="560" w:type="pct"/>
            <w:noWrap w:val="0"/>
            <w:vAlign w:val="center"/>
          </w:tcPr>
          <w:p w14:paraId="427CAA6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w:t>
            </w:r>
          </w:p>
        </w:tc>
        <w:tc>
          <w:tcPr>
            <w:tcW w:w="560" w:type="pct"/>
            <w:noWrap w:val="0"/>
            <w:vAlign w:val="center"/>
          </w:tcPr>
          <w:p w14:paraId="3E8CB7EF">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22.4</w:t>
            </w:r>
          </w:p>
        </w:tc>
        <w:tc>
          <w:tcPr>
            <w:tcW w:w="684" w:type="pct"/>
            <w:noWrap w:val="0"/>
            <w:vAlign w:val="center"/>
          </w:tcPr>
          <w:p w14:paraId="1A403456">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9.75</w:t>
            </w:r>
          </w:p>
        </w:tc>
        <w:tc>
          <w:tcPr>
            <w:tcW w:w="560" w:type="pct"/>
            <w:noWrap w:val="0"/>
            <w:vAlign w:val="center"/>
          </w:tcPr>
          <w:p w14:paraId="5710BEC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47.7</w:t>
            </w:r>
          </w:p>
        </w:tc>
        <w:tc>
          <w:tcPr>
            <w:tcW w:w="466" w:type="pct"/>
            <w:noWrap w:val="0"/>
            <w:vAlign w:val="center"/>
          </w:tcPr>
          <w:p w14:paraId="3DCE329F">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w:t>
            </w:r>
          </w:p>
        </w:tc>
        <w:tc>
          <w:tcPr>
            <w:tcW w:w="463" w:type="pct"/>
            <w:noWrap w:val="0"/>
            <w:vAlign w:val="top"/>
          </w:tcPr>
          <w:p w14:paraId="5CC7494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175</w:t>
            </w:r>
          </w:p>
        </w:tc>
      </w:tr>
      <w:tr w14:paraId="31FA8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4" w:type="pct"/>
            <w:noWrap w:val="0"/>
            <w:vAlign w:val="top"/>
          </w:tcPr>
          <w:p w14:paraId="217F40E0">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367" w:type="pct"/>
            <w:noWrap w:val="0"/>
            <w:vAlign w:val="top"/>
          </w:tcPr>
          <w:p w14:paraId="18718A0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XL</w:t>
            </w:r>
          </w:p>
        </w:tc>
        <w:tc>
          <w:tcPr>
            <w:tcW w:w="461" w:type="pct"/>
            <w:noWrap w:val="0"/>
            <w:vAlign w:val="center"/>
          </w:tcPr>
          <w:p w14:paraId="08B4051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126</w:t>
            </w:r>
          </w:p>
        </w:tc>
        <w:tc>
          <w:tcPr>
            <w:tcW w:w="509" w:type="pct"/>
            <w:noWrap w:val="0"/>
            <w:vAlign w:val="center"/>
          </w:tcPr>
          <w:p w14:paraId="3132A46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106</w:t>
            </w:r>
          </w:p>
        </w:tc>
        <w:tc>
          <w:tcPr>
            <w:tcW w:w="560" w:type="pct"/>
            <w:noWrap w:val="0"/>
            <w:vAlign w:val="center"/>
          </w:tcPr>
          <w:p w14:paraId="3CF31FD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62.5</w:t>
            </w:r>
          </w:p>
        </w:tc>
        <w:tc>
          <w:tcPr>
            <w:tcW w:w="560" w:type="pct"/>
            <w:noWrap w:val="0"/>
            <w:vAlign w:val="center"/>
          </w:tcPr>
          <w:p w14:paraId="1370FB6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23.2</w:t>
            </w:r>
          </w:p>
        </w:tc>
        <w:tc>
          <w:tcPr>
            <w:tcW w:w="684" w:type="pct"/>
            <w:noWrap w:val="0"/>
            <w:vAlign w:val="center"/>
          </w:tcPr>
          <w:p w14:paraId="73DCF37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560" w:type="pct"/>
            <w:noWrap w:val="0"/>
            <w:vAlign w:val="center"/>
          </w:tcPr>
          <w:p w14:paraId="66FD211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49.2</w:t>
            </w:r>
          </w:p>
        </w:tc>
        <w:tc>
          <w:tcPr>
            <w:tcW w:w="466" w:type="pct"/>
            <w:noWrap w:val="0"/>
            <w:vAlign w:val="center"/>
          </w:tcPr>
          <w:p w14:paraId="6FFC678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w:t>
            </w:r>
          </w:p>
        </w:tc>
        <w:tc>
          <w:tcPr>
            <w:tcW w:w="463" w:type="pct"/>
            <w:noWrap w:val="0"/>
            <w:vAlign w:val="top"/>
          </w:tcPr>
          <w:p w14:paraId="668EB45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180</w:t>
            </w:r>
          </w:p>
        </w:tc>
      </w:tr>
      <w:tr w14:paraId="3FA5E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4" w:type="pct"/>
            <w:noWrap w:val="0"/>
            <w:vAlign w:val="top"/>
          </w:tcPr>
          <w:p w14:paraId="57C3FBB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367" w:type="pct"/>
            <w:noWrap w:val="0"/>
            <w:vAlign w:val="top"/>
          </w:tcPr>
          <w:p w14:paraId="4DE91384">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2XL</w:t>
            </w:r>
          </w:p>
        </w:tc>
        <w:tc>
          <w:tcPr>
            <w:tcW w:w="461" w:type="pct"/>
            <w:noWrap w:val="0"/>
            <w:vAlign w:val="center"/>
          </w:tcPr>
          <w:p w14:paraId="2CFCB7B3">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w:t>
            </w:r>
          </w:p>
        </w:tc>
        <w:tc>
          <w:tcPr>
            <w:tcW w:w="509" w:type="pct"/>
            <w:noWrap w:val="0"/>
            <w:vAlign w:val="center"/>
          </w:tcPr>
          <w:p w14:paraId="2FA30AB6">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w:t>
            </w:r>
          </w:p>
        </w:tc>
        <w:tc>
          <w:tcPr>
            <w:tcW w:w="560" w:type="pct"/>
            <w:noWrap w:val="0"/>
            <w:vAlign w:val="center"/>
          </w:tcPr>
          <w:p w14:paraId="5E4ED6A5">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64</w:t>
            </w:r>
          </w:p>
        </w:tc>
        <w:tc>
          <w:tcPr>
            <w:tcW w:w="560" w:type="pct"/>
            <w:noWrap w:val="0"/>
            <w:vAlign w:val="center"/>
          </w:tcPr>
          <w:p w14:paraId="46536974">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w:t>
            </w:r>
          </w:p>
        </w:tc>
        <w:tc>
          <w:tcPr>
            <w:tcW w:w="684" w:type="pct"/>
            <w:noWrap w:val="0"/>
            <w:vAlign w:val="center"/>
          </w:tcPr>
          <w:p w14:paraId="23A3031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10.25</w:t>
            </w:r>
          </w:p>
        </w:tc>
        <w:tc>
          <w:tcPr>
            <w:tcW w:w="560" w:type="pct"/>
            <w:noWrap w:val="0"/>
            <w:vAlign w:val="center"/>
          </w:tcPr>
          <w:p w14:paraId="5F799A6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50.7</w:t>
            </w:r>
          </w:p>
        </w:tc>
        <w:tc>
          <w:tcPr>
            <w:tcW w:w="466" w:type="pct"/>
            <w:noWrap w:val="0"/>
            <w:vAlign w:val="center"/>
          </w:tcPr>
          <w:p w14:paraId="2A772C8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75</w:t>
            </w:r>
          </w:p>
        </w:tc>
        <w:tc>
          <w:tcPr>
            <w:tcW w:w="463" w:type="pct"/>
            <w:noWrap w:val="0"/>
            <w:vAlign w:val="top"/>
          </w:tcPr>
          <w:p w14:paraId="305C03F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185</w:t>
            </w:r>
          </w:p>
        </w:tc>
      </w:tr>
      <w:tr w14:paraId="593A5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4" w:type="pct"/>
            <w:noWrap w:val="0"/>
            <w:vAlign w:val="top"/>
          </w:tcPr>
          <w:p w14:paraId="56733925">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367" w:type="pct"/>
            <w:noWrap w:val="0"/>
            <w:vAlign w:val="top"/>
          </w:tcPr>
          <w:p w14:paraId="3CA8B28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3XL</w:t>
            </w:r>
          </w:p>
        </w:tc>
        <w:tc>
          <w:tcPr>
            <w:tcW w:w="461" w:type="pct"/>
            <w:noWrap w:val="0"/>
            <w:vAlign w:val="center"/>
          </w:tcPr>
          <w:p w14:paraId="103C531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136</w:t>
            </w:r>
          </w:p>
        </w:tc>
        <w:tc>
          <w:tcPr>
            <w:tcW w:w="509" w:type="pct"/>
            <w:noWrap w:val="0"/>
            <w:vAlign w:val="center"/>
          </w:tcPr>
          <w:p w14:paraId="23F5733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w:t>
            </w:r>
          </w:p>
        </w:tc>
        <w:tc>
          <w:tcPr>
            <w:tcW w:w="560" w:type="pct"/>
            <w:noWrap w:val="0"/>
            <w:vAlign w:val="center"/>
          </w:tcPr>
          <w:p w14:paraId="397C287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65.5</w:t>
            </w:r>
          </w:p>
        </w:tc>
        <w:tc>
          <w:tcPr>
            <w:tcW w:w="560" w:type="pct"/>
            <w:noWrap w:val="0"/>
            <w:vAlign w:val="center"/>
          </w:tcPr>
          <w:p w14:paraId="1D5626C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24.8</w:t>
            </w:r>
          </w:p>
        </w:tc>
        <w:tc>
          <w:tcPr>
            <w:tcW w:w="684" w:type="pct"/>
            <w:noWrap w:val="0"/>
            <w:vAlign w:val="center"/>
          </w:tcPr>
          <w:p w14:paraId="2E3095CF">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10.5</w:t>
            </w:r>
          </w:p>
        </w:tc>
        <w:tc>
          <w:tcPr>
            <w:tcW w:w="560" w:type="pct"/>
            <w:noWrap w:val="0"/>
            <w:vAlign w:val="center"/>
          </w:tcPr>
          <w:p w14:paraId="63976DB2">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52.2</w:t>
            </w:r>
          </w:p>
        </w:tc>
        <w:tc>
          <w:tcPr>
            <w:tcW w:w="466" w:type="pct"/>
            <w:noWrap w:val="0"/>
            <w:vAlign w:val="center"/>
          </w:tcPr>
          <w:p w14:paraId="523DC87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77</w:t>
            </w:r>
          </w:p>
        </w:tc>
        <w:tc>
          <w:tcPr>
            <w:tcW w:w="463" w:type="pct"/>
            <w:noWrap w:val="0"/>
            <w:vAlign w:val="top"/>
          </w:tcPr>
          <w:p w14:paraId="577824A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190</w:t>
            </w:r>
          </w:p>
        </w:tc>
      </w:tr>
    </w:tbl>
    <w:p w14:paraId="353231CB">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p>
    <w:p w14:paraId="04FA344D">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（五）秋季长裤</w:t>
      </w:r>
    </w:p>
    <w:p w14:paraId="523ECCB6">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1.样式</w:t>
      </w:r>
    </w:p>
    <w:p w14:paraId="082ADA08">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针织运动长裤。</w:t>
      </w:r>
    </w:p>
    <w:p w14:paraId="66007412">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2.材质与设计</w:t>
      </w:r>
    </w:p>
    <w:p w14:paraId="0B0D1B89">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材质：90%-95%聚酯纤维，5%-10%氨纶，</w:t>
      </w:r>
    </w:p>
    <w:p w14:paraId="20CC1478">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设计：藏青色，裤脚口采用横机罗纹紧口。</w:t>
      </w:r>
    </w:p>
    <w:p w14:paraId="328E29CC">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3.工艺与规格</w:t>
      </w:r>
    </w:p>
    <w:p w14:paraId="61EF9DEF">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工艺要求：</w:t>
      </w:r>
    </w:p>
    <w:p w14:paraId="6ACBC45C">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1、画兜口印：按工具样画兜口印。</w:t>
      </w:r>
    </w:p>
    <w:p w14:paraId="19A0105B">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2、绱拉链及兜牙：平缝机绱拉链及兜牙，拉链先与兜牙平缝固定，沿大身袋口净印线将拉链、兜牙固定在身片上，首尾回针。袋牙成品尺寸2cm。</w:t>
      </w:r>
    </w:p>
    <w:p w14:paraId="7558DDE0">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3、绱大小兜布：按兜口绱拉链平车线平缝上大小兜布，车线与拉链平车线重合，要求缝线与兜口印一致，缝线顺直。</w:t>
      </w:r>
    </w:p>
    <w:p w14:paraId="5102AF0A">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4、开剪兜口：开剪位置靠前中兜边0.5cm处开剪，两端打三角。</w:t>
      </w:r>
    </w:p>
    <w:p w14:paraId="50FA5B65">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5、兜口扎明线：平缝扎兜口一周明线0.1cm，打倒回针。</w:t>
      </w:r>
    </w:p>
    <w:p w14:paraId="17AE2076">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6、包兜布：四线包缝包兜布，线迹圆顺。</w:t>
      </w:r>
    </w:p>
    <w:p w14:paraId="2FBBDA9D">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7、包大兜布：四线包缝包大兜布。</w:t>
      </w:r>
    </w:p>
    <w:p w14:paraId="6714C7B8">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8、平缝固定兜布与前片：平缝固定兜布上端与侧缝。</w:t>
      </w:r>
    </w:p>
    <w:p w14:paraId="559312F7">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9、合侧缝：四线包缝合侧缝，看前片合，线迹顺直。</w:t>
      </w:r>
    </w:p>
    <w:p w14:paraId="46C340E4">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10、合前后浪：四线包缝合前后浪，要求线迹顺直。</w:t>
      </w:r>
    </w:p>
    <w:p w14:paraId="232CBD78">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11、合底裆：四线包缝合底裆，要求切削量一致。</w:t>
      </w:r>
    </w:p>
    <w:p w14:paraId="532835EC">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12、合脚口：平缝合脚口，缝头1cm。</w:t>
      </w:r>
    </w:p>
    <w:p w14:paraId="0B61F971">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13、清剪比对裤长：将左右裤腿比齐，将长出部分减去。</w:t>
      </w:r>
    </w:p>
    <w:p w14:paraId="33F30BBE">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14、绱脚口：四线包缝绱脚口，要求吃量均匀，切削量一致。脚口高5cm。</w:t>
      </w:r>
    </w:p>
    <w:p w14:paraId="2ACE1659">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15、裁断预缩拼接松紧：蒸汽预缩松紧，按裁断尺寸裁断松紧，平缝拼接松紧。</w:t>
      </w:r>
    </w:p>
    <w:p w14:paraId="738C0920">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16、腰口烫衬：按工具样在腰头正中外侧烫衬。</w:t>
      </w:r>
    </w:p>
    <w:p w14:paraId="5865C567">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17、画印、锁眼：按工具样画锁眼印，在锁眼机上锁眼</w:t>
      </w:r>
    </w:p>
    <w:p w14:paraId="5E9EC2B3">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18、拼接腰头：平缝拼接腰头，首尾打倒回针。</w:t>
      </w:r>
    </w:p>
    <w:p w14:paraId="44146E50">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19、包松紧：将松紧带包进腰头里，平缝固定一周。</w:t>
      </w:r>
    </w:p>
    <w:p w14:paraId="4D750B09">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20、腰头走明线：用拉腰机走腰头双趟明线，要求链式线迹，线迹宽窄一致，首尾重合。双针间距1.2cm，据腰口边1.4cm。</w:t>
      </w:r>
    </w:p>
    <w:p w14:paraId="398A31BD">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21、绱腰：四线包缝绱腰头，腰头接缝与后中缝对齐，腰头明线与前中对齐。</w:t>
      </w:r>
    </w:p>
    <w:p w14:paraId="4371B382">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22、后中固定洗标号标：在后中腰缝上固定洗标与型号标。</w:t>
      </w:r>
    </w:p>
    <w:p w14:paraId="524E0B8F">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23、翻活：将裤子翻至正面，摆放整齐。</w:t>
      </w:r>
    </w:p>
    <w:p w14:paraId="6D6B934F">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24、穿绳：将腰绳从腰头一侧穿绳孔穿过腰头一周，从另一侧穿绳孔穿出，腰绳两端挽成活结。</w:t>
      </w:r>
    </w:p>
    <w:p w14:paraId="5F01357D">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25、整烫：在烫台上画各部位尺寸标记印，将产品平铺于烫台上，按照尺寸进行熨烫，各位置熨烫平服，要求平服美观，领口圆顺、对称，无极光印，烫缝顺直。</w:t>
      </w:r>
    </w:p>
    <w:p w14:paraId="4A99C3F5">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成品检验：服装规格在公差之内，做工符合工艺要求；各部位左右对称，明线均匀，走线平顺；不能出现针洞大小不匀、不能有残疵点、脏污毛漏、跳线、断线、扒缝、吃纵、褶皱等不良现象；面料与工艺单要求一致，不会出现掉色、褪色。洗涤后不会出现串色、松懈、缩水现象；服装面料不能出现针洞，各部位拉开不断线；松紧带、罗纹布弹力适中，收紧时在规定范围内。</w:t>
      </w:r>
    </w:p>
    <w:p w14:paraId="401CA6B7">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27、包装：将面、里线头清理干净，保证成品的清洁卫生、干燥。单色单号包装，每箱注明名称、颜色、号型、数量；混装：每箱最多同款两个型号，需在外箱标示：名称、每个型号数量。</w:t>
      </w:r>
    </w:p>
    <w:p w14:paraId="3486771B">
      <w:pPr>
        <w:keepNext w:val="0"/>
        <w:keepLines w:val="0"/>
        <w:pageBreakBefore w:val="0"/>
        <w:widowControl w:val="0"/>
        <w:kinsoku/>
        <w:wordWrap/>
        <w:overflowPunct/>
        <w:topLinePunct w:val="0"/>
        <w:autoSpaceDE/>
        <w:autoSpaceDN/>
        <w:bidi w:val="0"/>
        <w:snapToGrid/>
        <w:spacing w:line="42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规格：</w:t>
      </w:r>
    </w:p>
    <w:p w14:paraId="5AC9965D">
      <w:pPr>
        <w:keepNext w:val="0"/>
        <w:keepLines w:val="0"/>
        <w:pageBreakBefore w:val="0"/>
        <w:widowControl w:val="0"/>
        <w:kinsoku/>
        <w:wordWrap/>
        <w:overflowPunct/>
        <w:topLinePunct w:val="0"/>
        <w:autoSpaceDE/>
        <w:autoSpaceDN/>
        <w:bidi w:val="0"/>
        <w:snapToGrid/>
        <w:spacing w:line="420" w:lineRule="exact"/>
        <w:ind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表5 秋季长裤尺码表</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189"/>
        <w:gridCol w:w="1004"/>
        <w:gridCol w:w="1336"/>
        <w:gridCol w:w="1336"/>
        <w:gridCol w:w="1332"/>
        <w:gridCol w:w="1799"/>
      </w:tblGrid>
      <w:tr w14:paraId="2947C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5" w:type="pct"/>
            <w:noWrap w:val="0"/>
            <w:vAlign w:val="top"/>
          </w:tcPr>
          <w:p w14:paraId="2A8425C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w:t>
            </w:r>
          </w:p>
        </w:tc>
        <w:tc>
          <w:tcPr>
            <w:tcW w:w="655" w:type="pct"/>
            <w:noWrap w:val="0"/>
            <w:vAlign w:val="top"/>
          </w:tcPr>
          <w:p w14:paraId="1C2AB7C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尺码</w:t>
            </w:r>
          </w:p>
        </w:tc>
        <w:tc>
          <w:tcPr>
            <w:tcW w:w="553" w:type="pct"/>
            <w:noWrap w:val="0"/>
            <w:vAlign w:val="top"/>
          </w:tcPr>
          <w:p w14:paraId="203CA38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裤长</w:t>
            </w:r>
          </w:p>
        </w:tc>
        <w:tc>
          <w:tcPr>
            <w:tcW w:w="736" w:type="pct"/>
            <w:noWrap w:val="0"/>
            <w:vAlign w:val="top"/>
          </w:tcPr>
          <w:p w14:paraId="68219365">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臀围</w:t>
            </w:r>
          </w:p>
        </w:tc>
        <w:tc>
          <w:tcPr>
            <w:tcW w:w="736" w:type="pct"/>
            <w:noWrap w:val="0"/>
            <w:vAlign w:val="top"/>
          </w:tcPr>
          <w:p w14:paraId="6231CA74">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脚口</w:t>
            </w:r>
          </w:p>
        </w:tc>
        <w:tc>
          <w:tcPr>
            <w:tcW w:w="734" w:type="pct"/>
            <w:noWrap w:val="0"/>
            <w:vAlign w:val="top"/>
          </w:tcPr>
          <w:p w14:paraId="3B7004F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紧腰围</w:t>
            </w:r>
          </w:p>
        </w:tc>
        <w:tc>
          <w:tcPr>
            <w:tcW w:w="991" w:type="pct"/>
            <w:noWrap w:val="0"/>
            <w:vAlign w:val="top"/>
          </w:tcPr>
          <w:p w14:paraId="45FCB34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参考身高</w:t>
            </w:r>
          </w:p>
        </w:tc>
      </w:tr>
      <w:tr w14:paraId="568A6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5" w:type="pct"/>
            <w:noWrap w:val="0"/>
            <w:vAlign w:val="top"/>
          </w:tcPr>
          <w:p w14:paraId="5E23BFD4">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655" w:type="pct"/>
            <w:noWrap w:val="0"/>
            <w:vAlign w:val="top"/>
          </w:tcPr>
          <w:p w14:paraId="13BDE620">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XS</w:t>
            </w:r>
          </w:p>
        </w:tc>
        <w:tc>
          <w:tcPr>
            <w:tcW w:w="553" w:type="pct"/>
            <w:noWrap w:val="0"/>
            <w:vAlign w:val="center"/>
          </w:tcPr>
          <w:p w14:paraId="7A3C59F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97</w:t>
            </w:r>
          </w:p>
        </w:tc>
        <w:tc>
          <w:tcPr>
            <w:tcW w:w="736" w:type="pct"/>
            <w:noWrap w:val="0"/>
            <w:vAlign w:val="center"/>
          </w:tcPr>
          <w:p w14:paraId="0D47B00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w:t>
            </w:r>
          </w:p>
        </w:tc>
        <w:tc>
          <w:tcPr>
            <w:tcW w:w="736" w:type="pct"/>
            <w:noWrap w:val="0"/>
            <w:vAlign w:val="center"/>
          </w:tcPr>
          <w:p w14:paraId="7AED520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w:t>
            </w:r>
          </w:p>
        </w:tc>
        <w:tc>
          <w:tcPr>
            <w:tcW w:w="734" w:type="pct"/>
            <w:noWrap w:val="0"/>
            <w:vAlign w:val="center"/>
          </w:tcPr>
          <w:p w14:paraId="3C04411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64</w:t>
            </w:r>
          </w:p>
        </w:tc>
        <w:tc>
          <w:tcPr>
            <w:tcW w:w="991" w:type="pct"/>
            <w:noWrap w:val="0"/>
            <w:vAlign w:val="top"/>
          </w:tcPr>
          <w:p w14:paraId="04185AC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160</w:t>
            </w:r>
          </w:p>
        </w:tc>
      </w:tr>
      <w:tr w14:paraId="23907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5" w:type="pct"/>
            <w:noWrap w:val="0"/>
            <w:vAlign w:val="top"/>
          </w:tcPr>
          <w:p w14:paraId="0671191F">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655" w:type="pct"/>
            <w:noWrap w:val="0"/>
            <w:vAlign w:val="top"/>
          </w:tcPr>
          <w:p w14:paraId="44C5EF3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w:t>
            </w:r>
          </w:p>
        </w:tc>
        <w:tc>
          <w:tcPr>
            <w:tcW w:w="553" w:type="pct"/>
            <w:noWrap w:val="0"/>
            <w:vAlign w:val="center"/>
          </w:tcPr>
          <w:p w14:paraId="7303794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99.5</w:t>
            </w:r>
          </w:p>
        </w:tc>
        <w:tc>
          <w:tcPr>
            <w:tcW w:w="736" w:type="pct"/>
            <w:noWrap w:val="0"/>
            <w:vAlign w:val="center"/>
          </w:tcPr>
          <w:p w14:paraId="5A23CE8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105</w:t>
            </w:r>
          </w:p>
        </w:tc>
        <w:tc>
          <w:tcPr>
            <w:tcW w:w="736" w:type="pct"/>
            <w:noWrap w:val="0"/>
            <w:vAlign w:val="center"/>
          </w:tcPr>
          <w:p w14:paraId="5465C5CF">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w:t>
            </w:r>
          </w:p>
        </w:tc>
        <w:tc>
          <w:tcPr>
            <w:tcW w:w="734" w:type="pct"/>
            <w:noWrap w:val="0"/>
            <w:vAlign w:val="center"/>
          </w:tcPr>
          <w:p w14:paraId="3D601AC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69</w:t>
            </w:r>
          </w:p>
        </w:tc>
        <w:tc>
          <w:tcPr>
            <w:tcW w:w="991" w:type="pct"/>
            <w:noWrap w:val="0"/>
            <w:vAlign w:val="top"/>
          </w:tcPr>
          <w:p w14:paraId="41152F65">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165</w:t>
            </w:r>
          </w:p>
        </w:tc>
      </w:tr>
      <w:tr w14:paraId="0B6D8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5" w:type="pct"/>
            <w:noWrap w:val="0"/>
            <w:vAlign w:val="top"/>
          </w:tcPr>
          <w:p w14:paraId="5E028B6F">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655" w:type="pct"/>
            <w:noWrap w:val="0"/>
            <w:vAlign w:val="top"/>
          </w:tcPr>
          <w:p w14:paraId="0A071744">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w:t>
            </w:r>
          </w:p>
        </w:tc>
        <w:tc>
          <w:tcPr>
            <w:tcW w:w="553" w:type="pct"/>
            <w:noWrap w:val="0"/>
            <w:vAlign w:val="center"/>
          </w:tcPr>
          <w:p w14:paraId="35DBF23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102</w:t>
            </w:r>
          </w:p>
        </w:tc>
        <w:tc>
          <w:tcPr>
            <w:tcW w:w="736" w:type="pct"/>
            <w:noWrap w:val="0"/>
            <w:vAlign w:val="center"/>
          </w:tcPr>
          <w:p w14:paraId="17563DD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w:t>
            </w:r>
          </w:p>
        </w:tc>
        <w:tc>
          <w:tcPr>
            <w:tcW w:w="736" w:type="pct"/>
            <w:noWrap w:val="0"/>
            <w:vAlign w:val="center"/>
          </w:tcPr>
          <w:p w14:paraId="20BF8D2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w:t>
            </w:r>
          </w:p>
        </w:tc>
        <w:tc>
          <w:tcPr>
            <w:tcW w:w="734" w:type="pct"/>
            <w:noWrap w:val="0"/>
            <w:vAlign w:val="center"/>
          </w:tcPr>
          <w:p w14:paraId="1C53909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74</w:t>
            </w:r>
          </w:p>
        </w:tc>
        <w:tc>
          <w:tcPr>
            <w:tcW w:w="991" w:type="pct"/>
            <w:noWrap w:val="0"/>
            <w:vAlign w:val="top"/>
          </w:tcPr>
          <w:p w14:paraId="0DD37B7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170</w:t>
            </w:r>
          </w:p>
        </w:tc>
      </w:tr>
      <w:tr w14:paraId="318C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5" w:type="pct"/>
            <w:noWrap w:val="0"/>
            <w:vAlign w:val="top"/>
          </w:tcPr>
          <w:p w14:paraId="0ADA0D7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655" w:type="pct"/>
            <w:noWrap w:val="0"/>
            <w:vAlign w:val="top"/>
          </w:tcPr>
          <w:p w14:paraId="7F6D4BCF">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w:t>
            </w:r>
          </w:p>
        </w:tc>
        <w:tc>
          <w:tcPr>
            <w:tcW w:w="553" w:type="pct"/>
            <w:noWrap w:val="0"/>
            <w:vAlign w:val="center"/>
          </w:tcPr>
          <w:p w14:paraId="1DFEE8A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104.5</w:t>
            </w:r>
          </w:p>
        </w:tc>
        <w:tc>
          <w:tcPr>
            <w:tcW w:w="736" w:type="pct"/>
            <w:noWrap w:val="0"/>
            <w:vAlign w:val="center"/>
          </w:tcPr>
          <w:p w14:paraId="555E88F2">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115</w:t>
            </w:r>
          </w:p>
        </w:tc>
        <w:tc>
          <w:tcPr>
            <w:tcW w:w="736" w:type="pct"/>
            <w:noWrap w:val="0"/>
            <w:vAlign w:val="center"/>
          </w:tcPr>
          <w:p w14:paraId="39BB9545">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w:t>
            </w:r>
          </w:p>
        </w:tc>
        <w:tc>
          <w:tcPr>
            <w:tcW w:w="734" w:type="pct"/>
            <w:noWrap w:val="0"/>
            <w:vAlign w:val="center"/>
          </w:tcPr>
          <w:p w14:paraId="6ECC0AC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79</w:t>
            </w:r>
          </w:p>
        </w:tc>
        <w:tc>
          <w:tcPr>
            <w:tcW w:w="991" w:type="pct"/>
            <w:noWrap w:val="0"/>
            <w:vAlign w:val="top"/>
          </w:tcPr>
          <w:p w14:paraId="566BD5B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175</w:t>
            </w:r>
          </w:p>
        </w:tc>
      </w:tr>
      <w:tr w14:paraId="663C7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5" w:type="pct"/>
            <w:noWrap w:val="0"/>
            <w:vAlign w:val="top"/>
          </w:tcPr>
          <w:p w14:paraId="6213194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655" w:type="pct"/>
            <w:noWrap w:val="0"/>
            <w:vAlign w:val="top"/>
          </w:tcPr>
          <w:p w14:paraId="7FD2AA74">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XL</w:t>
            </w:r>
          </w:p>
        </w:tc>
        <w:tc>
          <w:tcPr>
            <w:tcW w:w="553" w:type="pct"/>
            <w:noWrap w:val="0"/>
            <w:vAlign w:val="center"/>
          </w:tcPr>
          <w:p w14:paraId="24663B4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107</w:t>
            </w:r>
          </w:p>
        </w:tc>
        <w:tc>
          <w:tcPr>
            <w:tcW w:w="736" w:type="pct"/>
            <w:noWrap w:val="0"/>
            <w:vAlign w:val="center"/>
          </w:tcPr>
          <w:p w14:paraId="57E47614">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120</w:t>
            </w:r>
          </w:p>
        </w:tc>
        <w:tc>
          <w:tcPr>
            <w:tcW w:w="736" w:type="pct"/>
            <w:noWrap w:val="0"/>
            <w:vAlign w:val="center"/>
          </w:tcPr>
          <w:p w14:paraId="237AFF7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w:t>
            </w:r>
          </w:p>
        </w:tc>
        <w:tc>
          <w:tcPr>
            <w:tcW w:w="734" w:type="pct"/>
            <w:noWrap w:val="0"/>
            <w:vAlign w:val="center"/>
          </w:tcPr>
          <w:p w14:paraId="30FDE91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84</w:t>
            </w:r>
          </w:p>
        </w:tc>
        <w:tc>
          <w:tcPr>
            <w:tcW w:w="991" w:type="pct"/>
            <w:noWrap w:val="0"/>
            <w:vAlign w:val="top"/>
          </w:tcPr>
          <w:p w14:paraId="609D4DF6">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180</w:t>
            </w:r>
          </w:p>
        </w:tc>
      </w:tr>
      <w:tr w14:paraId="1ACE2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5" w:type="pct"/>
            <w:noWrap w:val="0"/>
            <w:vAlign w:val="top"/>
          </w:tcPr>
          <w:p w14:paraId="22E2A79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655" w:type="pct"/>
            <w:noWrap w:val="0"/>
            <w:vAlign w:val="top"/>
          </w:tcPr>
          <w:p w14:paraId="2D9E7BC0">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2XL</w:t>
            </w:r>
          </w:p>
        </w:tc>
        <w:tc>
          <w:tcPr>
            <w:tcW w:w="553" w:type="pct"/>
            <w:noWrap w:val="0"/>
            <w:vAlign w:val="center"/>
          </w:tcPr>
          <w:p w14:paraId="2B03265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109.5</w:t>
            </w:r>
          </w:p>
        </w:tc>
        <w:tc>
          <w:tcPr>
            <w:tcW w:w="736" w:type="pct"/>
            <w:noWrap w:val="0"/>
            <w:vAlign w:val="center"/>
          </w:tcPr>
          <w:p w14:paraId="0F0F6BE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125</w:t>
            </w:r>
          </w:p>
        </w:tc>
        <w:tc>
          <w:tcPr>
            <w:tcW w:w="736" w:type="pct"/>
            <w:noWrap w:val="0"/>
            <w:vAlign w:val="center"/>
          </w:tcPr>
          <w:p w14:paraId="75C2522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w:t>
            </w:r>
          </w:p>
        </w:tc>
        <w:tc>
          <w:tcPr>
            <w:tcW w:w="734" w:type="pct"/>
            <w:noWrap w:val="0"/>
            <w:vAlign w:val="center"/>
          </w:tcPr>
          <w:p w14:paraId="790953A5">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89</w:t>
            </w:r>
          </w:p>
        </w:tc>
        <w:tc>
          <w:tcPr>
            <w:tcW w:w="991" w:type="pct"/>
            <w:noWrap w:val="0"/>
            <w:vAlign w:val="top"/>
          </w:tcPr>
          <w:p w14:paraId="09EA8D7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185</w:t>
            </w:r>
          </w:p>
        </w:tc>
      </w:tr>
      <w:tr w14:paraId="21CF1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5" w:type="pct"/>
            <w:noWrap w:val="0"/>
            <w:vAlign w:val="top"/>
          </w:tcPr>
          <w:p w14:paraId="7515E2C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655" w:type="pct"/>
            <w:noWrap w:val="0"/>
            <w:vAlign w:val="top"/>
          </w:tcPr>
          <w:p w14:paraId="6F717EC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3XL</w:t>
            </w:r>
          </w:p>
        </w:tc>
        <w:tc>
          <w:tcPr>
            <w:tcW w:w="553" w:type="pct"/>
            <w:noWrap w:val="0"/>
            <w:vAlign w:val="center"/>
          </w:tcPr>
          <w:p w14:paraId="6F88A57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w:t>
            </w:r>
          </w:p>
        </w:tc>
        <w:tc>
          <w:tcPr>
            <w:tcW w:w="736" w:type="pct"/>
            <w:noWrap w:val="0"/>
            <w:vAlign w:val="center"/>
          </w:tcPr>
          <w:p w14:paraId="7D4F904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130</w:t>
            </w:r>
          </w:p>
        </w:tc>
        <w:tc>
          <w:tcPr>
            <w:tcW w:w="736" w:type="pct"/>
            <w:noWrap w:val="0"/>
            <w:vAlign w:val="center"/>
          </w:tcPr>
          <w:p w14:paraId="7C3B118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w:t>
            </w:r>
          </w:p>
        </w:tc>
        <w:tc>
          <w:tcPr>
            <w:tcW w:w="734" w:type="pct"/>
            <w:noWrap w:val="0"/>
            <w:vAlign w:val="center"/>
          </w:tcPr>
          <w:p w14:paraId="5CFF46C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w:t>
            </w:r>
          </w:p>
        </w:tc>
        <w:tc>
          <w:tcPr>
            <w:tcW w:w="991" w:type="pct"/>
            <w:noWrap w:val="0"/>
            <w:vAlign w:val="top"/>
          </w:tcPr>
          <w:p w14:paraId="095AA62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190</w:t>
            </w:r>
          </w:p>
        </w:tc>
      </w:tr>
    </w:tbl>
    <w:p w14:paraId="4335130F">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p>
    <w:p w14:paraId="4D1CE8C4">
      <w:pPr>
        <w:keepNext w:val="0"/>
        <w:keepLines w:val="0"/>
        <w:pageBreakBefore w:val="0"/>
        <w:widowControl w:val="0"/>
        <w:kinsoku/>
        <w:wordWrap/>
        <w:overflowPunct/>
        <w:topLinePunct w:val="0"/>
        <w:autoSpaceDE/>
        <w:autoSpaceDN/>
        <w:bidi w:val="0"/>
        <w:snapToGrid/>
        <w:spacing w:line="420" w:lineRule="exact"/>
        <w:ind w:firstLine="422" w:firstLineChars="20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第二部分 </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冬季服装</w:t>
      </w:r>
    </w:p>
    <w:p w14:paraId="07485C43">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（一）冬季外套</w:t>
      </w:r>
    </w:p>
    <w:p w14:paraId="7CEBF8EF">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1.样式</w:t>
      </w:r>
    </w:p>
    <w:p w14:paraId="78C69D2B">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中长款藏青色或黑色羽绒服，带有帽子，女款带有腰绳收腰设计。</w:t>
      </w:r>
    </w:p>
    <w:p w14:paraId="5C944148">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2.材质与设计</w:t>
      </w:r>
    </w:p>
    <w:p w14:paraId="5FE10455">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面料：100%聚酯纤维，涂层。</w:t>
      </w:r>
    </w:p>
    <w:p w14:paraId="00D2E9A8">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里料：100%聚酯纤维或锦纶，压光防绒胆布。</w:t>
      </w:r>
    </w:p>
    <w:p w14:paraId="5475DAE1">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帽填充物：100%聚酯纤维</w:t>
      </w:r>
    </w:p>
    <w:p w14:paraId="67645751">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里填充物：白鸭绒，含绒量90%，帽子与领等小部分填充物100%聚酯纤维，充绒量：100g-150g。</w:t>
      </w:r>
    </w:p>
    <w:p w14:paraId="0A7126FA">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3.工艺与规格</w:t>
      </w:r>
    </w:p>
    <w:p w14:paraId="20E69900">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工艺要求：</w:t>
      </w:r>
    </w:p>
    <w:p w14:paraId="5D271DD4">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1、针距：11-13针/3CM明线迹，12-14针/3CM暗线迹；</w:t>
      </w:r>
    </w:p>
    <w:p w14:paraId="25299543">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2、线顺色，面线用与身顺色线；</w:t>
      </w:r>
    </w:p>
    <w:p w14:paraId="725141E9">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3、各部位线路顺直，缝纫线迹30CM内不得有两处单跳和连续跳针，包缝线迹不允许跳针。底线应松紧适宜，起落都要打回针；</w:t>
      </w:r>
    </w:p>
    <w:p w14:paraId="34AF5C12">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4、大身拉链平整，不可起浪。门襟使用双拉头，缉0.1明线；</w:t>
      </w:r>
    </w:p>
    <w:p w14:paraId="2F60479E">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5、水洗标在内里左侧缝。</w:t>
      </w:r>
    </w:p>
    <w:p w14:paraId="6DAEC3C8">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6、所有里子拼接缝要求包缝。</w:t>
      </w:r>
    </w:p>
    <w:p w14:paraId="6AC42DD7">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7、所有成衣必须无线头、无油渍、无粉迹，兜内无杂物，缝合处要求熨烫平整无极光。</w:t>
      </w:r>
    </w:p>
    <w:p w14:paraId="36FB3204">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8、包装：将面、里线头清理干净，保证成品的清洁卫生、干燥。单色单号包装，每箱注明名称、颜色、号型、数量；混装：每箱最多同款两个型号，需在外箱标示：名称、每个型号数量。</w:t>
      </w:r>
    </w:p>
    <w:p w14:paraId="5ADFF8CF">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表6 女款冬季外套尺码表</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7"/>
        <w:gridCol w:w="993"/>
        <w:gridCol w:w="1048"/>
        <w:gridCol w:w="904"/>
        <w:gridCol w:w="1115"/>
        <w:gridCol w:w="1113"/>
        <w:gridCol w:w="1503"/>
        <w:gridCol w:w="1503"/>
      </w:tblGrid>
      <w:tr w14:paraId="2BEFB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pct"/>
            <w:noWrap w:val="0"/>
            <w:vAlign w:val="top"/>
          </w:tcPr>
          <w:p w14:paraId="52026B9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w:t>
            </w:r>
          </w:p>
        </w:tc>
        <w:tc>
          <w:tcPr>
            <w:tcW w:w="547" w:type="pct"/>
            <w:noWrap w:val="0"/>
            <w:vAlign w:val="top"/>
          </w:tcPr>
          <w:p w14:paraId="311176B0">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尺码</w:t>
            </w:r>
          </w:p>
        </w:tc>
        <w:tc>
          <w:tcPr>
            <w:tcW w:w="577" w:type="pct"/>
            <w:noWrap w:val="0"/>
            <w:vAlign w:val="top"/>
          </w:tcPr>
          <w:p w14:paraId="3F9B03E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后中长</w:t>
            </w:r>
          </w:p>
        </w:tc>
        <w:tc>
          <w:tcPr>
            <w:tcW w:w="498" w:type="pct"/>
            <w:noWrap w:val="0"/>
            <w:vAlign w:val="top"/>
          </w:tcPr>
          <w:p w14:paraId="78F24494">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胸围</w:t>
            </w:r>
          </w:p>
        </w:tc>
        <w:tc>
          <w:tcPr>
            <w:tcW w:w="614" w:type="pct"/>
            <w:noWrap w:val="0"/>
            <w:vAlign w:val="top"/>
          </w:tcPr>
          <w:p w14:paraId="199B0AA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肩宽</w:t>
            </w:r>
          </w:p>
        </w:tc>
        <w:tc>
          <w:tcPr>
            <w:tcW w:w="613" w:type="pct"/>
            <w:noWrap w:val="0"/>
            <w:vAlign w:val="top"/>
          </w:tcPr>
          <w:p w14:paraId="2EB6AAA4">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袖长</w:t>
            </w:r>
          </w:p>
        </w:tc>
        <w:tc>
          <w:tcPr>
            <w:tcW w:w="827" w:type="pct"/>
            <w:noWrap w:val="0"/>
            <w:vAlign w:val="top"/>
          </w:tcPr>
          <w:p w14:paraId="3DAFA71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下摆</w:t>
            </w:r>
          </w:p>
        </w:tc>
        <w:tc>
          <w:tcPr>
            <w:tcW w:w="827" w:type="pct"/>
            <w:noWrap w:val="0"/>
            <w:vAlign w:val="top"/>
          </w:tcPr>
          <w:p w14:paraId="13DA2BB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参考身高</w:t>
            </w:r>
          </w:p>
        </w:tc>
      </w:tr>
      <w:tr w14:paraId="578A9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pct"/>
            <w:noWrap w:val="0"/>
            <w:vAlign w:val="top"/>
          </w:tcPr>
          <w:p w14:paraId="03BC5DA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547" w:type="pct"/>
            <w:noWrap w:val="0"/>
            <w:vAlign w:val="top"/>
          </w:tcPr>
          <w:p w14:paraId="6B1C686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w:t>
            </w:r>
          </w:p>
        </w:tc>
        <w:tc>
          <w:tcPr>
            <w:tcW w:w="577" w:type="pct"/>
            <w:noWrap w:val="0"/>
            <w:vAlign w:val="center"/>
          </w:tcPr>
          <w:p w14:paraId="4909A094">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67</w:t>
            </w:r>
          </w:p>
        </w:tc>
        <w:tc>
          <w:tcPr>
            <w:tcW w:w="498" w:type="pct"/>
            <w:noWrap w:val="0"/>
            <w:vAlign w:val="center"/>
          </w:tcPr>
          <w:p w14:paraId="0EDE7AE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w:t>
            </w:r>
          </w:p>
        </w:tc>
        <w:tc>
          <w:tcPr>
            <w:tcW w:w="614" w:type="pct"/>
            <w:noWrap w:val="0"/>
            <w:vAlign w:val="center"/>
          </w:tcPr>
          <w:p w14:paraId="55A4884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50.5</w:t>
            </w:r>
          </w:p>
        </w:tc>
        <w:tc>
          <w:tcPr>
            <w:tcW w:w="613" w:type="pct"/>
            <w:noWrap w:val="0"/>
            <w:vAlign w:val="center"/>
          </w:tcPr>
          <w:p w14:paraId="292A6D0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48</w:t>
            </w:r>
          </w:p>
        </w:tc>
        <w:tc>
          <w:tcPr>
            <w:tcW w:w="827" w:type="pct"/>
            <w:noWrap w:val="0"/>
            <w:vAlign w:val="top"/>
          </w:tcPr>
          <w:p w14:paraId="10D185D5">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w:t>
            </w:r>
          </w:p>
        </w:tc>
        <w:tc>
          <w:tcPr>
            <w:tcW w:w="827" w:type="pct"/>
            <w:noWrap w:val="0"/>
            <w:vAlign w:val="top"/>
          </w:tcPr>
          <w:p w14:paraId="6A95E9E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160</w:t>
            </w:r>
          </w:p>
        </w:tc>
      </w:tr>
      <w:tr w14:paraId="42FB6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pct"/>
            <w:noWrap w:val="0"/>
            <w:vAlign w:val="top"/>
          </w:tcPr>
          <w:p w14:paraId="3ADDF77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547" w:type="pct"/>
            <w:noWrap w:val="0"/>
            <w:vAlign w:val="top"/>
          </w:tcPr>
          <w:p w14:paraId="327BF04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w:t>
            </w:r>
          </w:p>
        </w:tc>
        <w:tc>
          <w:tcPr>
            <w:tcW w:w="577" w:type="pct"/>
            <w:noWrap w:val="0"/>
            <w:vAlign w:val="center"/>
          </w:tcPr>
          <w:p w14:paraId="7E0A718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70</w:t>
            </w:r>
          </w:p>
        </w:tc>
        <w:tc>
          <w:tcPr>
            <w:tcW w:w="498" w:type="pct"/>
            <w:noWrap w:val="0"/>
            <w:vAlign w:val="center"/>
          </w:tcPr>
          <w:p w14:paraId="43C6F4E4">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104</w:t>
            </w:r>
          </w:p>
        </w:tc>
        <w:tc>
          <w:tcPr>
            <w:tcW w:w="614" w:type="pct"/>
            <w:noWrap w:val="0"/>
            <w:vAlign w:val="center"/>
          </w:tcPr>
          <w:p w14:paraId="015F8C16">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51.5</w:t>
            </w:r>
          </w:p>
        </w:tc>
        <w:tc>
          <w:tcPr>
            <w:tcW w:w="613" w:type="pct"/>
            <w:noWrap w:val="0"/>
            <w:vAlign w:val="center"/>
          </w:tcPr>
          <w:p w14:paraId="7DAA78F0">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w:t>
            </w:r>
          </w:p>
        </w:tc>
        <w:tc>
          <w:tcPr>
            <w:tcW w:w="827" w:type="pct"/>
            <w:noWrap w:val="0"/>
            <w:vAlign w:val="top"/>
          </w:tcPr>
          <w:p w14:paraId="7D5E1063">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w:t>
            </w:r>
          </w:p>
        </w:tc>
        <w:tc>
          <w:tcPr>
            <w:tcW w:w="827" w:type="pct"/>
            <w:noWrap w:val="0"/>
            <w:vAlign w:val="top"/>
          </w:tcPr>
          <w:p w14:paraId="2DBE4EC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165</w:t>
            </w:r>
          </w:p>
        </w:tc>
      </w:tr>
      <w:tr w14:paraId="661E1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pct"/>
            <w:noWrap w:val="0"/>
            <w:vAlign w:val="top"/>
          </w:tcPr>
          <w:p w14:paraId="00CFF71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547" w:type="pct"/>
            <w:noWrap w:val="0"/>
            <w:vAlign w:val="top"/>
          </w:tcPr>
          <w:p w14:paraId="7893FCC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w:t>
            </w:r>
          </w:p>
        </w:tc>
        <w:tc>
          <w:tcPr>
            <w:tcW w:w="577" w:type="pct"/>
            <w:noWrap w:val="0"/>
            <w:vAlign w:val="center"/>
          </w:tcPr>
          <w:p w14:paraId="7A2D117F">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w:t>
            </w:r>
          </w:p>
        </w:tc>
        <w:tc>
          <w:tcPr>
            <w:tcW w:w="498" w:type="pct"/>
            <w:noWrap w:val="0"/>
            <w:vAlign w:val="center"/>
          </w:tcPr>
          <w:p w14:paraId="6354724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108</w:t>
            </w:r>
          </w:p>
        </w:tc>
        <w:tc>
          <w:tcPr>
            <w:tcW w:w="614" w:type="pct"/>
            <w:noWrap w:val="0"/>
            <w:vAlign w:val="center"/>
          </w:tcPr>
          <w:p w14:paraId="1AACDEF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52.5</w:t>
            </w:r>
          </w:p>
        </w:tc>
        <w:tc>
          <w:tcPr>
            <w:tcW w:w="613" w:type="pct"/>
            <w:noWrap w:val="0"/>
            <w:vAlign w:val="center"/>
          </w:tcPr>
          <w:p w14:paraId="39B42D6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w:t>
            </w:r>
          </w:p>
        </w:tc>
        <w:tc>
          <w:tcPr>
            <w:tcW w:w="827" w:type="pct"/>
            <w:noWrap w:val="0"/>
            <w:vAlign w:val="top"/>
          </w:tcPr>
          <w:p w14:paraId="34EF7FE2">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120</w:t>
            </w:r>
          </w:p>
        </w:tc>
        <w:tc>
          <w:tcPr>
            <w:tcW w:w="827" w:type="pct"/>
            <w:noWrap w:val="0"/>
            <w:vAlign w:val="top"/>
          </w:tcPr>
          <w:p w14:paraId="0A080F42">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170</w:t>
            </w:r>
          </w:p>
        </w:tc>
      </w:tr>
      <w:tr w14:paraId="072F5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pct"/>
            <w:noWrap w:val="0"/>
            <w:vAlign w:val="top"/>
          </w:tcPr>
          <w:p w14:paraId="59ABA3C0">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547" w:type="pct"/>
            <w:noWrap w:val="0"/>
            <w:vAlign w:val="top"/>
          </w:tcPr>
          <w:p w14:paraId="34F44D9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XL</w:t>
            </w:r>
          </w:p>
        </w:tc>
        <w:tc>
          <w:tcPr>
            <w:tcW w:w="577" w:type="pct"/>
            <w:noWrap w:val="0"/>
            <w:vAlign w:val="center"/>
          </w:tcPr>
          <w:p w14:paraId="43F0F52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74</w:t>
            </w:r>
          </w:p>
        </w:tc>
        <w:tc>
          <w:tcPr>
            <w:tcW w:w="498" w:type="pct"/>
            <w:noWrap w:val="0"/>
            <w:vAlign w:val="center"/>
          </w:tcPr>
          <w:p w14:paraId="2BEE2AF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w:t>
            </w:r>
          </w:p>
        </w:tc>
        <w:tc>
          <w:tcPr>
            <w:tcW w:w="614" w:type="pct"/>
            <w:noWrap w:val="0"/>
            <w:vAlign w:val="center"/>
          </w:tcPr>
          <w:p w14:paraId="41C333A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53.5</w:t>
            </w:r>
          </w:p>
        </w:tc>
        <w:tc>
          <w:tcPr>
            <w:tcW w:w="613" w:type="pct"/>
            <w:noWrap w:val="0"/>
            <w:vAlign w:val="center"/>
          </w:tcPr>
          <w:p w14:paraId="29350A2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w:t>
            </w:r>
          </w:p>
        </w:tc>
        <w:tc>
          <w:tcPr>
            <w:tcW w:w="827" w:type="pct"/>
            <w:noWrap w:val="0"/>
            <w:vAlign w:val="top"/>
          </w:tcPr>
          <w:p w14:paraId="55DA742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w:t>
            </w:r>
          </w:p>
        </w:tc>
        <w:tc>
          <w:tcPr>
            <w:tcW w:w="827" w:type="pct"/>
            <w:noWrap w:val="0"/>
            <w:vAlign w:val="top"/>
          </w:tcPr>
          <w:p w14:paraId="2507C50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175</w:t>
            </w:r>
          </w:p>
        </w:tc>
      </w:tr>
    </w:tbl>
    <w:p w14:paraId="36A18218">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p>
    <w:p w14:paraId="3FB1CC6F">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表7 男款冬季外套尺码表</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948"/>
        <w:gridCol w:w="1115"/>
        <w:gridCol w:w="1631"/>
        <w:gridCol w:w="1528"/>
        <w:gridCol w:w="1735"/>
        <w:gridCol w:w="1374"/>
      </w:tblGrid>
      <w:tr w14:paraId="28C1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 w:type="pct"/>
            <w:noWrap w:val="0"/>
            <w:vAlign w:val="top"/>
          </w:tcPr>
          <w:p w14:paraId="430D6CB0">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w:t>
            </w:r>
          </w:p>
        </w:tc>
        <w:tc>
          <w:tcPr>
            <w:tcW w:w="522" w:type="pct"/>
            <w:noWrap w:val="0"/>
            <w:vAlign w:val="top"/>
          </w:tcPr>
          <w:p w14:paraId="2D523415">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尺码</w:t>
            </w:r>
          </w:p>
        </w:tc>
        <w:tc>
          <w:tcPr>
            <w:tcW w:w="614" w:type="pct"/>
            <w:noWrap w:val="0"/>
            <w:vAlign w:val="top"/>
          </w:tcPr>
          <w:p w14:paraId="1DECC59F">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衣长</w:t>
            </w:r>
          </w:p>
        </w:tc>
        <w:tc>
          <w:tcPr>
            <w:tcW w:w="898" w:type="pct"/>
            <w:noWrap w:val="0"/>
            <w:vAlign w:val="top"/>
          </w:tcPr>
          <w:p w14:paraId="7191EA65">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袖长</w:t>
            </w:r>
          </w:p>
        </w:tc>
        <w:tc>
          <w:tcPr>
            <w:tcW w:w="841" w:type="pct"/>
            <w:noWrap w:val="0"/>
            <w:vAlign w:val="top"/>
          </w:tcPr>
          <w:p w14:paraId="01433655">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胸围</w:t>
            </w:r>
          </w:p>
        </w:tc>
        <w:tc>
          <w:tcPr>
            <w:tcW w:w="955" w:type="pct"/>
            <w:noWrap w:val="0"/>
            <w:vAlign w:val="top"/>
          </w:tcPr>
          <w:p w14:paraId="07C29A8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肩宽</w:t>
            </w:r>
          </w:p>
        </w:tc>
        <w:tc>
          <w:tcPr>
            <w:tcW w:w="756" w:type="pct"/>
            <w:noWrap w:val="0"/>
            <w:vAlign w:val="top"/>
          </w:tcPr>
          <w:p w14:paraId="210E7620">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身高</w:t>
            </w:r>
          </w:p>
        </w:tc>
      </w:tr>
      <w:tr w14:paraId="3B039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 w:type="pct"/>
            <w:noWrap w:val="0"/>
            <w:vAlign w:val="top"/>
          </w:tcPr>
          <w:p w14:paraId="78631BF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522" w:type="pct"/>
            <w:noWrap w:val="0"/>
            <w:vAlign w:val="top"/>
          </w:tcPr>
          <w:p w14:paraId="2149E99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w:t>
            </w:r>
          </w:p>
        </w:tc>
        <w:tc>
          <w:tcPr>
            <w:tcW w:w="614" w:type="pct"/>
            <w:noWrap w:val="0"/>
            <w:vAlign w:val="center"/>
          </w:tcPr>
          <w:p w14:paraId="122B049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82</w:t>
            </w:r>
          </w:p>
        </w:tc>
        <w:tc>
          <w:tcPr>
            <w:tcW w:w="898" w:type="pct"/>
            <w:noWrap w:val="0"/>
            <w:vAlign w:val="center"/>
          </w:tcPr>
          <w:p w14:paraId="0E484E63">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60.5</w:t>
            </w:r>
          </w:p>
        </w:tc>
        <w:tc>
          <w:tcPr>
            <w:tcW w:w="841" w:type="pct"/>
            <w:noWrap w:val="0"/>
            <w:vAlign w:val="center"/>
          </w:tcPr>
          <w:p w14:paraId="7F7DDEB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w:t>
            </w:r>
          </w:p>
        </w:tc>
        <w:tc>
          <w:tcPr>
            <w:tcW w:w="955" w:type="pct"/>
            <w:noWrap w:val="0"/>
            <w:vAlign w:val="top"/>
          </w:tcPr>
          <w:p w14:paraId="0BE99B6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47.3</w:t>
            </w:r>
          </w:p>
        </w:tc>
        <w:tc>
          <w:tcPr>
            <w:tcW w:w="756" w:type="pct"/>
            <w:noWrap w:val="0"/>
            <w:vAlign w:val="top"/>
          </w:tcPr>
          <w:p w14:paraId="5E9B373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165</w:t>
            </w:r>
          </w:p>
        </w:tc>
      </w:tr>
      <w:tr w14:paraId="0C2FF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 w:type="pct"/>
            <w:noWrap w:val="0"/>
            <w:vAlign w:val="top"/>
          </w:tcPr>
          <w:p w14:paraId="6CAADD0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522" w:type="pct"/>
            <w:noWrap w:val="0"/>
            <w:vAlign w:val="top"/>
          </w:tcPr>
          <w:p w14:paraId="48B1BA6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w:t>
            </w:r>
          </w:p>
        </w:tc>
        <w:tc>
          <w:tcPr>
            <w:tcW w:w="614" w:type="pct"/>
            <w:noWrap w:val="0"/>
            <w:vAlign w:val="center"/>
          </w:tcPr>
          <w:p w14:paraId="2C77FAB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84</w:t>
            </w:r>
          </w:p>
        </w:tc>
        <w:tc>
          <w:tcPr>
            <w:tcW w:w="898" w:type="pct"/>
            <w:noWrap w:val="0"/>
            <w:vAlign w:val="center"/>
          </w:tcPr>
          <w:p w14:paraId="5283665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w:t>
            </w:r>
          </w:p>
        </w:tc>
        <w:tc>
          <w:tcPr>
            <w:tcW w:w="841" w:type="pct"/>
            <w:noWrap w:val="0"/>
            <w:vAlign w:val="center"/>
          </w:tcPr>
          <w:p w14:paraId="2C128B05">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w:t>
            </w:r>
          </w:p>
        </w:tc>
        <w:tc>
          <w:tcPr>
            <w:tcW w:w="955" w:type="pct"/>
            <w:noWrap w:val="0"/>
            <w:vAlign w:val="top"/>
          </w:tcPr>
          <w:p w14:paraId="173920E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48.5</w:t>
            </w:r>
          </w:p>
        </w:tc>
        <w:tc>
          <w:tcPr>
            <w:tcW w:w="756" w:type="pct"/>
            <w:noWrap w:val="0"/>
            <w:vAlign w:val="top"/>
          </w:tcPr>
          <w:p w14:paraId="7BA5E3C2">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170</w:t>
            </w:r>
          </w:p>
        </w:tc>
      </w:tr>
      <w:tr w14:paraId="6D797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 w:type="pct"/>
            <w:noWrap w:val="0"/>
            <w:vAlign w:val="top"/>
          </w:tcPr>
          <w:p w14:paraId="22CE614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522" w:type="pct"/>
            <w:noWrap w:val="0"/>
            <w:vAlign w:val="top"/>
          </w:tcPr>
          <w:p w14:paraId="05A3948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XL</w:t>
            </w:r>
          </w:p>
        </w:tc>
        <w:tc>
          <w:tcPr>
            <w:tcW w:w="614" w:type="pct"/>
            <w:noWrap w:val="0"/>
            <w:vAlign w:val="center"/>
          </w:tcPr>
          <w:p w14:paraId="4472C18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86</w:t>
            </w:r>
          </w:p>
        </w:tc>
        <w:tc>
          <w:tcPr>
            <w:tcW w:w="898" w:type="pct"/>
            <w:noWrap w:val="0"/>
            <w:vAlign w:val="center"/>
          </w:tcPr>
          <w:p w14:paraId="39867A93">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63.5</w:t>
            </w:r>
          </w:p>
        </w:tc>
        <w:tc>
          <w:tcPr>
            <w:tcW w:w="841" w:type="pct"/>
            <w:noWrap w:val="0"/>
            <w:vAlign w:val="center"/>
          </w:tcPr>
          <w:p w14:paraId="5100BFD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w:t>
            </w:r>
          </w:p>
        </w:tc>
        <w:tc>
          <w:tcPr>
            <w:tcW w:w="955" w:type="pct"/>
            <w:noWrap w:val="0"/>
            <w:vAlign w:val="top"/>
          </w:tcPr>
          <w:p w14:paraId="687A9D53">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49.7</w:t>
            </w:r>
          </w:p>
        </w:tc>
        <w:tc>
          <w:tcPr>
            <w:tcW w:w="756" w:type="pct"/>
            <w:noWrap w:val="0"/>
            <w:vAlign w:val="top"/>
          </w:tcPr>
          <w:p w14:paraId="2744106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175</w:t>
            </w:r>
          </w:p>
        </w:tc>
      </w:tr>
      <w:tr w14:paraId="0241D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 w:type="pct"/>
            <w:noWrap w:val="0"/>
            <w:vAlign w:val="top"/>
          </w:tcPr>
          <w:p w14:paraId="02B2AB94">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522" w:type="pct"/>
            <w:noWrap w:val="0"/>
            <w:vAlign w:val="top"/>
          </w:tcPr>
          <w:p w14:paraId="7A6B701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2XL</w:t>
            </w:r>
          </w:p>
        </w:tc>
        <w:tc>
          <w:tcPr>
            <w:tcW w:w="614" w:type="pct"/>
            <w:noWrap w:val="0"/>
            <w:vAlign w:val="center"/>
          </w:tcPr>
          <w:p w14:paraId="4E7ED252">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88</w:t>
            </w:r>
          </w:p>
        </w:tc>
        <w:tc>
          <w:tcPr>
            <w:tcW w:w="898" w:type="pct"/>
            <w:noWrap w:val="0"/>
            <w:vAlign w:val="center"/>
          </w:tcPr>
          <w:p w14:paraId="5C9F5F7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65</w:t>
            </w:r>
          </w:p>
        </w:tc>
        <w:tc>
          <w:tcPr>
            <w:tcW w:w="841" w:type="pct"/>
            <w:noWrap w:val="0"/>
            <w:vAlign w:val="center"/>
          </w:tcPr>
          <w:p w14:paraId="0E3B69C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126</w:t>
            </w:r>
          </w:p>
        </w:tc>
        <w:tc>
          <w:tcPr>
            <w:tcW w:w="955" w:type="pct"/>
            <w:noWrap w:val="0"/>
            <w:vAlign w:val="top"/>
          </w:tcPr>
          <w:p w14:paraId="29AEE2B0">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50.9</w:t>
            </w:r>
          </w:p>
        </w:tc>
        <w:tc>
          <w:tcPr>
            <w:tcW w:w="756" w:type="pct"/>
            <w:noWrap w:val="0"/>
            <w:vAlign w:val="top"/>
          </w:tcPr>
          <w:p w14:paraId="5928569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180</w:t>
            </w:r>
          </w:p>
        </w:tc>
      </w:tr>
      <w:tr w14:paraId="5F655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 w:type="pct"/>
            <w:noWrap w:val="0"/>
            <w:vAlign w:val="top"/>
          </w:tcPr>
          <w:p w14:paraId="15FA19C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522" w:type="pct"/>
            <w:noWrap w:val="0"/>
            <w:vAlign w:val="top"/>
          </w:tcPr>
          <w:p w14:paraId="52AEADA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3XL</w:t>
            </w:r>
          </w:p>
        </w:tc>
        <w:tc>
          <w:tcPr>
            <w:tcW w:w="614" w:type="pct"/>
            <w:noWrap w:val="0"/>
            <w:vAlign w:val="center"/>
          </w:tcPr>
          <w:p w14:paraId="6BF09F9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89</w:t>
            </w:r>
          </w:p>
        </w:tc>
        <w:tc>
          <w:tcPr>
            <w:tcW w:w="898" w:type="pct"/>
            <w:noWrap w:val="0"/>
            <w:vAlign w:val="center"/>
          </w:tcPr>
          <w:p w14:paraId="2FA448F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66.5</w:t>
            </w:r>
          </w:p>
        </w:tc>
        <w:tc>
          <w:tcPr>
            <w:tcW w:w="841" w:type="pct"/>
            <w:noWrap w:val="0"/>
            <w:vAlign w:val="center"/>
          </w:tcPr>
          <w:p w14:paraId="220C6B80">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130</w:t>
            </w:r>
          </w:p>
        </w:tc>
        <w:tc>
          <w:tcPr>
            <w:tcW w:w="955" w:type="pct"/>
            <w:noWrap w:val="0"/>
            <w:vAlign w:val="top"/>
          </w:tcPr>
          <w:p w14:paraId="6091C25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52.1</w:t>
            </w:r>
          </w:p>
        </w:tc>
        <w:tc>
          <w:tcPr>
            <w:tcW w:w="756" w:type="pct"/>
            <w:noWrap w:val="0"/>
            <w:vAlign w:val="top"/>
          </w:tcPr>
          <w:p w14:paraId="48485B5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185</w:t>
            </w:r>
          </w:p>
        </w:tc>
      </w:tr>
      <w:tr w14:paraId="728AF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 w:type="pct"/>
            <w:noWrap w:val="0"/>
            <w:vAlign w:val="top"/>
          </w:tcPr>
          <w:p w14:paraId="3607317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522" w:type="pct"/>
            <w:noWrap w:val="0"/>
            <w:vAlign w:val="top"/>
          </w:tcPr>
          <w:p w14:paraId="61900686">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4XL</w:t>
            </w:r>
          </w:p>
        </w:tc>
        <w:tc>
          <w:tcPr>
            <w:tcW w:w="614" w:type="pct"/>
            <w:noWrap w:val="0"/>
            <w:vAlign w:val="center"/>
          </w:tcPr>
          <w:p w14:paraId="1DF0031F">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89</w:t>
            </w:r>
          </w:p>
        </w:tc>
        <w:tc>
          <w:tcPr>
            <w:tcW w:w="898" w:type="pct"/>
            <w:noWrap w:val="0"/>
            <w:vAlign w:val="center"/>
          </w:tcPr>
          <w:p w14:paraId="3C09B544">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68</w:t>
            </w:r>
          </w:p>
        </w:tc>
        <w:tc>
          <w:tcPr>
            <w:tcW w:w="841" w:type="pct"/>
            <w:noWrap w:val="0"/>
            <w:vAlign w:val="center"/>
          </w:tcPr>
          <w:p w14:paraId="141B41DF">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134</w:t>
            </w:r>
          </w:p>
        </w:tc>
        <w:tc>
          <w:tcPr>
            <w:tcW w:w="955" w:type="pct"/>
            <w:noWrap w:val="0"/>
            <w:vAlign w:val="top"/>
          </w:tcPr>
          <w:p w14:paraId="135981A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53.3</w:t>
            </w:r>
          </w:p>
        </w:tc>
        <w:tc>
          <w:tcPr>
            <w:tcW w:w="756" w:type="pct"/>
            <w:noWrap w:val="0"/>
            <w:vAlign w:val="top"/>
          </w:tcPr>
          <w:p w14:paraId="159CA8A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190</w:t>
            </w:r>
          </w:p>
        </w:tc>
      </w:tr>
    </w:tbl>
    <w:p w14:paraId="55FB540C">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p>
    <w:p w14:paraId="77F5859D">
      <w:pPr>
        <w:keepNext w:val="0"/>
        <w:keepLines w:val="0"/>
        <w:pageBreakBefore w:val="0"/>
        <w:widowControl w:val="0"/>
        <w:kinsoku/>
        <w:wordWrap/>
        <w:overflowPunct/>
        <w:topLinePunct w:val="0"/>
        <w:autoSpaceDE/>
        <w:autoSpaceDN/>
        <w:bidi w:val="0"/>
        <w:snapToGrid/>
        <w:spacing w:line="420" w:lineRule="exact"/>
        <w:ind w:firstLine="422" w:firstLineChars="20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第三部分 </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配件</w:t>
      </w:r>
    </w:p>
    <w:p w14:paraId="51750925">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（一）书包</w:t>
      </w:r>
    </w:p>
    <w:p w14:paraId="0B301EE5">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1.样式</w:t>
      </w:r>
    </w:p>
    <w:p w14:paraId="6D72A802">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14寸手提公文包。</w:t>
      </w:r>
    </w:p>
    <w:p w14:paraId="7E336DCD">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2.材质与设计</w:t>
      </w:r>
    </w:p>
    <w:p w14:paraId="4B4FE082">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面料：100%聚酯纤维。</w:t>
      </w:r>
    </w:p>
    <w:p w14:paraId="19EBD062">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内里：100%聚酯纤维</w:t>
      </w:r>
    </w:p>
    <w:p w14:paraId="7E693052">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设计：包身为黑色。</w:t>
      </w:r>
    </w:p>
    <w:p w14:paraId="07B32A41">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3.规格</w:t>
      </w:r>
    </w:p>
    <w:p w14:paraId="61282AE6">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公文包为14寸简易轻便手提电脑包样式，包身颜色为黑色，带有刺绣学校标识。</w:t>
      </w:r>
    </w:p>
    <w:p w14:paraId="264F6527">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（二）姓名铭牌</w:t>
      </w:r>
    </w:p>
    <w:p w14:paraId="3CEAD701">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1.样式</w:t>
      </w:r>
    </w:p>
    <w:p w14:paraId="09658FE1">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70*20mm的长方形,印有学院院徽和学生姓名。</w:t>
      </w:r>
    </w:p>
    <w:p w14:paraId="021EF048">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2.材质与设计</w:t>
      </w:r>
    </w:p>
    <w:p w14:paraId="42A52120">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不锈钢材质，平面印刷，一款为强力磁吸，一款为双蝴蝶帽。</w:t>
      </w:r>
    </w:p>
    <w:p w14:paraId="6AA404F1">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3.规格</w:t>
      </w:r>
    </w:p>
    <w:p w14:paraId="6E8F6241">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铭牌为70*20mm，可提供5种平面设计样式，供参考。</w:t>
      </w:r>
    </w:p>
    <w:p w14:paraId="3F41AAF5">
      <w:pPr>
        <w:keepNext w:val="0"/>
        <w:keepLines w:val="0"/>
        <w:pageBreakBefore w:val="0"/>
        <w:widowControl w:val="0"/>
        <w:kinsoku/>
        <w:wordWrap/>
        <w:overflowPunct/>
        <w:topLinePunct w:val="0"/>
        <w:autoSpaceDE/>
        <w:autoSpaceDN/>
        <w:bidi w:val="0"/>
        <w:adjustRightInd w:val="0"/>
        <w:snapToGrid/>
        <w:spacing w:line="240" w:lineRule="auto"/>
        <w:ind w:firstLine="422" w:firstLineChars="200"/>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w:t>
      </w:r>
      <w:r>
        <w:rPr>
          <w:rFonts w:hint="eastAsia" w:ascii="宋体" w:hAnsi="宋体" w:eastAsia="宋体" w:cs="宋体"/>
          <w:b/>
          <w:bCs/>
          <w:snapToGrid w:val="0"/>
          <w:color w:val="auto"/>
          <w:kern w:val="0"/>
          <w:sz w:val="21"/>
          <w:szCs w:val="21"/>
          <w:highlight w:val="none"/>
          <w:lang w:val="en-US" w:eastAsia="zh-CN"/>
        </w:rPr>
        <w:t>二</w:t>
      </w:r>
      <w:r>
        <w:rPr>
          <w:rFonts w:hint="eastAsia" w:ascii="宋体" w:hAnsi="宋体" w:eastAsia="宋体" w:cs="宋体"/>
          <w:b/>
          <w:bCs/>
          <w:snapToGrid w:val="0"/>
          <w:color w:val="auto"/>
          <w:kern w:val="0"/>
          <w:sz w:val="21"/>
          <w:szCs w:val="21"/>
          <w:highlight w:val="none"/>
        </w:rPr>
        <w:t>）质量保证要求</w:t>
      </w:r>
    </w:p>
    <w:p w14:paraId="15CFDA6D">
      <w:pPr>
        <w:keepNext w:val="0"/>
        <w:keepLines w:val="0"/>
        <w:pageBreakBefore w:val="0"/>
        <w:widowControl w:val="0"/>
        <w:kinsoku/>
        <w:wordWrap/>
        <w:overflowPunct/>
        <w:topLinePunct w:val="0"/>
        <w:autoSpaceDE/>
        <w:autoSpaceDN/>
        <w:bidi w:val="0"/>
        <w:snapToGrid/>
        <w:spacing w:line="420" w:lineRule="exact"/>
        <w:ind w:firstLine="48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1"/>
          <w:szCs w:val="21"/>
          <w:highlight w:val="none"/>
        </w:rPr>
        <w:t>1.服装必须满足“GB 18401-2010《国家纺织产品基本安全技术规范》”的要求。每件衣服须挂有标识（使用面料、洗涤方法等说明）。按招标样服的款式、颜色、做工、辅料进行加工制作验收封样。（投标文件中须提供承诺书，否则作无效投标处理）</w:t>
      </w:r>
    </w:p>
    <w:p w14:paraId="72629B2C">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2.采购人对投标单位学员服装的全过程进行抽查，其中包括：购进面料、质检、剪裁、排版、上线、整形、包装进行严格检查、抽查，检验方法按服装抽查方法进行。</w:t>
      </w:r>
    </w:p>
    <w:p w14:paraId="721B8954">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3.中标供应商在合同签订后，正式供货前，须提供男女生套装各40套，采购人对校服质量进行检验抽查，合格后正式供货。</w:t>
      </w:r>
    </w:p>
    <w:p w14:paraId="4F28A046">
      <w:pPr>
        <w:keepNext w:val="0"/>
        <w:keepLines w:val="0"/>
        <w:pageBreakBefore w:val="0"/>
        <w:widowControl w:val="0"/>
        <w:kinsoku/>
        <w:wordWrap/>
        <w:overflowPunct/>
        <w:topLinePunct w:val="0"/>
        <w:autoSpaceDE/>
        <w:autoSpaceDN/>
        <w:bidi w:val="0"/>
        <w:adjustRightInd w:val="0"/>
        <w:snapToGrid/>
        <w:spacing w:line="420" w:lineRule="exact"/>
        <w:ind w:firstLine="422" w:firstLineChars="200"/>
        <w:textAlignment w:val="auto"/>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lang w:eastAsia="zh-CN"/>
        </w:rPr>
        <w:t>（</w:t>
      </w:r>
      <w:r>
        <w:rPr>
          <w:rFonts w:hint="eastAsia" w:ascii="宋体" w:hAnsi="宋体" w:eastAsia="宋体" w:cs="宋体"/>
          <w:b/>
          <w:bCs/>
          <w:snapToGrid w:val="0"/>
          <w:color w:val="auto"/>
          <w:kern w:val="0"/>
          <w:sz w:val="21"/>
          <w:szCs w:val="21"/>
          <w:highlight w:val="none"/>
          <w:lang w:val="en-US" w:eastAsia="zh-CN"/>
        </w:rPr>
        <w:t>三</w:t>
      </w:r>
      <w:r>
        <w:rPr>
          <w:rFonts w:hint="eastAsia" w:ascii="宋体" w:hAnsi="宋体" w:eastAsia="宋体" w:cs="宋体"/>
          <w:b/>
          <w:bCs/>
          <w:snapToGrid w:val="0"/>
          <w:color w:val="auto"/>
          <w:kern w:val="0"/>
          <w:sz w:val="21"/>
          <w:szCs w:val="21"/>
          <w:highlight w:val="none"/>
          <w:lang w:eastAsia="zh-CN"/>
        </w:rPr>
        <w:t>）</w:t>
      </w:r>
      <w:r>
        <w:rPr>
          <w:rFonts w:hint="eastAsia" w:ascii="宋体" w:hAnsi="宋体" w:eastAsia="宋体" w:cs="宋体"/>
          <w:b/>
          <w:bCs/>
          <w:snapToGrid w:val="0"/>
          <w:color w:val="auto"/>
          <w:kern w:val="0"/>
          <w:sz w:val="21"/>
          <w:szCs w:val="21"/>
          <w:highlight w:val="none"/>
        </w:rPr>
        <w:t>样品要求</w:t>
      </w:r>
    </w:p>
    <w:p w14:paraId="1E17FFE0">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提供学员服装样品男女款各一套，包括运动服装1套（包括翻领T恤衫1件，夏季长裤1条，短裤1条，秋季外套1件，秋季长裤1条），棉服（冬季外套）1件，书包1个。</w:t>
      </w:r>
    </w:p>
    <w:p w14:paraId="05D55B2D">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其他要求</w:t>
      </w:r>
    </w:p>
    <w:p w14:paraId="01BE08B0">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样品：按上述要求对应提供样品，仅收取一组样品。</w:t>
      </w:r>
    </w:p>
    <w:p w14:paraId="5EA59B4D">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样品的生产、安装、运输费、保全费等一切费用由投标人自理。</w:t>
      </w:r>
    </w:p>
    <w:p w14:paraId="72DACBC9">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送样截止时间：同投标文件递交截止时间。</w:t>
      </w:r>
    </w:p>
    <w:p w14:paraId="200C1AE0">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送样送达地点：同投标文件递交地点。逾期送达或未送达到指定地点的拒绝接收。</w:t>
      </w:r>
    </w:p>
    <w:p w14:paraId="159978C5">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样品制作的标准和要求：与采购需求一致。</w:t>
      </w:r>
    </w:p>
    <w:p w14:paraId="0A7C2929">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样品不能有投标人的标识及产品信息标识，样品将进行统一编号。</w:t>
      </w:r>
    </w:p>
    <w:p w14:paraId="5511171F">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宣布评标结果前，投标人不得将样品整理、装箱或者撤离展示区；遇到特殊情况需要对样品进行整理、装箱或者移动样品的，投标人必须书面提出申请，采购代理机构同意后方可移动样品。评标委员会已经确定投标人投标无效或者废标的，投标人签字确认后可以进行样品整理、装箱或者撤离展示区，但不得影响或者损害其他投标人的样品，否则将承担相应的法律责任。</w:t>
      </w:r>
    </w:p>
    <w:p w14:paraId="403DA833">
      <w:pPr>
        <w:pStyle w:val="12"/>
        <w:spacing w:line="420" w:lineRule="exact"/>
        <w:ind w:firstLine="420" w:firstLineChars="200"/>
        <w:jc w:val="both"/>
        <w:rPr>
          <w:rFonts w:hint="eastAsia" w:ascii="宋体" w:hAnsi="宋体" w:eastAsia="宋体" w:cs="宋体"/>
          <w:color w:val="auto"/>
          <w:kern w:val="2"/>
          <w:sz w:val="21"/>
          <w:szCs w:val="21"/>
        </w:rPr>
      </w:pPr>
      <w:r>
        <w:rPr>
          <w:rFonts w:hint="eastAsia" w:hAnsi="宋体" w:eastAsia="宋体" w:cs="宋体"/>
          <w:color w:val="auto"/>
          <w:kern w:val="2"/>
          <w:sz w:val="21"/>
          <w:szCs w:val="21"/>
          <w:lang w:val="en-US" w:eastAsia="zh-CN"/>
        </w:rPr>
        <w:t>8）</w:t>
      </w:r>
      <w:r>
        <w:rPr>
          <w:rFonts w:hint="eastAsia" w:ascii="宋体" w:hAnsi="宋体" w:eastAsia="宋体" w:cs="宋体"/>
          <w:color w:val="auto"/>
          <w:kern w:val="2"/>
          <w:sz w:val="21"/>
          <w:szCs w:val="21"/>
        </w:rPr>
        <w:t>样品退还：中标人的样品封存，不予退还，用作履约验收依据。</w:t>
      </w:r>
    </w:p>
    <w:p w14:paraId="7140620E">
      <w:pPr>
        <w:pStyle w:val="12"/>
        <w:spacing w:line="420" w:lineRule="exact"/>
        <w:ind w:firstLine="420" w:firstLineChars="200"/>
        <w:jc w:val="both"/>
        <w:rPr>
          <w:rFonts w:hint="eastAsia" w:ascii="宋体" w:hAnsi="宋体" w:eastAsia="宋体" w:cs="宋体"/>
          <w:color w:val="auto"/>
          <w:kern w:val="2"/>
          <w:sz w:val="21"/>
          <w:szCs w:val="21"/>
        </w:rPr>
      </w:pPr>
      <w:r>
        <w:rPr>
          <w:rFonts w:hint="eastAsia" w:hAnsi="宋体" w:eastAsia="宋体" w:cs="宋体"/>
          <w:color w:val="auto"/>
          <w:kern w:val="2"/>
          <w:sz w:val="21"/>
          <w:szCs w:val="21"/>
          <w:lang w:val="en-US" w:eastAsia="zh-CN"/>
        </w:rPr>
        <w:t>9）</w:t>
      </w:r>
      <w:r>
        <w:rPr>
          <w:rFonts w:hint="eastAsia" w:ascii="宋体" w:hAnsi="宋体" w:eastAsia="宋体" w:cs="宋体"/>
          <w:color w:val="auto"/>
          <w:kern w:val="2"/>
          <w:sz w:val="21"/>
          <w:szCs w:val="21"/>
        </w:rPr>
        <w:t>未中标单位样品于中标公告发布后，由未中标人2个自然日内自行现场领取。</w:t>
      </w:r>
    </w:p>
    <w:p w14:paraId="6B474A3E">
      <w:pPr>
        <w:tabs>
          <w:tab w:val="left" w:pos="1155"/>
        </w:tabs>
        <w:spacing w:line="420" w:lineRule="exact"/>
        <w:rPr>
          <w:rFonts w:hint="eastAsia" w:ascii="宋体" w:hAnsi="宋体" w:eastAsia="宋体" w:cs="宋体"/>
          <w:color w:val="auto"/>
          <w:kern w:val="2"/>
          <w:sz w:val="21"/>
          <w:szCs w:val="21"/>
          <w:highlight w:val="none"/>
        </w:rPr>
      </w:pPr>
      <w:r>
        <w:rPr>
          <w:rFonts w:hint="eastAsia" w:ascii="宋体" w:hAnsi="宋体" w:eastAsia="宋体" w:cs="宋体"/>
          <w:b w:val="0"/>
          <w:bCs w:val="0"/>
          <w:color w:val="auto"/>
          <w:sz w:val="21"/>
          <w:szCs w:val="21"/>
          <w:highlight w:val="none"/>
          <w:lang w:val="en-US" w:eastAsia="zh-CN"/>
        </w:rPr>
        <w:t>注：</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1</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评标结束后，采购人将中标人投标样品进行封存，不可移动位置，封条封存，产品上共同签字标记，拍照，全程视频影像资料保存，并移交给采购部门作为后期验收依据标准，移交过程中明确移交样品名称、数量、颜色、规格型号等详细信息。如出现丢失、损坏、擅自更换样品和篡改标识的，由纪委等监督部门追究其责任，并对中标人做</w:t>
      </w:r>
      <w:r>
        <w:rPr>
          <w:rFonts w:hint="eastAsia" w:ascii="宋体" w:hAnsi="宋体" w:eastAsia="宋体" w:cs="宋体"/>
          <w:color w:val="auto"/>
          <w:kern w:val="2"/>
          <w:sz w:val="21"/>
          <w:szCs w:val="21"/>
          <w:highlight w:val="none"/>
          <w:lang w:val="en-US" w:eastAsia="zh-CN"/>
        </w:rPr>
        <w:t>无效投标</w:t>
      </w:r>
      <w:r>
        <w:rPr>
          <w:rFonts w:hint="eastAsia" w:ascii="宋体" w:hAnsi="宋体" w:eastAsia="宋体" w:cs="宋体"/>
          <w:color w:val="auto"/>
          <w:kern w:val="2"/>
          <w:sz w:val="21"/>
          <w:szCs w:val="21"/>
          <w:highlight w:val="none"/>
        </w:rPr>
        <w:t>处理。中标人在后续提供货物时不得低于样品</w:t>
      </w:r>
      <w:r>
        <w:rPr>
          <w:rFonts w:hint="eastAsia" w:ascii="宋体" w:hAnsi="宋体" w:eastAsia="宋体" w:cs="宋体"/>
          <w:color w:val="auto"/>
          <w:kern w:val="2"/>
          <w:sz w:val="21"/>
          <w:szCs w:val="21"/>
          <w:highlight w:val="none"/>
          <w:lang w:val="en-US" w:eastAsia="zh-CN"/>
        </w:rPr>
        <w:t>标准</w:t>
      </w:r>
      <w:r>
        <w:rPr>
          <w:rFonts w:hint="eastAsia" w:ascii="宋体" w:hAnsi="宋体" w:eastAsia="宋体" w:cs="宋体"/>
          <w:color w:val="auto"/>
          <w:kern w:val="2"/>
          <w:sz w:val="21"/>
          <w:szCs w:val="21"/>
          <w:highlight w:val="none"/>
        </w:rPr>
        <w:t>，采购人会随时抽查货物并与样品对比，如出现与样品、数量、颜色、规格型号等不符，中标人将承担一切后果。未中标样品在发布中标公告后由采购代理公司联系投标人完成样品退还工作。</w:t>
      </w:r>
    </w:p>
    <w:p w14:paraId="1E83A4C3">
      <w:pPr>
        <w:tabs>
          <w:tab w:val="left" w:pos="1155"/>
        </w:tabs>
        <w:spacing w:line="420" w:lineRule="exac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2</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投标人提供的样品，自送达采购人指定地点签收之日起，其保管责任及意外损毁风险（包括但不限于运输损耗、仓储虫蛀、极端天气淋雨、暴晒、搬运碰撞等）均由投标人自行承担。投标截止时间前招标代理对样品的签收仅代表样品数量及外观基本完整，不视为对样品质量的认可。</w:t>
      </w:r>
    </w:p>
    <w:p w14:paraId="64DDC7CD">
      <w:pPr>
        <w:tabs>
          <w:tab w:val="left" w:pos="1155"/>
        </w:tabs>
        <w:spacing w:line="420" w:lineRule="exact"/>
        <w:rPr>
          <w:rFonts w:hint="eastAsia" w:ascii="宋体" w:hAnsi="宋体" w:eastAsia="宋体" w:cs="宋体"/>
          <w:color w:val="auto"/>
          <w:kern w:val="2"/>
          <w:sz w:val="21"/>
          <w:szCs w:val="21"/>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3</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采购人有权对样品进行合理测试（如承重试验、开合测试</w:t>
      </w:r>
      <w:r>
        <w:rPr>
          <w:rFonts w:hint="eastAsia" w:ascii="宋体" w:hAnsi="宋体" w:eastAsia="宋体" w:cs="宋体"/>
          <w:color w:val="auto"/>
          <w:kern w:val="2"/>
          <w:sz w:val="21"/>
          <w:szCs w:val="21"/>
          <w:highlight w:val="none"/>
          <w:lang w:eastAsia="zh-CN"/>
        </w:rPr>
        <w:t>、破坏性试验</w:t>
      </w:r>
      <w:r>
        <w:rPr>
          <w:rFonts w:hint="eastAsia" w:ascii="宋体" w:hAnsi="宋体" w:eastAsia="宋体" w:cs="宋体"/>
          <w:color w:val="auto"/>
          <w:kern w:val="2"/>
          <w:sz w:val="21"/>
          <w:szCs w:val="21"/>
          <w:highlight w:val="none"/>
        </w:rPr>
        <w:t>），因测试导致的正常磨损或性能衰减不构成索赔依据。因自然灾害（洪水、台风）、政府行为等不可抗力导致样品损毁或招标终止，采购人不承担投标人的样品成本、物流等损失。</w:t>
      </w:r>
    </w:p>
    <w:p w14:paraId="45E360E0">
      <w:pPr>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lang w:val="en-US" w:eastAsia="zh-CN"/>
        </w:rPr>
      </w:pPr>
    </w:p>
    <w:p w14:paraId="41154CAA">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br w:type="page"/>
      </w:r>
    </w:p>
    <w:p w14:paraId="05CD74D7">
      <w:pPr>
        <w:pStyle w:val="4"/>
        <w:shd w:val="clear" w:color="auto" w:fill="auto"/>
        <w:spacing w:before="0" w:after="0" w:line="240" w:lineRule="auto"/>
        <w:jc w:val="center"/>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包8：</w:t>
      </w:r>
    </w:p>
    <w:p w14:paraId="419006BA">
      <w:pPr>
        <w:keepNext w:val="0"/>
        <w:keepLines w:val="0"/>
        <w:pageBreakBefore w:val="0"/>
        <w:widowControl w:val="0"/>
        <w:kinsoku/>
        <w:wordWrap/>
        <w:overflowPunct/>
        <w:topLinePunct w:val="0"/>
        <w:autoSpaceDE/>
        <w:autoSpaceDN/>
        <w:bidi w:val="0"/>
        <w:adjustRightInd w:val="0"/>
        <w:snapToGrid/>
        <w:spacing w:line="240" w:lineRule="auto"/>
        <w:ind w:firstLine="422" w:firstLineChars="200"/>
        <w:rPr>
          <w:rFonts w:hint="eastAsia" w:ascii="宋体" w:hAnsi="宋体" w:eastAsia="宋体" w:cs="宋体"/>
          <w:b/>
          <w:bCs/>
          <w:snapToGrid w:val="0"/>
          <w:color w:val="auto"/>
          <w:kern w:val="0"/>
          <w:sz w:val="21"/>
          <w:szCs w:val="21"/>
          <w:highlight w:val="none"/>
          <w:lang w:val="en-US" w:eastAsia="zh-CN"/>
        </w:rPr>
      </w:pPr>
      <w:r>
        <w:rPr>
          <w:rFonts w:hint="eastAsia" w:ascii="宋体" w:hAnsi="宋体" w:eastAsia="宋体" w:cs="宋体"/>
          <w:b/>
          <w:bCs/>
          <w:snapToGrid w:val="0"/>
          <w:color w:val="auto"/>
          <w:kern w:val="0"/>
          <w:sz w:val="21"/>
          <w:szCs w:val="21"/>
          <w:highlight w:val="none"/>
        </w:rPr>
        <w:t>（一）</w:t>
      </w:r>
      <w:r>
        <w:rPr>
          <w:rFonts w:hint="eastAsia" w:ascii="宋体" w:hAnsi="宋体" w:eastAsia="宋体" w:cs="宋体"/>
          <w:b/>
          <w:bCs/>
          <w:snapToGrid w:val="0"/>
          <w:color w:val="auto"/>
          <w:kern w:val="0"/>
          <w:sz w:val="21"/>
          <w:szCs w:val="21"/>
          <w:highlight w:val="none"/>
          <w:lang w:val="en-US" w:eastAsia="zh-CN"/>
        </w:rPr>
        <w:t>技术要求</w:t>
      </w:r>
    </w:p>
    <w:p w14:paraId="0218CDD0">
      <w:pPr>
        <w:keepNext w:val="0"/>
        <w:keepLines w:val="0"/>
        <w:pageBreakBefore w:val="0"/>
        <w:widowControl w:val="0"/>
        <w:numPr>
          <w:ilvl w:val="0"/>
          <w:numId w:val="0"/>
        </w:numPr>
        <w:kinsoku/>
        <w:wordWrap/>
        <w:overflowPunct/>
        <w:topLinePunct w:val="0"/>
        <w:autoSpaceDE/>
        <w:autoSpaceDN/>
        <w:bidi w:val="0"/>
        <w:adjustRightInd/>
        <w:snapToGrid/>
        <w:spacing w:line="420" w:lineRule="atLeast"/>
        <w:ind w:leftChars="100" w:right="0" w:rightChars="0"/>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第一部分、飞行制服</w:t>
      </w:r>
    </w:p>
    <w:p w14:paraId="4DD2DB0A">
      <w:pPr>
        <w:keepNext w:val="0"/>
        <w:keepLines w:val="0"/>
        <w:pageBreakBefore w:val="0"/>
        <w:widowControl w:val="0"/>
        <w:kinsoku/>
        <w:wordWrap/>
        <w:overflowPunct/>
        <w:topLinePunct w:val="0"/>
        <w:autoSpaceDE/>
        <w:autoSpaceDN/>
        <w:bidi w:val="0"/>
        <w:adjustRightInd/>
        <w:snapToGrid/>
        <w:spacing w:line="420" w:lineRule="atLeas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●1.</w:t>
      </w:r>
      <w:r>
        <w:rPr>
          <w:rFonts w:hint="eastAsia" w:ascii="宋体" w:hAnsi="宋体" w:eastAsia="宋体" w:cs="宋体"/>
          <w:b/>
          <w:color w:val="auto"/>
          <w:sz w:val="21"/>
          <w:szCs w:val="21"/>
          <w:highlight w:val="none"/>
        </w:rPr>
        <w:t>制服套装</w:t>
      </w:r>
    </w:p>
    <w:p w14:paraId="4D5BC542">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 w:val="0"/>
          <w:bCs/>
          <w:color w:val="auto"/>
          <w:sz w:val="21"/>
          <w:szCs w:val="21"/>
          <w:highlight w:val="none"/>
          <w:lang w:val="en-US" w:eastAsia="zh-CN"/>
        </w:rPr>
        <w:t>1.1</w:t>
      </w:r>
      <w:r>
        <w:rPr>
          <w:rFonts w:hint="eastAsia" w:ascii="宋体" w:hAnsi="宋体" w:eastAsia="宋体" w:cs="宋体"/>
          <w:b w:val="0"/>
          <w:bCs/>
          <w:color w:val="auto"/>
          <w:sz w:val="21"/>
          <w:szCs w:val="21"/>
          <w:highlight w:val="none"/>
        </w:rPr>
        <w:t>样式</w:t>
      </w:r>
    </w:p>
    <w:p w14:paraId="3CA5BCF3">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制式服装上装，见图1和图2</w:t>
      </w:r>
      <w:r>
        <w:rPr>
          <w:rFonts w:hint="eastAsia" w:ascii="宋体" w:hAnsi="宋体" w:eastAsia="宋体" w:cs="宋体"/>
          <w:color w:val="auto"/>
          <w:sz w:val="21"/>
          <w:szCs w:val="21"/>
          <w:highlight w:val="none"/>
          <w:lang w:eastAsia="zh-CN"/>
        </w:rPr>
        <w:t>：</w:t>
      </w:r>
    </w:p>
    <w:p w14:paraId="2C3F89DA">
      <w:pPr>
        <w:keepNext w:val="0"/>
        <w:keepLines w:val="0"/>
        <w:pageBreakBefore w:val="0"/>
        <w:widowControl w:val="0"/>
        <w:kinsoku/>
        <w:overflowPunct/>
        <w:topLinePunct w:val="0"/>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2880995" cy="3162935"/>
            <wp:effectExtent l="0" t="0" r="5080" b="8890"/>
            <wp:docPr id="1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2"/>
                    <pic:cNvPicPr>
                      <a:picLocks noChangeAspect="1"/>
                    </pic:cNvPicPr>
                  </pic:nvPicPr>
                  <pic:blipFill>
                    <a:blip r:embed="rId53"/>
                    <a:srcRect r="54762" b="11726"/>
                    <a:stretch>
                      <a:fillRect/>
                    </a:stretch>
                  </pic:blipFill>
                  <pic:spPr>
                    <a:xfrm>
                      <a:off x="0" y="0"/>
                      <a:ext cx="2880995" cy="3162935"/>
                    </a:xfrm>
                    <a:prstGeom prst="rect">
                      <a:avLst/>
                    </a:prstGeom>
                    <a:noFill/>
                    <a:ln>
                      <a:noFill/>
                    </a:ln>
                  </pic:spPr>
                </pic:pic>
              </a:graphicData>
            </a:graphic>
          </wp:inline>
        </w:drawing>
      </w:r>
    </w:p>
    <w:p w14:paraId="1C506A8B">
      <w:pPr>
        <w:keepNext w:val="0"/>
        <w:keepLines w:val="0"/>
        <w:pageBreakBefore w:val="0"/>
        <w:widowControl w:val="0"/>
        <w:kinsoku/>
        <w:overflowPunct/>
        <w:topLinePunct w:val="0"/>
        <w:bidi w:val="0"/>
        <w:spacing w:before="156" w:beforeLines="50" w:after="156" w:afterLines="50"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图1 制服上装图（外观）</w:t>
      </w:r>
    </w:p>
    <w:p w14:paraId="39F74885">
      <w:pPr>
        <w:keepNext w:val="0"/>
        <w:keepLines w:val="0"/>
        <w:pageBreakBefore w:val="0"/>
        <w:widowControl w:val="0"/>
        <w:kinsoku/>
        <w:overflowPunct/>
        <w:topLinePunct w:val="0"/>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4248150" cy="2591435"/>
            <wp:effectExtent l="0" t="0" r="0" b="8890"/>
            <wp:docPr id="20" name="图片 43"/>
            <wp:cNvGraphicFramePr/>
            <a:graphic xmlns:a="http://schemas.openxmlformats.org/drawingml/2006/main">
              <a:graphicData uri="http://schemas.openxmlformats.org/drawingml/2006/picture">
                <pic:pic xmlns:pic="http://schemas.openxmlformats.org/drawingml/2006/picture">
                  <pic:nvPicPr>
                    <pic:cNvPr id="20" name="图片 43"/>
                    <pic:cNvPicPr/>
                  </pic:nvPicPr>
                  <pic:blipFill>
                    <a:blip r:embed="rId54"/>
                    <a:stretch>
                      <a:fillRect/>
                    </a:stretch>
                  </pic:blipFill>
                  <pic:spPr>
                    <a:xfrm>
                      <a:off x="0" y="0"/>
                      <a:ext cx="4248150" cy="2591435"/>
                    </a:xfrm>
                    <a:prstGeom prst="rect">
                      <a:avLst/>
                    </a:prstGeom>
                    <a:noFill/>
                    <a:ln>
                      <a:noFill/>
                    </a:ln>
                  </pic:spPr>
                </pic:pic>
              </a:graphicData>
            </a:graphic>
          </wp:inline>
        </w:drawing>
      </w:r>
    </w:p>
    <w:p w14:paraId="1E4A1EA7">
      <w:pPr>
        <w:keepNext w:val="0"/>
        <w:keepLines w:val="0"/>
        <w:pageBreakBefore w:val="0"/>
        <w:widowControl w:val="0"/>
        <w:kinsoku/>
        <w:overflowPunct/>
        <w:topLinePunct w:val="0"/>
        <w:bidi w:val="0"/>
        <w:spacing w:before="156" w:beforeLines="50" w:after="156" w:afterLines="50"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图2 制服上装图（内里）</w:t>
      </w:r>
    </w:p>
    <w:p w14:paraId="690D7DAD">
      <w:pPr>
        <w:keepNext w:val="0"/>
        <w:keepLines w:val="0"/>
        <w:pageBreakBefore w:val="0"/>
        <w:widowControl w:val="0"/>
        <w:kinsoku/>
        <w:overflowPunct/>
        <w:topLinePunct w:val="0"/>
        <w:bidi w:val="0"/>
        <w:spacing w:before="156" w:beforeLines="50" w:after="156" w:afterLines="50"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2CDA97FA">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制式服装下装，见图3和图4</w:t>
      </w:r>
      <w:r>
        <w:rPr>
          <w:rFonts w:hint="eastAsia" w:ascii="宋体" w:hAnsi="宋体" w:eastAsia="宋体" w:cs="宋体"/>
          <w:color w:val="auto"/>
          <w:sz w:val="21"/>
          <w:szCs w:val="21"/>
          <w:highlight w:val="none"/>
          <w:lang w:eastAsia="zh-CN"/>
        </w:rPr>
        <w:t>：</w:t>
      </w:r>
    </w:p>
    <w:p w14:paraId="4D4E629C">
      <w:pPr>
        <w:keepNext w:val="0"/>
        <w:keepLines w:val="0"/>
        <w:pageBreakBefore w:val="0"/>
        <w:widowControl w:val="0"/>
        <w:kinsoku/>
        <w:overflowPunct/>
        <w:topLinePunct w:val="0"/>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4476750" cy="3514725"/>
            <wp:effectExtent l="0" t="0" r="0" b="0"/>
            <wp:docPr id="31" name="图片 44"/>
            <wp:cNvGraphicFramePr/>
            <a:graphic xmlns:a="http://schemas.openxmlformats.org/drawingml/2006/main">
              <a:graphicData uri="http://schemas.openxmlformats.org/drawingml/2006/picture">
                <pic:pic xmlns:pic="http://schemas.openxmlformats.org/drawingml/2006/picture">
                  <pic:nvPicPr>
                    <pic:cNvPr id="31" name="图片 44"/>
                    <pic:cNvPicPr/>
                  </pic:nvPicPr>
                  <pic:blipFill>
                    <a:blip r:embed="rId55"/>
                    <a:stretch>
                      <a:fillRect/>
                    </a:stretch>
                  </pic:blipFill>
                  <pic:spPr>
                    <a:xfrm>
                      <a:off x="0" y="0"/>
                      <a:ext cx="4476750" cy="3514725"/>
                    </a:xfrm>
                    <a:prstGeom prst="rect">
                      <a:avLst/>
                    </a:prstGeom>
                    <a:noFill/>
                    <a:ln>
                      <a:noFill/>
                    </a:ln>
                  </pic:spPr>
                </pic:pic>
              </a:graphicData>
            </a:graphic>
          </wp:inline>
        </w:drawing>
      </w:r>
    </w:p>
    <w:p w14:paraId="2CFA05C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图3 制服下装图（外观）</w:t>
      </w:r>
    </w:p>
    <w:p w14:paraId="030322F3">
      <w:pPr>
        <w:keepNext w:val="0"/>
        <w:keepLines w:val="0"/>
        <w:pageBreakBefore w:val="0"/>
        <w:widowControl w:val="0"/>
        <w:kinsoku/>
        <w:overflowPunct/>
        <w:topLinePunct w:val="0"/>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5035550" cy="3797935"/>
            <wp:effectExtent l="0" t="0" r="3175" b="2540"/>
            <wp:docPr id="21" name="图片 45"/>
            <wp:cNvGraphicFramePr/>
            <a:graphic xmlns:a="http://schemas.openxmlformats.org/drawingml/2006/main">
              <a:graphicData uri="http://schemas.openxmlformats.org/drawingml/2006/picture">
                <pic:pic xmlns:pic="http://schemas.openxmlformats.org/drawingml/2006/picture">
                  <pic:nvPicPr>
                    <pic:cNvPr id="21" name="图片 45"/>
                    <pic:cNvPicPr/>
                  </pic:nvPicPr>
                  <pic:blipFill>
                    <a:blip r:embed="rId56"/>
                    <a:stretch>
                      <a:fillRect/>
                    </a:stretch>
                  </pic:blipFill>
                  <pic:spPr>
                    <a:xfrm>
                      <a:off x="0" y="0"/>
                      <a:ext cx="5035550" cy="3797935"/>
                    </a:xfrm>
                    <a:prstGeom prst="rect">
                      <a:avLst/>
                    </a:prstGeom>
                    <a:noFill/>
                    <a:ln>
                      <a:noFill/>
                    </a:ln>
                  </pic:spPr>
                </pic:pic>
              </a:graphicData>
            </a:graphic>
          </wp:inline>
        </w:drawing>
      </w:r>
    </w:p>
    <w:p w14:paraId="28767FE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图4 制服下装图（腰头做工）</w:t>
      </w:r>
    </w:p>
    <w:p w14:paraId="3E667E1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br w:type="page"/>
      </w:r>
    </w:p>
    <w:p w14:paraId="6AF9D79F">
      <w:pPr>
        <w:keepNext w:val="0"/>
        <w:keepLines w:val="0"/>
        <w:pageBreakBefore w:val="0"/>
        <w:widowControl w:val="0"/>
        <w:kinsoku/>
        <w:wordWrap/>
        <w:overflowPunct/>
        <w:topLinePunct w:val="0"/>
        <w:autoSpaceDE/>
        <w:autoSpaceDN/>
        <w:bidi w:val="0"/>
        <w:spacing w:line="420" w:lineRule="atLeas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1.2</w:t>
      </w:r>
      <w:r>
        <w:rPr>
          <w:rFonts w:hint="eastAsia" w:ascii="宋体" w:hAnsi="宋体" w:eastAsia="宋体" w:cs="宋体"/>
          <w:b w:val="0"/>
          <w:bCs/>
          <w:color w:val="auto"/>
          <w:sz w:val="21"/>
          <w:szCs w:val="21"/>
          <w:highlight w:val="none"/>
        </w:rPr>
        <w:t>号型与规格</w:t>
      </w:r>
    </w:p>
    <w:p w14:paraId="36B0315A">
      <w:pPr>
        <w:keepNext w:val="0"/>
        <w:keepLines w:val="0"/>
        <w:pageBreakBefore w:val="0"/>
        <w:widowControl w:val="0"/>
        <w:kinsoku/>
        <w:wordWrap/>
        <w:overflowPunct/>
        <w:topLinePunct w:val="0"/>
        <w:autoSpaceDE/>
        <w:autoSpaceDN/>
        <w:bidi w:val="0"/>
        <w:spacing w:line="420" w:lineRule="atLeas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制式服装号型按GB/T 1335.1-2008规定执行。主要部位和通用部件规格尺寸及极限偏差见表1。</w:t>
      </w:r>
    </w:p>
    <w:p w14:paraId="0134DA8F">
      <w:pPr>
        <w:keepNext w:val="0"/>
        <w:keepLines w:val="0"/>
        <w:pageBreakBefore w:val="0"/>
        <w:widowControl w:val="0"/>
        <w:kinsoku/>
        <w:wordWrap/>
        <w:overflowPunct/>
        <w:topLinePunct w:val="0"/>
        <w:autoSpaceDE/>
        <w:autoSpaceDN/>
        <w:bidi w:val="0"/>
        <w:spacing w:line="420" w:lineRule="atLeas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1.3</w:t>
      </w:r>
      <w:r>
        <w:rPr>
          <w:rFonts w:hint="eastAsia" w:ascii="宋体" w:hAnsi="宋体" w:eastAsia="宋体" w:cs="宋体"/>
          <w:b w:val="0"/>
          <w:bCs/>
          <w:color w:val="auto"/>
          <w:sz w:val="21"/>
          <w:szCs w:val="21"/>
          <w:highlight w:val="none"/>
        </w:rPr>
        <w:t>颜色</w:t>
      </w:r>
    </w:p>
    <w:p w14:paraId="2E9CCFC0">
      <w:pPr>
        <w:keepNext w:val="0"/>
        <w:keepLines w:val="0"/>
        <w:pageBreakBefore w:val="0"/>
        <w:widowControl w:val="0"/>
        <w:kinsoku/>
        <w:wordWrap/>
        <w:overflowPunct/>
        <w:topLinePunct w:val="0"/>
        <w:autoSpaceDE/>
        <w:autoSpaceDN/>
        <w:bidi w:val="0"/>
        <w:spacing w:line="420" w:lineRule="atLeast"/>
        <w:ind w:firstLine="420" w:firstLineChars="200"/>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rPr>
        <w:t>面料颜色：藏青色</w:t>
      </w:r>
      <w:r>
        <w:rPr>
          <w:rFonts w:hint="eastAsia" w:ascii="宋体" w:hAnsi="宋体" w:eastAsia="宋体" w:cs="宋体"/>
          <w:b w:val="0"/>
          <w:bCs/>
          <w:color w:val="auto"/>
          <w:sz w:val="21"/>
          <w:szCs w:val="21"/>
          <w:highlight w:val="none"/>
          <w:lang w:eastAsia="zh-CN"/>
        </w:rPr>
        <w:t>；</w:t>
      </w:r>
    </w:p>
    <w:p w14:paraId="52DA09A4">
      <w:pPr>
        <w:keepNext w:val="0"/>
        <w:keepLines w:val="0"/>
        <w:pageBreakBefore w:val="0"/>
        <w:widowControl w:val="0"/>
        <w:kinsoku/>
        <w:wordWrap/>
        <w:overflowPunct/>
        <w:topLinePunct w:val="0"/>
        <w:autoSpaceDE/>
        <w:autoSpaceDN/>
        <w:bidi w:val="0"/>
        <w:spacing w:line="420" w:lineRule="atLeas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里料颜色：与面料</w:t>
      </w:r>
      <w:r>
        <w:rPr>
          <w:rFonts w:hint="eastAsia" w:ascii="宋体" w:hAnsi="宋体" w:eastAsia="宋体" w:cs="宋体"/>
          <w:b w:val="0"/>
          <w:bCs/>
          <w:color w:val="auto"/>
          <w:sz w:val="21"/>
          <w:szCs w:val="21"/>
          <w:highlight w:val="none"/>
          <w:lang w:val="en-US" w:eastAsia="zh-CN"/>
        </w:rPr>
        <w:t>相一致</w:t>
      </w:r>
      <w:r>
        <w:rPr>
          <w:rFonts w:hint="eastAsia" w:ascii="宋体" w:hAnsi="宋体" w:eastAsia="宋体" w:cs="宋体"/>
          <w:b w:val="0"/>
          <w:bCs/>
          <w:color w:val="auto"/>
          <w:sz w:val="21"/>
          <w:szCs w:val="21"/>
          <w:highlight w:val="none"/>
        </w:rPr>
        <w:t>。</w:t>
      </w:r>
    </w:p>
    <w:p w14:paraId="0523689F">
      <w:pPr>
        <w:keepNext w:val="0"/>
        <w:keepLines w:val="0"/>
        <w:pageBreakBefore w:val="0"/>
        <w:widowControl w:val="0"/>
        <w:kinsoku/>
        <w:wordWrap/>
        <w:overflowPunct/>
        <w:topLinePunct w:val="0"/>
        <w:autoSpaceDE/>
        <w:autoSpaceDN/>
        <w:bidi w:val="0"/>
        <w:spacing w:line="420" w:lineRule="atLeas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1.4</w:t>
      </w:r>
      <w:r>
        <w:rPr>
          <w:rFonts w:hint="eastAsia" w:ascii="宋体" w:hAnsi="宋体" w:eastAsia="宋体" w:cs="宋体"/>
          <w:b w:val="0"/>
          <w:bCs/>
          <w:color w:val="auto"/>
          <w:sz w:val="21"/>
          <w:szCs w:val="21"/>
          <w:highlight w:val="none"/>
        </w:rPr>
        <w:t>材料</w:t>
      </w:r>
    </w:p>
    <w:p w14:paraId="3A81F09C">
      <w:pPr>
        <w:keepNext w:val="0"/>
        <w:keepLines w:val="0"/>
        <w:pageBreakBefore w:val="0"/>
        <w:widowControl w:val="0"/>
        <w:kinsoku/>
        <w:wordWrap/>
        <w:overflowPunct/>
        <w:topLinePunct w:val="0"/>
        <w:autoSpaceDE/>
        <w:autoSpaceDN/>
        <w:bidi w:val="0"/>
        <w:spacing w:line="420" w:lineRule="atLeas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规格及用途应符合表2规定。</w:t>
      </w:r>
    </w:p>
    <w:p w14:paraId="3AE43EBC">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表1 制服规格尺寸与极限偏差</w:t>
      </w:r>
      <w:r>
        <w:rPr>
          <w:rFonts w:hint="eastAsia" w:ascii="宋体" w:hAnsi="宋体" w:eastAsia="宋体" w:cs="宋体"/>
          <w:b w:val="0"/>
          <w:bCs/>
          <w:color w:val="auto"/>
          <w:sz w:val="21"/>
          <w:szCs w:val="21"/>
          <w:highlight w:val="none"/>
          <w:lang w:val="en-US" w:eastAsia="zh-CN"/>
        </w:rPr>
        <w:t xml:space="preserve">  </w:t>
      </w:r>
      <w:r>
        <w:rPr>
          <w:rFonts w:hint="eastAsia" w:ascii="宋体" w:hAnsi="宋体" w:eastAsia="宋体" w:cs="宋体"/>
          <w:b w:val="0"/>
          <w:bCs/>
          <w:color w:val="auto"/>
          <w:sz w:val="21"/>
          <w:szCs w:val="21"/>
          <w:highlight w:val="none"/>
        </w:rPr>
        <w:t>单位为厘米</w:t>
      </w:r>
    </w:p>
    <w:tbl>
      <w:tblPr>
        <w:tblStyle w:val="8"/>
        <w:tblW w:w="4998" w:type="pct"/>
        <w:jc w:val="center"/>
        <w:tblLayout w:type="autofit"/>
        <w:tblCellMar>
          <w:top w:w="0" w:type="dxa"/>
          <w:left w:w="0" w:type="dxa"/>
          <w:bottom w:w="0" w:type="dxa"/>
          <w:right w:w="0" w:type="dxa"/>
        </w:tblCellMar>
      </w:tblPr>
      <w:tblGrid>
        <w:gridCol w:w="1080"/>
        <w:gridCol w:w="2982"/>
        <w:gridCol w:w="1522"/>
        <w:gridCol w:w="1480"/>
        <w:gridCol w:w="1802"/>
      </w:tblGrid>
      <w:tr w14:paraId="7ECF9764">
        <w:tblPrEx>
          <w:tblCellMar>
            <w:top w:w="0" w:type="dxa"/>
            <w:left w:w="0" w:type="dxa"/>
            <w:bottom w:w="0" w:type="dxa"/>
            <w:right w:w="0" w:type="dxa"/>
          </w:tblCellMar>
        </w:tblPrEx>
        <w:trPr>
          <w:trHeight w:val="312" w:hRule="atLeast"/>
          <w:jc w:val="center"/>
        </w:trPr>
        <w:tc>
          <w:tcPr>
            <w:tcW w:w="609" w:type="pct"/>
            <w:vMerge w:val="restart"/>
            <w:tcBorders>
              <w:top w:val="single" w:color="auto" w:sz="4" w:space="0"/>
              <w:left w:val="single" w:color="auto" w:sz="4" w:space="0"/>
              <w:bottom w:val="single" w:color="auto" w:sz="4" w:space="0"/>
              <w:right w:val="single" w:color="auto" w:sz="4" w:space="0"/>
            </w:tcBorders>
            <w:noWrap w:val="0"/>
            <w:vAlign w:val="center"/>
          </w:tcPr>
          <w:p w14:paraId="38D25226">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编号</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32925780">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部位名称</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4C114063">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规格尺寸</w:t>
            </w:r>
          </w:p>
        </w:tc>
        <w:tc>
          <w:tcPr>
            <w:tcW w:w="834" w:type="pct"/>
            <w:vMerge w:val="restart"/>
            <w:tcBorders>
              <w:top w:val="single" w:color="auto" w:sz="4" w:space="0"/>
              <w:left w:val="single" w:color="auto" w:sz="4" w:space="0"/>
              <w:bottom w:val="single" w:color="auto" w:sz="4" w:space="0"/>
              <w:right w:val="single" w:color="auto" w:sz="4" w:space="0"/>
            </w:tcBorders>
            <w:noWrap w:val="0"/>
            <w:vAlign w:val="center"/>
          </w:tcPr>
          <w:p w14:paraId="4890298C">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档差</w:t>
            </w:r>
          </w:p>
        </w:tc>
        <w:tc>
          <w:tcPr>
            <w:tcW w:w="1016" w:type="pct"/>
            <w:vMerge w:val="restart"/>
            <w:tcBorders>
              <w:top w:val="single" w:color="auto" w:sz="4" w:space="0"/>
              <w:left w:val="single" w:color="auto" w:sz="4" w:space="0"/>
              <w:bottom w:val="single" w:color="auto" w:sz="4" w:space="0"/>
              <w:right w:val="single" w:color="auto" w:sz="4" w:space="0"/>
            </w:tcBorders>
            <w:noWrap w:val="0"/>
            <w:vAlign w:val="center"/>
          </w:tcPr>
          <w:p w14:paraId="7C430C17">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极限偏差（±）</w:t>
            </w:r>
          </w:p>
        </w:tc>
      </w:tr>
      <w:tr w14:paraId="3B7A0FD6">
        <w:tblPrEx>
          <w:tblCellMar>
            <w:top w:w="0" w:type="dxa"/>
            <w:left w:w="0" w:type="dxa"/>
            <w:bottom w:w="0" w:type="dxa"/>
            <w:right w:w="0" w:type="dxa"/>
          </w:tblCellMar>
        </w:tblPrEx>
        <w:trPr>
          <w:trHeight w:val="312" w:hRule="atLeast"/>
          <w:jc w:val="center"/>
        </w:trPr>
        <w:tc>
          <w:tcPr>
            <w:tcW w:w="609" w:type="pct"/>
            <w:vMerge w:val="continue"/>
            <w:tcBorders>
              <w:top w:val="single" w:color="auto" w:sz="4" w:space="0"/>
              <w:left w:val="single" w:color="auto" w:sz="4" w:space="0"/>
              <w:bottom w:val="single" w:color="auto" w:sz="4" w:space="0"/>
              <w:right w:val="single" w:color="auto" w:sz="4" w:space="0"/>
            </w:tcBorders>
            <w:noWrap w:val="0"/>
            <w:vAlign w:val="center"/>
          </w:tcPr>
          <w:p w14:paraId="402A38FC">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p>
        </w:tc>
        <w:tc>
          <w:tcPr>
            <w:tcW w:w="1681" w:type="pct"/>
            <w:tcBorders>
              <w:top w:val="single" w:color="auto" w:sz="4" w:space="0"/>
              <w:left w:val="single" w:color="auto" w:sz="4" w:space="0"/>
              <w:bottom w:val="single" w:color="auto" w:sz="4" w:space="0"/>
              <w:right w:val="single" w:color="auto" w:sz="4" w:space="0"/>
            </w:tcBorders>
            <w:noWrap w:val="0"/>
            <w:vAlign w:val="center"/>
          </w:tcPr>
          <w:p w14:paraId="60A2AAE9">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上衣号型</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74831714">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175/96B</w:t>
            </w:r>
          </w:p>
        </w:tc>
        <w:tc>
          <w:tcPr>
            <w:tcW w:w="834" w:type="pct"/>
            <w:vMerge w:val="continue"/>
            <w:tcBorders>
              <w:top w:val="single" w:color="auto" w:sz="4" w:space="0"/>
              <w:left w:val="single" w:color="auto" w:sz="4" w:space="0"/>
              <w:bottom w:val="single" w:color="auto" w:sz="4" w:space="0"/>
              <w:right w:val="single" w:color="auto" w:sz="4" w:space="0"/>
            </w:tcBorders>
            <w:noWrap w:val="0"/>
            <w:vAlign w:val="center"/>
          </w:tcPr>
          <w:p w14:paraId="7A8C7EE0">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p>
        </w:tc>
        <w:tc>
          <w:tcPr>
            <w:tcW w:w="1016" w:type="pct"/>
            <w:vMerge w:val="continue"/>
            <w:tcBorders>
              <w:top w:val="single" w:color="auto" w:sz="4" w:space="0"/>
              <w:left w:val="single" w:color="auto" w:sz="4" w:space="0"/>
              <w:bottom w:val="single" w:color="auto" w:sz="4" w:space="0"/>
              <w:right w:val="single" w:color="auto" w:sz="4" w:space="0"/>
            </w:tcBorders>
            <w:noWrap w:val="0"/>
            <w:vAlign w:val="center"/>
          </w:tcPr>
          <w:p w14:paraId="2705B78D">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p>
        </w:tc>
      </w:tr>
      <w:tr w14:paraId="5504BA43">
        <w:tblPrEx>
          <w:tblCellMar>
            <w:top w:w="0" w:type="dxa"/>
            <w:left w:w="0" w:type="dxa"/>
            <w:bottom w:w="0" w:type="dxa"/>
            <w:right w:w="0" w:type="dxa"/>
          </w:tblCellMar>
        </w:tblPrEx>
        <w:trPr>
          <w:trHeight w:val="312" w:hRule="atLeast"/>
          <w:jc w:val="center"/>
        </w:trPr>
        <w:tc>
          <w:tcPr>
            <w:tcW w:w="609" w:type="pct"/>
            <w:vMerge w:val="continue"/>
            <w:tcBorders>
              <w:top w:val="single" w:color="auto" w:sz="4" w:space="0"/>
              <w:left w:val="single" w:color="auto" w:sz="4" w:space="0"/>
              <w:bottom w:val="single" w:color="auto" w:sz="4" w:space="0"/>
              <w:right w:val="single" w:color="auto" w:sz="4" w:space="0"/>
            </w:tcBorders>
            <w:noWrap w:val="0"/>
            <w:vAlign w:val="center"/>
          </w:tcPr>
          <w:p w14:paraId="324977E8">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p>
        </w:tc>
        <w:tc>
          <w:tcPr>
            <w:tcW w:w="1681" w:type="pct"/>
            <w:tcBorders>
              <w:top w:val="single" w:color="auto" w:sz="4" w:space="0"/>
              <w:left w:val="single" w:color="auto" w:sz="4" w:space="0"/>
              <w:bottom w:val="single" w:color="auto" w:sz="4" w:space="0"/>
              <w:right w:val="single" w:color="auto" w:sz="4" w:space="0"/>
            </w:tcBorders>
            <w:noWrap w:val="0"/>
            <w:vAlign w:val="center"/>
          </w:tcPr>
          <w:p w14:paraId="3F74219C">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裤子号型</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02F46464">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175/86B</w:t>
            </w:r>
          </w:p>
        </w:tc>
        <w:tc>
          <w:tcPr>
            <w:tcW w:w="834" w:type="pct"/>
            <w:vMerge w:val="continue"/>
            <w:tcBorders>
              <w:top w:val="single" w:color="auto" w:sz="4" w:space="0"/>
              <w:left w:val="single" w:color="auto" w:sz="4" w:space="0"/>
              <w:bottom w:val="single" w:color="auto" w:sz="4" w:space="0"/>
              <w:right w:val="single" w:color="auto" w:sz="4" w:space="0"/>
            </w:tcBorders>
            <w:noWrap w:val="0"/>
            <w:vAlign w:val="center"/>
          </w:tcPr>
          <w:p w14:paraId="7A7C1F55">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p>
        </w:tc>
        <w:tc>
          <w:tcPr>
            <w:tcW w:w="1016" w:type="pct"/>
            <w:vMerge w:val="continue"/>
            <w:tcBorders>
              <w:top w:val="single" w:color="auto" w:sz="4" w:space="0"/>
              <w:left w:val="single" w:color="auto" w:sz="4" w:space="0"/>
              <w:bottom w:val="single" w:color="auto" w:sz="4" w:space="0"/>
              <w:right w:val="single" w:color="auto" w:sz="4" w:space="0"/>
            </w:tcBorders>
            <w:noWrap w:val="0"/>
            <w:vAlign w:val="center"/>
          </w:tcPr>
          <w:p w14:paraId="3CC84062">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p>
        </w:tc>
      </w:tr>
      <w:tr w14:paraId="0885FD8B">
        <w:tblPrEx>
          <w:tblCellMar>
            <w:top w:w="0" w:type="dxa"/>
            <w:left w:w="0" w:type="dxa"/>
            <w:bottom w:w="0" w:type="dxa"/>
            <w:right w:w="0" w:type="dxa"/>
          </w:tblCellMar>
        </w:tblPrEx>
        <w:trPr>
          <w:trHeight w:val="304"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3B5F3969">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2FC1F7E7">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前身长</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0450C908">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77</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073C69B1">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216DB07D">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r>
      <w:tr w14:paraId="536BB168">
        <w:tblPrEx>
          <w:tblCellMar>
            <w:top w:w="0" w:type="dxa"/>
            <w:left w:w="0" w:type="dxa"/>
            <w:bottom w:w="0" w:type="dxa"/>
            <w:right w:w="0" w:type="dxa"/>
          </w:tblCellMar>
        </w:tblPrEx>
        <w:trPr>
          <w:trHeight w:val="292"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5D0DE317">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4535EBF4">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胸围</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16A37D3C">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61D0CC59">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2E49AA19">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r>
      <w:tr w14:paraId="32992FA4">
        <w:tblPrEx>
          <w:tblCellMar>
            <w:top w:w="0" w:type="dxa"/>
            <w:left w:w="0" w:type="dxa"/>
            <w:bottom w:w="0" w:type="dxa"/>
            <w:right w:w="0" w:type="dxa"/>
          </w:tblCellMar>
        </w:tblPrEx>
        <w:trPr>
          <w:trHeight w:val="302"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15A1AEFF">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10876A9D">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中腰围</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66919882">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78A966A7">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7E41082E">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+1.0/-2.0</w:t>
            </w:r>
          </w:p>
        </w:tc>
      </w:tr>
      <w:tr w14:paraId="7916A152">
        <w:tblPrEx>
          <w:tblCellMar>
            <w:top w:w="0" w:type="dxa"/>
            <w:left w:w="0" w:type="dxa"/>
            <w:bottom w:w="0" w:type="dxa"/>
            <w:right w:w="0" w:type="dxa"/>
          </w:tblCellMar>
        </w:tblPrEx>
        <w:trPr>
          <w:trHeight w:val="302"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2AB7FAC7">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4750B2D5">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下摆围</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2193984F">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74DD1D0A">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05D8896D">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r>
      <w:tr w14:paraId="04058B35">
        <w:tblPrEx>
          <w:tblCellMar>
            <w:top w:w="0" w:type="dxa"/>
            <w:left w:w="0" w:type="dxa"/>
            <w:bottom w:w="0" w:type="dxa"/>
            <w:right w:w="0" w:type="dxa"/>
          </w:tblCellMar>
        </w:tblPrEx>
        <w:trPr>
          <w:trHeight w:val="339"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16319EBB">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3062FCCB">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袖长</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2E8BBFAE">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1B028BC2">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72AB4501">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0.7</w:t>
            </w:r>
          </w:p>
        </w:tc>
      </w:tr>
      <w:tr w14:paraId="7482F383">
        <w:tblPrEx>
          <w:tblCellMar>
            <w:top w:w="0" w:type="dxa"/>
            <w:left w:w="0" w:type="dxa"/>
            <w:bottom w:w="0" w:type="dxa"/>
            <w:right w:w="0" w:type="dxa"/>
          </w:tblCellMar>
        </w:tblPrEx>
        <w:trPr>
          <w:trHeight w:val="302"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00EDD9CC">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7A87E400">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袖根肥</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04D95CEA">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20.8</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264DD62A">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0.7</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6362B3D9">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r>
      <w:tr w14:paraId="6850B552">
        <w:tblPrEx>
          <w:tblCellMar>
            <w:top w:w="0" w:type="dxa"/>
            <w:left w:w="0" w:type="dxa"/>
            <w:bottom w:w="0" w:type="dxa"/>
            <w:right w:w="0" w:type="dxa"/>
          </w:tblCellMar>
        </w:tblPrEx>
        <w:trPr>
          <w:trHeight w:val="304"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442E70E3">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14ECDE23">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袖口肥</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7F402542">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14.3</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0F444E24">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0.3</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798CC127">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0.3</w:t>
            </w:r>
          </w:p>
        </w:tc>
      </w:tr>
      <w:tr w14:paraId="5F7B56EC">
        <w:tblPrEx>
          <w:tblCellMar>
            <w:top w:w="0" w:type="dxa"/>
            <w:left w:w="0" w:type="dxa"/>
            <w:bottom w:w="0" w:type="dxa"/>
            <w:right w:w="0" w:type="dxa"/>
          </w:tblCellMar>
        </w:tblPrEx>
        <w:trPr>
          <w:trHeight w:val="292"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4991CE31">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17E29FC9">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驳头宽</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5E0B70A3">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7.5</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0F6358E6">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23080D4E">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3C94D86F">
        <w:tblPrEx>
          <w:tblCellMar>
            <w:top w:w="0" w:type="dxa"/>
            <w:left w:w="0" w:type="dxa"/>
            <w:bottom w:w="0" w:type="dxa"/>
            <w:right w:w="0" w:type="dxa"/>
          </w:tblCellMar>
        </w:tblPrEx>
        <w:trPr>
          <w:trHeight w:val="341"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4BD1947C">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1E9B9069">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后身长</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3CE60F40">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74.5</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564E0D86">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794302CE">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r>
      <w:tr w14:paraId="29417BD5">
        <w:tblPrEx>
          <w:tblCellMar>
            <w:top w:w="0" w:type="dxa"/>
            <w:left w:w="0" w:type="dxa"/>
            <w:bottom w:w="0" w:type="dxa"/>
            <w:right w:w="0" w:type="dxa"/>
          </w:tblCellMar>
        </w:tblPrEx>
        <w:trPr>
          <w:trHeight w:val="302"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08F9EF9C">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14638A05">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肩宽</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65E02701">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47</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51C39FB8">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3E5C697D">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0.8</w:t>
            </w:r>
          </w:p>
        </w:tc>
      </w:tr>
      <w:tr w14:paraId="5EDD76C5">
        <w:tblPrEx>
          <w:tblCellMar>
            <w:top w:w="0" w:type="dxa"/>
            <w:left w:w="0" w:type="dxa"/>
            <w:bottom w:w="0" w:type="dxa"/>
            <w:right w:w="0" w:type="dxa"/>
          </w:tblCellMar>
        </w:tblPrEx>
        <w:trPr>
          <w:trHeight w:val="302"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4B3638E6">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47C2A004">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领台宽</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01521216">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4.7</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04D79A8C">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3F0D41A8">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14992E54">
        <w:tblPrEx>
          <w:tblCellMar>
            <w:top w:w="0" w:type="dxa"/>
            <w:left w:w="0" w:type="dxa"/>
            <w:bottom w:w="0" w:type="dxa"/>
            <w:right w:w="0" w:type="dxa"/>
          </w:tblCellMar>
        </w:tblPrEx>
        <w:trPr>
          <w:trHeight w:val="282"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7014D3D0">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08674D21">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翻领前宽</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298A5683">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471C8175">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6483D21E">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3C39F597">
        <w:tblPrEx>
          <w:tblCellMar>
            <w:top w:w="0" w:type="dxa"/>
            <w:left w:w="0" w:type="dxa"/>
            <w:bottom w:w="0" w:type="dxa"/>
            <w:right w:w="0" w:type="dxa"/>
          </w:tblCellMar>
        </w:tblPrEx>
        <w:trPr>
          <w:trHeight w:val="304"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47844020">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32546733">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翻领后宽</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2BDF1E20">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4.8</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70E2C484">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3FD91D0F">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6B96CC10">
        <w:tblPrEx>
          <w:tblCellMar>
            <w:top w:w="0" w:type="dxa"/>
            <w:left w:w="0" w:type="dxa"/>
            <w:bottom w:w="0" w:type="dxa"/>
            <w:right w:w="0" w:type="dxa"/>
          </w:tblCellMar>
        </w:tblPrEx>
        <w:trPr>
          <w:trHeight w:val="326"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1CD04B1E">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0B9D5711">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翻领座宽</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00BAA316">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3C1CF8B8">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2DCA0D21">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2F1BFD03">
        <w:tblPrEx>
          <w:tblCellMar>
            <w:top w:w="0" w:type="dxa"/>
            <w:left w:w="0" w:type="dxa"/>
            <w:bottom w:w="0" w:type="dxa"/>
            <w:right w:w="0" w:type="dxa"/>
          </w:tblCellMar>
        </w:tblPrEx>
        <w:trPr>
          <w:trHeight w:val="302"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2DE2EABA">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08CFA7DF">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大袋盖长</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4239FD79">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15.5</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12B93E75">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7CADC9FE">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r>
      <w:tr w14:paraId="1044ECDC">
        <w:tblPrEx>
          <w:tblCellMar>
            <w:top w:w="0" w:type="dxa"/>
            <w:left w:w="0" w:type="dxa"/>
            <w:bottom w:w="0" w:type="dxa"/>
            <w:right w:w="0" w:type="dxa"/>
          </w:tblCellMar>
        </w:tblPrEx>
        <w:trPr>
          <w:trHeight w:val="302"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1BC51BDA">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0C94CB25">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大袋盖宽（不含牙）</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281246A5">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68EB3044">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48CB6B3A">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7CFBDB94">
        <w:tblPrEx>
          <w:tblCellMar>
            <w:top w:w="0" w:type="dxa"/>
            <w:left w:w="0" w:type="dxa"/>
            <w:bottom w:w="0" w:type="dxa"/>
            <w:right w:w="0" w:type="dxa"/>
          </w:tblCellMar>
        </w:tblPrEx>
        <w:trPr>
          <w:trHeight w:val="292"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04184946">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578783C8">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大袋牙宽</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4305552E">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074597A2">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3E90CBAF">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0.1</w:t>
            </w:r>
          </w:p>
        </w:tc>
      </w:tr>
      <w:tr w14:paraId="6CE5C102">
        <w:tblPrEx>
          <w:tblCellMar>
            <w:top w:w="0" w:type="dxa"/>
            <w:left w:w="0" w:type="dxa"/>
            <w:bottom w:w="0" w:type="dxa"/>
            <w:right w:w="0" w:type="dxa"/>
          </w:tblCellMar>
        </w:tblPrEx>
        <w:trPr>
          <w:trHeight w:val="302"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683CAC86">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78D6D5DF">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里袋口长</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04FF5BC6">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13.5</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0341C983">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36DD791A">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r>
      <w:tr w14:paraId="3450FC57">
        <w:tblPrEx>
          <w:tblCellMar>
            <w:top w:w="0" w:type="dxa"/>
            <w:left w:w="0" w:type="dxa"/>
            <w:bottom w:w="0" w:type="dxa"/>
            <w:right w:w="0" w:type="dxa"/>
          </w:tblCellMar>
        </w:tblPrEx>
        <w:trPr>
          <w:trHeight w:val="304"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19FE24A7">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1328ED94">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里袋牙宽</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7E866FD7">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46E7E225">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46232031">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0.1</w:t>
            </w:r>
          </w:p>
        </w:tc>
      </w:tr>
      <w:tr w14:paraId="3D376708">
        <w:tblPrEx>
          <w:tblCellMar>
            <w:top w:w="0" w:type="dxa"/>
            <w:left w:w="0" w:type="dxa"/>
            <w:bottom w:w="0" w:type="dxa"/>
            <w:right w:w="0" w:type="dxa"/>
          </w:tblCellMar>
        </w:tblPrEx>
        <w:trPr>
          <w:trHeight w:val="302"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4A80DF30">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480C63FE">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裤长</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6B5EF0CE">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104.5</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34A19C29">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52420E02">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r>
      <w:tr w14:paraId="4D8D9FD1">
        <w:tblPrEx>
          <w:tblCellMar>
            <w:top w:w="0" w:type="dxa"/>
            <w:left w:w="0" w:type="dxa"/>
            <w:bottom w:w="0" w:type="dxa"/>
            <w:right w:w="0" w:type="dxa"/>
          </w:tblCellMar>
        </w:tblPrEx>
        <w:trPr>
          <w:trHeight w:val="303"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324F13EC">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5B1F2F95">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裤腰围</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5A83AD09">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88</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67B33D95">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644354D3">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r>
      <w:tr w14:paraId="68B81617">
        <w:tblPrEx>
          <w:tblCellMar>
            <w:top w:w="0" w:type="dxa"/>
            <w:left w:w="0" w:type="dxa"/>
            <w:bottom w:w="0" w:type="dxa"/>
            <w:right w:w="0" w:type="dxa"/>
          </w:tblCellMar>
        </w:tblPrEx>
        <w:trPr>
          <w:trHeight w:val="282"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59FB690A">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0C0B3D7F">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下档长</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5768034D">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76.7</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6E4DA1F5">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0D34C8F1">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r>
      <w:tr w14:paraId="14EE3AFC">
        <w:tblPrEx>
          <w:tblCellMar>
            <w:top w:w="0" w:type="dxa"/>
            <w:left w:w="0" w:type="dxa"/>
            <w:bottom w:w="0" w:type="dxa"/>
            <w:right w:w="0" w:type="dxa"/>
          </w:tblCellMar>
        </w:tblPrEx>
        <w:trPr>
          <w:trHeight w:val="302"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56911DB0">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4BC177C9">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脚口肥</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07D90B30">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21.5</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20418173">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0.6</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034432A3">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0.4</w:t>
            </w:r>
          </w:p>
        </w:tc>
      </w:tr>
      <w:tr w14:paraId="47557730">
        <w:tblPrEx>
          <w:tblCellMar>
            <w:top w:w="0" w:type="dxa"/>
            <w:left w:w="0" w:type="dxa"/>
            <w:bottom w:w="0" w:type="dxa"/>
            <w:right w:w="0" w:type="dxa"/>
          </w:tblCellMar>
        </w:tblPrEx>
        <w:trPr>
          <w:trHeight w:val="292"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027F843D">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2C22E661">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裤腰宽</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1ED207BA">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73F4C299">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7C542BC8">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0.3</w:t>
            </w:r>
          </w:p>
        </w:tc>
      </w:tr>
      <w:tr w14:paraId="4C61B558">
        <w:tblPrEx>
          <w:tblCellMar>
            <w:top w:w="0" w:type="dxa"/>
            <w:left w:w="0" w:type="dxa"/>
            <w:bottom w:w="0" w:type="dxa"/>
            <w:right w:w="0" w:type="dxa"/>
          </w:tblCellMar>
        </w:tblPrEx>
        <w:trPr>
          <w:trHeight w:val="304"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02188196">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0218461F">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裤门襟明线距边</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03202687">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2BAF7C09">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51B29A95">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642F84C0">
        <w:tblPrEx>
          <w:tblCellMar>
            <w:top w:w="0" w:type="dxa"/>
            <w:left w:w="0" w:type="dxa"/>
            <w:bottom w:w="0" w:type="dxa"/>
            <w:right w:w="0" w:type="dxa"/>
          </w:tblCellMar>
        </w:tblPrEx>
        <w:trPr>
          <w:trHeight w:val="302"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65602EF5">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7D7A2797">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裤袋口长</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52DC6CAB">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16.0</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6A59340F">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37D1581A">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r>
      <w:tr w14:paraId="23DF5D93">
        <w:tblPrEx>
          <w:tblCellMar>
            <w:top w:w="0" w:type="dxa"/>
            <w:left w:w="0" w:type="dxa"/>
            <w:bottom w:w="0" w:type="dxa"/>
            <w:right w:w="0" w:type="dxa"/>
          </w:tblCellMar>
        </w:tblPrEx>
        <w:trPr>
          <w:trHeight w:val="282"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239EFDB4">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44A479A5">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裤袋口明线距边</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1D15BD08">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0.7</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00FFE0B2">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2C533BEA">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0.1</w:t>
            </w:r>
          </w:p>
        </w:tc>
      </w:tr>
      <w:tr w14:paraId="3A4AEE01">
        <w:tblPrEx>
          <w:tblCellMar>
            <w:top w:w="0" w:type="dxa"/>
            <w:left w:w="0" w:type="dxa"/>
            <w:bottom w:w="0" w:type="dxa"/>
            <w:right w:w="0" w:type="dxa"/>
          </w:tblCellMar>
        </w:tblPrEx>
        <w:trPr>
          <w:trHeight w:val="289"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49197639">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45E32378">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脚口折边宽</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4AE973CC">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5ABB7190">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17E7BB6F">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0.3</w:t>
            </w:r>
          </w:p>
        </w:tc>
      </w:tr>
      <w:tr w14:paraId="3127C828">
        <w:tblPrEx>
          <w:tblCellMar>
            <w:top w:w="0" w:type="dxa"/>
            <w:left w:w="0" w:type="dxa"/>
            <w:bottom w:w="0" w:type="dxa"/>
            <w:right w:w="0" w:type="dxa"/>
          </w:tblCellMar>
        </w:tblPrEx>
        <w:trPr>
          <w:trHeight w:val="302"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1FDDA9D0">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28603181">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裤袋布长</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5CFD8CA3">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31.0</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21691E64">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255AFC18">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0.8</w:t>
            </w:r>
          </w:p>
        </w:tc>
      </w:tr>
      <w:tr w14:paraId="7E755F87">
        <w:tblPrEx>
          <w:tblCellMar>
            <w:top w:w="0" w:type="dxa"/>
            <w:left w:w="0" w:type="dxa"/>
            <w:bottom w:w="0" w:type="dxa"/>
            <w:right w:w="0" w:type="dxa"/>
          </w:tblCellMar>
        </w:tblPrEx>
        <w:trPr>
          <w:trHeight w:val="292"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2574E98C">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715AF903">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后袋口长</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75BDFC66">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14.0</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21A08AFC">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5E85886F">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r>
      <w:tr w14:paraId="21C37088">
        <w:tblPrEx>
          <w:tblCellMar>
            <w:top w:w="0" w:type="dxa"/>
            <w:left w:w="0" w:type="dxa"/>
            <w:bottom w:w="0" w:type="dxa"/>
            <w:right w:w="0" w:type="dxa"/>
          </w:tblCellMar>
        </w:tblPrEx>
        <w:trPr>
          <w:trHeight w:val="305"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525BBE67">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49BA2BC5">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后袋牙宽</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47B244DC">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157B425A">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555FFBD1">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0.1</w:t>
            </w:r>
          </w:p>
        </w:tc>
      </w:tr>
      <w:tr w14:paraId="615DC652">
        <w:tblPrEx>
          <w:tblCellMar>
            <w:top w:w="0" w:type="dxa"/>
            <w:left w:w="0" w:type="dxa"/>
            <w:bottom w:w="0" w:type="dxa"/>
            <w:right w:w="0" w:type="dxa"/>
          </w:tblCellMar>
        </w:tblPrEx>
        <w:trPr>
          <w:trHeight w:val="302"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247FA4BC">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0FB5A677">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后袋口距腰缝</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003FAEC7">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6.5</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716EABD4">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5DD51770">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r>
      <w:tr w14:paraId="02A49904">
        <w:tblPrEx>
          <w:tblCellMar>
            <w:top w:w="0" w:type="dxa"/>
            <w:left w:w="0" w:type="dxa"/>
            <w:bottom w:w="0" w:type="dxa"/>
            <w:right w:w="0" w:type="dxa"/>
          </w:tblCellMar>
        </w:tblPrEx>
        <w:trPr>
          <w:trHeight w:val="325" w:hRule="atLeast"/>
          <w:jc w:val="center"/>
        </w:trPr>
        <w:tc>
          <w:tcPr>
            <w:tcW w:w="609" w:type="pct"/>
            <w:tcBorders>
              <w:top w:val="single" w:color="auto" w:sz="4" w:space="0"/>
              <w:left w:val="single" w:color="auto" w:sz="4" w:space="0"/>
              <w:bottom w:val="single" w:color="auto" w:sz="4" w:space="0"/>
              <w:right w:val="single" w:color="auto" w:sz="4" w:space="0"/>
            </w:tcBorders>
            <w:noWrap w:val="0"/>
            <w:vAlign w:val="center"/>
          </w:tcPr>
          <w:p w14:paraId="5A1A0FE1">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w:t>
            </w:r>
          </w:p>
        </w:tc>
        <w:tc>
          <w:tcPr>
            <w:tcW w:w="1681" w:type="pct"/>
            <w:tcBorders>
              <w:top w:val="single" w:color="auto" w:sz="4" w:space="0"/>
              <w:left w:val="single" w:color="auto" w:sz="4" w:space="0"/>
              <w:bottom w:val="single" w:color="auto" w:sz="4" w:space="0"/>
              <w:right w:val="single" w:color="auto" w:sz="4" w:space="0"/>
            </w:tcBorders>
            <w:noWrap w:val="0"/>
            <w:vAlign w:val="center"/>
          </w:tcPr>
          <w:p w14:paraId="3A73DB78">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臀围</w:t>
            </w:r>
          </w:p>
        </w:tc>
        <w:tc>
          <w:tcPr>
            <w:tcW w:w="858" w:type="pct"/>
            <w:tcBorders>
              <w:top w:val="single" w:color="auto" w:sz="4" w:space="0"/>
              <w:left w:val="single" w:color="auto" w:sz="4" w:space="0"/>
              <w:bottom w:val="single" w:color="auto" w:sz="4" w:space="0"/>
              <w:right w:val="single" w:color="auto" w:sz="4" w:space="0"/>
            </w:tcBorders>
            <w:noWrap w:val="0"/>
            <w:vAlign w:val="center"/>
          </w:tcPr>
          <w:p w14:paraId="29CBF679">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108.8</w:t>
            </w:r>
          </w:p>
        </w:tc>
        <w:tc>
          <w:tcPr>
            <w:tcW w:w="834" w:type="pct"/>
            <w:tcBorders>
              <w:top w:val="single" w:color="auto" w:sz="4" w:space="0"/>
              <w:left w:val="single" w:color="auto" w:sz="4" w:space="0"/>
              <w:bottom w:val="single" w:color="auto" w:sz="4" w:space="0"/>
              <w:right w:val="single" w:color="auto" w:sz="4" w:space="0"/>
            </w:tcBorders>
            <w:noWrap w:val="0"/>
            <w:vAlign w:val="center"/>
          </w:tcPr>
          <w:p w14:paraId="773097F5">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p>
        </w:tc>
        <w:tc>
          <w:tcPr>
            <w:tcW w:w="1016" w:type="pct"/>
            <w:tcBorders>
              <w:top w:val="single" w:color="auto" w:sz="4" w:space="0"/>
              <w:left w:val="single" w:color="auto" w:sz="4" w:space="0"/>
              <w:bottom w:val="single" w:color="auto" w:sz="4" w:space="0"/>
              <w:right w:val="single" w:color="auto" w:sz="4" w:space="0"/>
            </w:tcBorders>
            <w:noWrap w:val="0"/>
            <w:vAlign w:val="center"/>
          </w:tcPr>
          <w:p w14:paraId="7BF6D0A9">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r>
    </w:tbl>
    <w:p w14:paraId="478FA470">
      <w:pPr>
        <w:keepNext w:val="0"/>
        <w:keepLines w:val="0"/>
        <w:pageBreakBefore w:val="0"/>
        <w:widowControl w:val="0"/>
        <w:kinsoku/>
        <w:wordWrap/>
        <w:overflowPunct/>
        <w:topLinePunct w:val="0"/>
        <w:autoSpaceDE/>
        <w:autoSpaceDN/>
        <w:bidi w:val="0"/>
        <w:spacing w:line="420" w:lineRule="atLeas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表2 材料规格及用途</w:t>
      </w:r>
    </w:p>
    <w:tbl>
      <w:tblPr>
        <w:tblStyle w:val="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92"/>
        <w:gridCol w:w="2704"/>
        <w:gridCol w:w="1144"/>
        <w:gridCol w:w="3128"/>
      </w:tblGrid>
      <w:tr w14:paraId="18116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1" w:hRule="atLeast"/>
          <w:jc w:val="center"/>
        </w:trPr>
        <w:tc>
          <w:tcPr>
            <w:tcW w:w="1066" w:type="pct"/>
            <w:noWrap w:val="0"/>
            <w:vAlign w:val="center"/>
          </w:tcPr>
          <w:p w14:paraId="4F9CB5A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材料名称</w:t>
            </w:r>
          </w:p>
        </w:tc>
        <w:tc>
          <w:tcPr>
            <w:tcW w:w="2169" w:type="pct"/>
            <w:gridSpan w:val="2"/>
            <w:noWrap w:val="0"/>
            <w:vAlign w:val="center"/>
          </w:tcPr>
          <w:p w14:paraId="2E6FF65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规格及要求</w:t>
            </w:r>
          </w:p>
        </w:tc>
        <w:tc>
          <w:tcPr>
            <w:tcW w:w="1763" w:type="pct"/>
            <w:noWrap w:val="0"/>
            <w:vAlign w:val="center"/>
          </w:tcPr>
          <w:p w14:paraId="1C6D5F9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用途</w:t>
            </w:r>
          </w:p>
        </w:tc>
      </w:tr>
      <w:tr w14:paraId="230EF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atLeast"/>
          <w:jc w:val="center"/>
        </w:trPr>
        <w:tc>
          <w:tcPr>
            <w:tcW w:w="1066" w:type="pct"/>
            <w:noWrap w:val="0"/>
            <w:vAlign w:val="center"/>
          </w:tcPr>
          <w:p w14:paraId="620DDE8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毛涤</w:t>
            </w:r>
          </w:p>
        </w:tc>
        <w:tc>
          <w:tcPr>
            <w:tcW w:w="2169" w:type="pct"/>
            <w:gridSpan w:val="2"/>
            <w:noWrap w:val="0"/>
            <w:vAlign w:val="center"/>
          </w:tcPr>
          <w:p w14:paraId="1256135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50%羊毛</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50%涤纶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80/2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80/2克重288g/m</w:t>
            </w:r>
            <w:r>
              <w:rPr>
                <w:rFonts w:hint="eastAsia" w:ascii="宋体" w:hAnsi="宋体" w:eastAsia="宋体" w:cs="宋体"/>
                <w:color w:val="auto"/>
                <w:sz w:val="21"/>
                <w:szCs w:val="21"/>
                <w:highlight w:val="none"/>
                <w:vertAlign w:val="superscript"/>
              </w:rPr>
              <w:t>2</w:t>
            </w:r>
          </w:p>
        </w:tc>
        <w:tc>
          <w:tcPr>
            <w:tcW w:w="1763" w:type="pct"/>
            <w:noWrap w:val="0"/>
            <w:vAlign w:val="center"/>
          </w:tcPr>
          <w:p w14:paraId="34A0F3C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制服面料、挂面、胸省垫条、袋牙、裤斜插袋、后袋口垫布、裤门襟里、裤掩襟面</w:t>
            </w:r>
          </w:p>
        </w:tc>
      </w:tr>
      <w:tr w14:paraId="67FA7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atLeast"/>
          <w:jc w:val="center"/>
        </w:trPr>
        <w:tc>
          <w:tcPr>
            <w:tcW w:w="1066" w:type="pct"/>
            <w:noWrap w:val="0"/>
            <w:vAlign w:val="center"/>
          </w:tcPr>
          <w:p w14:paraId="6A4DBAA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涤粘斜纹绸</w:t>
            </w:r>
          </w:p>
        </w:tc>
        <w:tc>
          <w:tcPr>
            <w:tcW w:w="2169" w:type="pct"/>
            <w:gridSpan w:val="2"/>
            <w:noWrap w:val="0"/>
            <w:vAlign w:val="center"/>
          </w:tcPr>
          <w:p w14:paraId="6C0ECDB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经纱75dtex</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纬纱111dtex</w:t>
            </w:r>
          </w:p>
          <w:p w14:paraId="3DA5FD3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单位面积质量88g/m</w:t>
            </w:r>
            <w:r>
              <w:rPr>
                <w:rFonts w:hint="eastAsia" w:ascii="宋体" w:hAnsi="宋体" w:eastAsia="宋体" w:cs="宋体"/>
                <w:color w:val="auto"/>
                <w:sz w:val="21"/>
                <w:szCs w:val="21"/>
                <w:highlight w:val="none"/>
                <w:vertAlign w:val="superscript"/>
              </w:rPr>
              <w:t>2</w:t>
            </w:r>
          </w:p>
        </w:tc>
        <w:tc>
          <w:tcPr>
            <w:tcW w:w="1763" w:type="pct"/>
            <w:noWrap w:val="0"/>
            <w:vAlign w:val="center"/>
          </w:tcPr>
          <w:p w14:paraId="4030B49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上衣里、袋盖里、袋口垫布、上衣护环垫布、裤膝绸、里袋牙</w:t>
            </w:r>
          </w:p>
        </w:tc>
      </w:tr>
      <w:tr w14:paraId="09F1F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atLeast"/>
          <w:jc w:val="center"/>
        </w:trPr>
        <w:tc>
          <w:tcPr>
            <w:tcW w:w="1066" w:type="pct"/>
            <w:noWrap w:val="0"/>
            <w:vAlign w:val="center"/>
          </w:tcPr>
          <w:p w14:paraId="4A0A1EC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涤棉平布</w:t>
            </w:r>
          </w:p>
        </w:tc>
        <w:tc>
          <w:tcPr>
            <w:tcW w:w="2169" w:type="pct"/>
            <w:gridSpan w:val="2"/>
            <w:noWrap w:val="0"/>
            <w:vAlign w:val="center"/>
          </w:tcPr>
          <w:p w14:paraId="7D4CC8F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涤80%棉20%，13tex×13tex</w:t>
            </w:r>
          </w:p>
        </w:tc>
        <w:tc>
          <w:tcPr>
            <w:tcW w:w="1763" w:type="pct"/>
            <w:noWrap w:val="0"/>
            <w:vAlign w:val="center"/>
          </w:tcPr>
          <w:p w14:paraId="5642781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袋布、掩襟里、前后袖笼牵条、前肩缝牵条、滚条</w:t>
            </w:r>
          </w:p>
        </w:tc>
      </w:tr>
      <w:tr w14:paraId="0C7A1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66" w:type="pct"/>
            <w:vMerge w:val="restart"/>
            <w:noWrap w:val="0"/>
            <w:vAlign w:val="center"/>
          </w:tcPr>
          <w:p w14:paraId="3CDA5DA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涤纶缝纫线</w:t>
            </w:r>
          </w:p>
        </w:tc>
        <w:tc>
          <w:tcPr>
            <w:tcW w:w="1524" w:type="pct"/>
            <w:noWrap w:val="0"/>
            <w:vAlign w:val="center"/>
          </w:tcPr>
          <w:p w14:paraId="6DAF26D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11.8tex×3</w:t>
            </w:r>
          </w:p>
        </w:tc>
        <w:tc>
          <w:tcPr>
            <w:tcW w:w="644" w:type="pct"/>
            <w:vMerge w:val="restart"/>
            <w:noWrap w:val="0"/>
            <w:vAlign w:val="center"/>
          </w:tcPr>
          <w:p w14:paraId="4538336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GB/T 6836</w:t>
            </w:r>
            <w:r>
              <w:rPr>
                <w:rFonts w:hint="eastAsia" w:ascii="宋体" w:hAnsi="宋体" w:eastAsia="宋体" w:cs="宋体"/>
                <w:color w:val="auto"/>
                <w:sz w:val="21"/>
                <w:szCs w:val="21"/>
                <w:highlight w:val="none"/>
                <w:lang w:val="en-US" w:eastAsia="zh-CN"/>
              </w:rPr>
              <w:t>-2018</w:t>
            </w:r>
          </w:p>
        </w:tc>
        <w:tc>
          <w:tcPr>
            <w:tcW w:w="1763" w:type="pct"/>
            <w:noWrap w:val="0"/>
            <w:vAlign w:val="center"/>
          </w:tcPr>
          <w:p w14:paraId="43C727C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缝纫、锁平眼</w:t>
            </w:r>
          </w:p>
        </w:tc>
      </w:tr>
      <w:tr w14:paraId="49143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66" w:type="pct"/>
            <w:vMerge w:val="continue"/>
            <w:noWrap w:val="0"/>
            <w:vAlign w:val="center"/>
          </w:tcPr>
          <w:p w14:paraId="6645154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1524" w:type="pct"/>
            <w:noWrap w:val="0"/>
            <w:vAlign w:val="center"/>
          </w:tcPr>
          <w:p w14:paraId="6DCBD81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11.8tex×2</w:t>
            </w:r>
          </w:p>
        </w:tc>
        <w:tc>
          <w:tcPr>
            <w:tcW w:w="644" w:type="pct"/>
            <w:vMerge w:val="continue"/>
            <w:noWrap w:val="0"/>
            <w:vAlign w:val="center"/>
          </w:tcPr>
          <w:p w14:paraId="0454E03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1763" w:type="pct"/>
            <w:noWrap w:val="0"/>
            <w:vAlign w:val="center"/>
          </w:tcPr>
          <w:p w14:paraId="4B9871A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打结、环缝、扦缝</w:t>
            </w:r>
          </w:p>
        </w:tc>
      </w:tr>
      <w:tr w14:paraId="0D7C4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66" w:type="pct"/>
            <w:noWrap w:val="0"/>
            <w:vAlign w:val="center"/>
          </w:tcPr>
          <w:p w14:paraId="21A3D25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涤长丝缝纫线</w:t>
            </w:r>
          </w:p>
        </w:tc>
        <w:tc>
          <w:tcPr>
            <w:tcW w:w="1524" w:type="pct"/>
            <w:noWrap w:val="0"/>
            <w:vAlign w:val="center"/>
          </w:tcPr>
          <w:p w14:paraId="553060F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167dtex×3</w:t>
            </w:r>
          </w:p>
        </w:tc>
        <w:tc>
          <w:tcPr>
            <w:tcW w:w="644" w:type="pct"/>
            <w:vMerge w:val="continue"/>
            <w:noWrap w:val="0"/>
            <w:vAlign w:val="center"/>
          </w:tcPr>
          <w:p w14:paraId="7814AF2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1763" w:type="pct"/>
            <w:noWrap w:val="0"/>
            <w:vAlign w:val="center"/>
          </w:tcPr>
          <w:p w14:paraId="2620DBB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锁圆眼、眼结</w:t>
            </w:r>
          </w:p>
        </w:tc>
      </w:tr>
      <w:tr w14:paraId="147BE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66" w:type="pct"/>
            <w:noWrap w:val="0"/>
            <w:vAlign w:val="center"/>
          </w:tcPr>
          <w:p w14:paraId="4222E6E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端打条</w:t>
            </w:r>
          </w:p>
        </w:tc>
        <w:tc>
          <w:tcPr>
            <w:tcW w:w="2169" w:type="pct"/>
            <w:gridSpan w:val="2"/>
            <w:noWrap w:val="0"/>
            <w:vAlign w:val="center"/>
          </w:tcPr>
          <w:p w14:paraId="41966EF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宽：1.0cm</w:t>
            </w:r>
          </w:p>
        </w:tc>
        <w:tc>
          <w:tcPr>
            <w:tcW w:w="1763" w:type="pct"/>
            <w:noWrap w:val="0"/>
            <w:vAlign w:val="center"/>
          </w:tcPr>
          <w:p w14:paraId="7D17973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固定袖笼</w:t>
            </w:r>
          </w:p>
        </w:tc>
      </w:tr>
      <w:tr w14:paraId="44FE4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66" w:type="pct"/>
            <w:noWrap w:val="0"/>
            <w:vAlign w:val="center"/>
          </w:tcPr>
          <w:p w14:paraId="7F05BA0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针刺绒</w:t>
            </w:r>
          </w:p>
        </w:tc>
        <w:tc>
          <w:tcPr>
            <w:tcW w:w="2169" w:type="pct"/>
            <w:gridSpan w:val="2"/>
            <w:noWrap w:val="0"/>
            <w:vAlign w:val="center"/>
          </w:tcPr>
          <w:p w14:paraId="49123A6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涤纶100%，单位面积质量105g/m</w:t>
            </w:r>
            <w:r>
              <w:rPr>
                <w:rFonts w:hint="eastAsia" w:ascii="宋体" w:hAnsi="宋体" w:eastAsia="宋体" w:cs="宋体"/>
                <w:color w:val="auto"/>
                <w:sz w:val="21"/>
                <w:szCs w:val="21"/>
                <w:highlight w:val="none"/>
                <w:vertAlign w:val="superscript"/>
              </w:rPr>
              <w:t>2</w:t>
            </w:r>
          </w:p>
        </w:tc>
        <w:tc>
          <w:tcPr>
            <w:tcW w:w="1763" w:type="pct"/>
            <w:noWrap w:val="0"/>
            <w:vAlign w:val="center"/>
          </w:tcPr>
          <w:p w14:paraId="7C19CF9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胸绒、固袖棉</w:t>
            </w:r>
          </w:p>
        </w:tc>
      </w:tr>
      <w:tr w14:paraId="188B9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 w:hRule="atLeast"/>
          <w:jc w:val="center"/>
        </w:trPr>
        <w:tc>
          <w:tcPr>
            <w:tcW w:w="1066" w:type="pct"/>
            <w:noWrap w:val="0"/>
            <w:vAlign w:val="center"/>
          </w:tcPr>
          <w:p w14:paraId="7E38415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裤钩</w:t>
            </w:r>
          </w:p>
        </w:tc>
        <w:tc>
          <w:tcPr>
            <w:tcW w:w="2169" w:type="pct"/>
            <w:gridSpan w:val="2"/>
            <w:noWrap w:val="0"/>
            <w:vAlign w:val="center"/>
          </w:tcPr>
          <w:p w14:paraId="4D5270F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不锈钢</w:t>
            </w:r>
          </w:p>
        </w:tc>
        <w:tc>
          <w:tcPr>
            <w:tcW w:w="1763" w:type="pct"/>
            <w:noWrap w:val="0"/>
            <w:vAlign w:val="center"/>
          </w:tcPr>
          <w:p w14:paraId="6181578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裤腰头</w:t>
            </w:r>
          </w:p>
        </w:tc>
      </w:tr>
      <w:tr w14:paraId="22F30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66" w:type="pct"/>
            <w:vMerge w:val="restart"/>
            <w:noWrap w:val="0"/>
            <w:vAlign w:val="center"/>
          </w:tcPr>
          <w:p w14:paraId="3B2941A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铜质金属扣</w:t>
            </w:r>
          </w:p>
        </w:tc>
        <w:tc>
          <w:tcPr>
            <w:tcW w:w="2169" w:type="pct"/>
            <w:gridSpan w:val="2"/>
            <w:noWrap w:val="0"/>
            <w:vAlign w:val="center"/>
          </w:tcPr>
          <w:p w14:paraId="6744E5E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φ15mm</w:t>
            </w:r>
          </w:p>
        </w:tc>
        <w:tc>
          <w:tcPr>
            <w:tcW w:w="1763" w:type="pct"/>
            <w:noWrap w:val="0"/>
            <w:vAlign w:val="center"/>
          </w:tcPr>
          <w:p w14:paraId="4B19C79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袖口</w:t>
            </w:r>
          </w:p>
        </w:tc>
      </w:tr>
      <w:tr w14:paraId="76E49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66" w:type="pct"/>
            <w:vMerge w:val="continue"/>
            <w:noWrap w:val="0"/>
            <w:vAlign w:val="center"/>
          </w:tcPr>
          <w:p w14:paraId="38CFB5A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2169" w:type="pct"/>
            <w:gridSpan w:val="2"/>
            <w:noWrap w:val="0"/>
            <w:vAlign w:val="center"/>
          </w:tcPr>
          <w:p w14:paraId="519130B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φ22mm</w:t>
            </w:r>
          </w:p>
        </w:tc>
        <w:tc>
          <w:tcPr>
            <w:tcW w:w="1763" w:type="pct"/>
            <w:noWrap w:val="0"/>
            <w:vAlign w:val="center"/>
          </w:tcPr>
          <w:p w14:paraId="2F4E6EB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前门襟扣</w:t>
            </w:r>
          </w:p>
        </w:tc>
      </w:tr>
      <w:tr w14:paraId="44D0F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66" w:type="pct"/>
            <w:noWrap w:val="0"/>
            <w:vAlign w:val="center"/>
          </w:tcPr>
          <w:p w14:paraId="74DB57D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针刺棉芯绗缝垫肩</w:t>
            </w:r>
          </w:p>
        </w:tc>
        <w:tc>
          <w:tcPr>
            <w:tcW w:w="2169" w:type="pct"/>
            <w:gridSpan w:val="2"/>
            <w:noWrap w:val="0"/>
            <w:vAlign w:val="center"/>
          </w:tcPr>
          <w:p w14:paraId="2E35DF3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763" w:type="pct"/>
            <w:noWrap w:val="0"/>
            <w:vAlign w:val="center"/>
          </w:tcPr>
          <w:p w14:paraId="1A3A822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肩部</w:t>
            </w:r>
          </w:p>
        </w:tc>
      </w:tr>
      <w:tr w14:paraId="1DD23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66" w:type="pct"/>
            <w:noWrap w:val="0"/>
            <w:vAlign w:val="center"/>
          </w:tcPr>
          <w:p w14:paraId="15C84CF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尼龙拉链</w:t>
            </w:r>
          </w:p>
        </w:tc>
        <w:tc>
          <w:tcPr>
            <w:tcW w:w="2169" w:type="pct"/>
            <w:gridSpan w:val="2"/>
            <w:noWrap w:val="0"/>
            <w:vAlign w:val="center"/>
          </w:tcPr>
          <w:p w14:paraId="7EB3D58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3号单闭尾反穿编织</w:t>
            </w:r>
          </w:p>
        </w:tc>
        <w:tc>
          <w:tcPr>
            <w:tcW w:w="1763" w:type="pct"/>
            <w:noWrap w:val="0"/>
            <w:vAlign w:val="center"/>
          </w:tcPr>
          <w:p w14:paraId="1906A77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裤门襟</w:t>
            </w:r>
          </w:p>
        </w:tc>
      </w:tr>
      <w:tr w14:paraId="04A13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8" w:hRule="atLeast"/>
          <w:jc w:val="center"/>
        </w:trPr>
        <w:tc>
          <w:tcPr>
            <w:tcW w:w="1066" w:type="pct"/>
            <w:vMerge w:val="restart"/>
            <w:noWrap w:val="0"/>
            <w:vAlign w:val="center"/>
          </w:tcPr>
          <w:p w14:paraId="3A8AE0D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粘合衬</w:t>
            </w:r>
          </w:p>
        </w:tc>
        <w:tc>
          <w:tcPr>
            <w:tcW w:w="2169" w:type="pct"/>
            <w:gridSpan w:val="2"/>
            <w:noWrap w:val="0"/>
            <w:vAlign w:val="center"/>
          </w:tcPr>
          <w:p w14:paraId="32A982A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经纱44dtex/18f，纬纱 167dtex/144f，PA+PES双点</w:t>
            </w:r>
          </w:p>
        </w:tc>
        <w:tc>
          <w:tcPr>
            <w:tcW w:w="1763" w:type="pct"/>
            <w:noWrap w:val="0"/>
            <w:vAlign w:val="center"/>
          </w:tcPr>
          <w:p w14:paraId="243897D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上衣前身衬、翻领面、座领面</w:t>
            </w:r>
          </w:p>
        </w:tc>
      </w:tr>
      <w:tr w14:paraId="2C2B0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0" w:hRule="atLeast"/>
          <w:jc w:val="center"/>
        </w:trPr>
        <w:tc>
          <w:tcPr>
            <w:tcW w:w="1066" w:type="pct"/>
            <w:vMerge w:val="continue"/>
            <w:noWrap w:val="0"/>
            <w:vAlign w:val="center"/>
          </w:tcPr>
          <w:p w14:paraId="1C3903C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2169" w:type="pct"/>
            <w:gridSpan w:val="2"/>
            <w:noWrap w:val="0"/>
            <w:vAlign w:val="center"/>
          </w:tcPr>
          <w:p w14:paraId="16CC64F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经纱30dtex/24f</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纬纱30dtex/24f，PA+PES双点</w:t>
            </w:r>
          </w:p>
        </w:tc>
        <w:tc>
          <w:tcPr>
            <w:tcW w:w="1763" w:type="pct"/>
            <w:noWrap w:val="0"/>
            <w:vAlign w:val="center"/>
          </w:tcPr>
          <w:p w14:paraId="663BBC3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挂面、袋盖面、袖口、下摆、腋下片上端、后领口衬、袋牙、袋口垫衬、裤门襟衬、裤掩襟里衬</w:t>
            </w:r>
          </w:p>
        </w:tc>
      </w:tr>
      <w:tr w14:paraId="6AE53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atLeast"/>
          <w:jc w:val="center"/>
        </w:trPr>
        <w:tc>
          <w:tcPr>
            <w:tcW w:w="1066" w:type="pct"/>
            <w:vMerge w:val="restart"/>
            <w:noWrap w:val="0"/>
            <w:vAlign w:val="center"/>
          </w:tcPr>
          <w:p w14:paraId="2F098E5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粘合衬</w:t>
            </w:r>
          </w:p>
        </w:tc>
        <w:tc>
          <w:tcPr>
            <w:tcW w:w="2169" w:type="pct"/>
            <w:gridSpan w:val="2"/>
            <w:noWrap w:val="0"/>
            <w:vAlign w:val="center"/>
          </w:tcPr>
          <w:p w14:paraId="21371EE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27tex/27tex</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PA粉点</w:t>
            </w:r>
          </w:p>
        </w:tc>
        <w:tc>
          <w:tcPr>
            <w:tcW w:w="1763" w:type="pct"/>
            <w:noWrap w:val="0"/>
            <w:vAlign w:val="center"/>
          </w:tcPr>
          <w:p w14:paraId="2ACDB3C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肩袢、裤腰衬</w:t>
            </w:r>
          </w:p>
        </w:tc>
      </w:tr>
      <w:tr w14:paraId="148C7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66" w:type="pct"/>
            <w:vMerge w:val="continue"/>
            <w:noWrap w:val="0"/>
            <w:vAlign w:val="center"/>
          </w:tcPr>
          <w:p w14:paraId="6E5D1E6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2169" w:type="pct"/>
            <w:gridSpan w:val="2"/>
            <w:noWrap w:val="0"/>
            <w:vAlign w:val="center"/>
          </w:tcPr>
          <w:p w14:paraId="08E0E78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PA</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13tex×13tex</w:t>
            </w:r>
          </w:p>
        </w:tc>
        <w:tc>
          <w:tcPr>
            <w:tcW w:w="1763" w:type="pct"/>
            <w:noWrap w:val="0"/>
            <w:vAlign w:val="center"/>
          </w:tcPr>
          <w:p w14:paraId="4D24D2E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领芯衬、手巾袋牙衬、前门止口牵条、驳口牵条、袋口牵条</w:t>
            </w:r>
          </w:p>
        </w:tc>
      </w:tr>
      <w:tr w14:paraId="27C9C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9" w:hRule="atLeast"/>
          <w:jc w:val="center"/>
        </w:trPr>
        <w:tc>
          <w:tcPr>
            <w:tcW w:w="1066" w:type="pct"/>
            <w:vMerge w:val="restart"/>
            <w:noWrap w:val="0"/>
            <w:vAlign w:val="center"/>
          </w:tcPr>
          <w:p w14:paraId="647675F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黑炭衬</w:t>
            </w:r>
          </w:p>
        </w:tc>
        <w:tc>
          <w:tcPr>
            <w:tcW w:w="2169" w:type="pct"/>
            <w:gridSpan w:val="2"/>
            <w:noWrap w:val="0"/>
            <w:vAlign w:val="center"/>
          </w:tcPr>
          <w:p w14:paraId="69419A3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毛32%，粘30%，棉33%，涤5%，14tex×2/91tex</w:t>
            </w:r>
          </w:p>
        </w:tc>
        <w:tc>
          <w:tcPr>
            <w:tcW w:w="1763" w:type="pct"/>
            <w:noWrap w:val="0"/>
            <w:vAlign w:val="center"/>
          </w:tcPr>
          <w:p w14:paraId="74BD2ED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胸衬、肩省垫条</w:t>
            </w:r>
          </w:p>
        </w:tc>
      </w:tr>
      <w:tr w14:paraId="562EC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9" w:hRule="atLeast"/>
          <w:jc w:val="center"/>
        </w:trPr>
        <w:tc>
          <w:tcPr>
            <w:tcW w:w="1066" w:type="pct"/>
            <w:vMerge w:val="continue"/>
            <w:noWrap w:val="0"/>
            <w:vAlign w:val="center"/>
          </w:tcPr>
          <w:p w14:paraId="52AFFE1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2169" w:type="pct"/>
            <w:gridSpan w:val="2"/>
            <w:noWrap w:val="0"/>
            <w:vAlign w:val="center"/>
          </w:tcPr>
          <w:p w14:paraId="738762D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毛20%，粘52%，棉24%，涤4%，18tex/100tex</w:t>
            </w:r>
          </w:p>
        </w:tc>
        <w:tc>
          <w:tcPr>
            <w:tcW w:w="1763" w:type="pct"/>
            <w:noWrap w:val="0"/>
            <w:vAlign w:val="center"/>
          </w:tcPr>
          <w:p w14:paraId="60261EA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肩衬</w:t>
            </w:r>
          </w:p>
        </w:tc>
      </w:tr>
      <w:tr w14:paraId="68FDB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9" w:hRule="atLeast"/>
          <w:jc w:val="center"/>
        </w:trPr>
        <w:tc>
          <w:tcPr>
            <w:tcW w:w="1066" w:type="pct"/>
            <w:vMerge w:val="continue"/>
            <w:noWrap w:val="0"/>
            <w:vAlign w:val="center"/>
          </w:tcPr>
          <w:p w14:paraId="6D9A0F3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2169" w:type="pct"/>
            <w:gridSpan w:val="2"/>
            <w:noWrap w:val="0"/>
            <w:vAlign w:val="center"/>
          </w:tcPr>
          <w:p w14:paraId="59E07C5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毛29%，粘33%，棉26%，涤12%，18tex/100tex</w:t>
            </w:r>
          </w:p>
        </w:tc>
        <w:tc>
          <w:tcPr>
            <w:tcW w:w="1763" w:type="pct"/>
            <w:noWrap w:val="0"/>
            <w:vAlign w:val="center"/>
          </w:tcPr>
          <w:p w14:paraId="2D27B85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固袖衬</w:t>
            </w:r>
          </w:p>
        </w:tc>
      </w:tr>
      <w:tr w14:paraId="1FBCA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 w:hRule="atLeast"/>
          <w:jc w:val="center"/>
        </w:trPr>
        <w:tc>
          <w:tcPr>
            <w:tcW w:w="1066" w:type="pct"/>
            <w:noWrap w:val="0"/>
            <w:vAlign w:val="center"/>
          </w:tcPr>
          <w:p w14:paraId="596E08F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领底呢</w:t>
            </w:r>
          </w:p>
        </w:tc>
        <w:tc>
          <w:tcPr>
            <w:tcW w:w="2169" w:type="pct"/>
            <w:gridSpan w:val="2"/>
            <w:noWrap w:val="0"/>
            <w:vAlign w:val="center"/>
          </w:tcPr>
          <w:p w14:paraId="29BEEDB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165g/m</w:t>
            </w:r>
            <w:r>
              <w:rPr>
                <w:rFonts w:hint="eastAsia" w:ascii="宋体" w:hAnsi="宋体" w:eastAsia="宋体" w:cs="宋体"/>
                <w:color w:val="auto"/>
                <w:sz w:val="21"/>
                <w:szCs w:val="21"/>
                <w:highlight w:val="none"/>
                <w:vertAlign w:val="superscript"/>
              </w:rPr>
              <w:t>2</w:t>
            </w:r>
          </w:p>
        </w:tc>
        <w:tc>
          <w:tcPr>
            <w:tcW w:w="1763" w:type="pct"/>
            <w:noWrap w:val="0"/>
            <w:vAlign w:val="center"/>
          </w:tcPr>
          <w:p w14:paraId="59D8BBD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领里</w:t>
            </w:r>
          </w:p>
        </w:tc>
      </w:tr>
      <w:tr w14:paraId="7D171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66" w:type="pct"/>
            <w:noWrap w:val="0"/>
            <w:vAlign w:val="center"/>
          </w:tcPr>
          <w:p w14:paraId="021CDC9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洗涤标志</w:t>
            </w:r>
          </w:p>
        </w:tc>
        <w:tc>
          <w:tcPr>
            <w:tcW w:w="2169" w:type="pct"/>
            <w:gridSpan w:val="2"/>
            <w:noWrap w:val="0"/>
            <w:vAlign w:val="center"/>
          </w:tcPr>
          <w:p w14:paraId="15D9205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胶质标签</w:t>
            </w:r>
          </w:p>
        </w:tc>
        <w:tc>
          <w:tcPr>
            <w:tcW w:w="1763" w:type="pct"/>
            <w:noWrap w:val="0"/>
            <w:vAlign w:val="center"/>
          </w:tcPr>
          <w:p w14:paraId="64327CA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上衣、裤子</w:t>
            </w:r>
          </w:p>
        </w:tc>
      </w:tr>
    </w:tbl>
    <w:p w14:paraId="116AE68A">
      <w:pPr>
        <w:keepNext w:val="0"/>
        <w:keepLines w:val="0"/>
        <w:pageBreakBefore w:val="0"/>
        <w:widowControl w:val="0"/>
        <w:kinsoku/>
        <w:wordWrap/>
        <w:overflowPunct/>
        <w:topLinePunct w:val="0"/>
        <w:autoSpaceDE/>
        <w:autoSpaceDN/>
        <w:bidi w:val="0"/>
        <w:adjustRightInd w:val="0"/>
        <w:snapToGrid w:val="0"/>
        <w:spacing w:line="420" w:lineRule="atLeast"/>
        <w:textAlignment w:val="auto"/>
        <w:rPr>
          <w:rFonts w:hint="eastAsia" w:ascii="宋体" w:hAnsi="宋体" w:eastAsia="宋体" w:cs="宋体"/>
          <w:b/>
          <w:color w:val="auto"/>
          <w:sz w:val="21"/>
          <w:szCs w:val="21"/>
          <w:highlight w:val="none"/>
          <w:lang w:eastAsia="zh-CN"/>
        </w:rPr>
      </w:pPr>
    </w:p>
    <w:p w14:paraId="36CB8507">
      <w:pPr>
        <w:keepNext w:val="0"/>
        <w:keepLines w:val="0"/>
        <w:pageBreakBefore w:val="0"/>
        <w:widowControl w:val="0"/>
        <w:kinsoku/>
        <w:wordWrap/>
        <w:overflowPunct/>
        <w:topLinePunct w:val="0"/>
        <w:autoSpaceDE/>
        <w:autoSpaceDN/>
        <w:bidi w:val="0"/>
        <w:adjustRightInd w:val="0"/>
        <w:snapToGrid w:val="0"/>
        <w:spacing w:line="420" w:lineRule="atLeas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●2.</w:t>
      </w:r>
      <w:r>
        <w:rPr>
          <w:rFonts w:hint="eastAsia" w:ascii="宋体" w:hAnsi="宋体" w:eastAsia="宋体" w:cs="宋体"/>
          <w:b/>
          <w:color w:val="auto"/>
          <w:sz w:val="21"/>
          <w:szCs w:val="21"/>
          <w:highlight w:val="none"/>
        </w:rPr>
        <w:t>夹克</w:t>
      </w:r>
    </w:p>
    <w:p w14:paraId="04735778">
      <w:pPr>
        <w:keepNext w:val="0"/>
        <w:keepLines w:val="0"/>
        <w:pageBreakBefore w:val="0"/>
        <w:widowControl w:val="0"/>
        <w:kinsoku/>
        <w:wordWrap/>
        <w:overflowPunct/>
        <w:topLinePunct w:val="0"/>
        <w:autoSpaceDE/>
        <w:autoSpaceDN/>
        <w:bidi w:val="0"/>
        <w:adjustRightInd w:val="0"/>
        <w:snapToGrid w:val="0"/>
        <w:spacing w:line="420" w:lineRule="atLeas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2.1</w:t>
      </w:r>
      <w:r>
        <w:rPr>
          <w:rFonts w:hint="eastAsia" w:ascii="宋体" w:hAnsi="宋体" w:eastAsia="宋体" w:cs="宋体"/>
          <w:b w:val="0"/>
          <w:bCs/>
          <w:color w:val="auto"/>
          <w:sz w:val="21"/>
          <w:szCs w:val="21"/>
          <w:highlight w:val="none"/>
        </w:rPr>
        <w:t>样式</w:t>
      </w:r>
    </w:p>
    <w:p w14:paraId="53D68C80">
      <w:pPr>
        <w:keepNext w:val="0"/>
        <w:keepLines w:val="0"/>
        <w:pageBreakBefore w:val="0"/>
        <w:widowControl w:val="0"/>
        <w:kinsoku/>
        <w:wordWrap/>
        <w:overflowPunct/>
        <w:topLinePunct w:val="0"/>
        <w:autoSpaceDE/>
        <w:autoSpaceDN/>
        <w:bidi w:val="0"/>
        <w:adjustRightInd w:val="0"/>
        <w:snapToGrid w:val="0"/>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夹克样式如图5所示：</w:t>
      </w:r>
    </w:p>
    <w:p w14:paraId="602EC8F2">
      <w:pPr>
        <w:keepNext w:val="0"/>
        <w:keepLines w:val="0"/>
        <w:pageBreakBefore w:val="0"/>
        <w:widowControl w:val="0"/>
        <w:kinsoku/>
        <w:overflowPunct/>
        <w:topLinePunct w:val="0"/>
        <w:bidi w:val="0"/>
        <w:spacing w:line="420" w:lineRule="atLeast"/>
        <w:ind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3329940" cy="3385185"/>
            <wp:effectExtent l="0" t="0" r="3810" b="5715"/>
            <wp:docPr id="68"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46"/>
                    <pic:cNvPicPr>
                      <a:picLocks noChangeAspect="1"/>
                    </pic:cNvPicPr>
                  </pic:nvPicPr>
                  <pic:blipFill>
                    <a:blip r:embed="rId57"/>
                    <a:srcRect t="5623" b="22498"/>
                    <a:stretch>
                      <a:fillRect/>
                    </a:stretch>
                  </pic:blipFill>
                  <pic:spPr>
                    <a:xfrm>
                      <a:off x="0" y="0"/>
                      <a:ext cx="3329940" cy="3385185"/>
                    </a:xfrm>
                    <a:prstGeom prst="rect">
                      <a:avLst/>
                    </a:prstGeom>
                    <a:noFill/>
                    <a:ln>
                      <a:noFill/>
                    </a:ln>
                  </pic:spPr>
                </pic:pic>
              </a:graphicData>
            </a:graphic>
          </wp:inline>
        </w:drawing>
      </w:r>
    </w:p>
    <w:p w14:paraId="4947D725">
      <w:pPr>
        <w:keepNext w:val="0"/>
        <w:keepLines w:val="0"/>
        <w:pageBreakBefore w:val="0"/>
        <w:widowControl w:val="0"/>
        <w:kinsoku/>
        <w:wordWrap/>
        <w:overflowPunct/>
        <w:topLinePunct w:val="0"/>
        <w:autoSpaceDE/>
        <w:autoSpaceDN/>
        <w:bidi w:val="0"/>
        <w:adjustRightInd/>
        <w:snapToGrid/>
        <w:spacing w:line="420" w:lineRule="atLeast"/>
        <w:ind w:firstLine="420" w:firstLineChars="200"/>
        <w:jc w:val="center"/>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图5夹克</w:t>
      </w:r>
    </w:p>
    <w:p w14:paraId="530AFB40">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2.2</w:t>
      </w:r>
      <w:r>
        <w:rPr>
          <w:rFonts w:hint="eastAsia" w:ascii="宋体" w:hAnsi="宋体" w:eastAsia="宋体" w:cs="宋体"/>
          <w:b w:val="0"/>
          <w:bCs/>
          <w:color w:val="auto"/>
          <w:sz w:val="21"/>
          <w:szCs w:val="21"/>
          <w:highlight w:val="none"/>
        </w:rPr>
        <w:t>颜色</w:t>
      </w:r>
    </w:p>
    <w:p w14:paraId="544855AF">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（1）面料颜色藏青色</w:t>
      </w:r>
      <w:r>
        <w:rPr>
          <w:rFonts w:hint="eastAsia" w:ascii="宋体" w:hAnsi="宋体" w:eastAsia="宋体" w:cs="宋体"/>
          <w:color w:val="auto"/>
          <w:sz w:val="21"/>
          <w:szCs w:val="21"/>
          <w:highlight w:val="none"/>
          <w:lang w:eastAsia="zh-CN"/>
        </w:rPr>
        <w:t>；</w:t>
      </w:r>
    </w:p>
    <w:p w14:paraId="648EF515">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（2）外装里料、袋布及内胆面、里料颜色藏蓝色</w:t>
      </w:r>
      <w:r>
        <w:rPr>
          <w:rFonts w:hint="eastAsia" w:ascii="宋体" w:hAnsi="宋体" w:eastAsia="宋体" w:cs="宋体"/>
          <w:color w:val="auto"/>
          <w:sz w:val="21"/>
          <w:szCs w:val="21"/>
          <w:highlight w:val="none"/>
          <w:lang w:eastAsia="zh-CN"/>
        </w:rPr>
        <w:t>；</w:t>
      </w:r>
    </w:p>
    <w:p w14:paraId="3E12A349">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（3）拉链、锦纶绳、调节扣、聚脂扣、缝纫线颜色与面料颜色相匹配</w:t>
      </w:r>
      <w:r>
        <w:rPr>
          <w:rFonts w:hint="eastAsia" w:ascii="宋体" w:hAnsi="宋体" w:eastAsia="宋体" w:cs="宋体"/>
          <w:color w:val="auto"/>
          <w:sz w:val="21"/>
          <w:szCs w:val="21"/>
          <w:highlight w:val="none"/>
          <w:lang w:eastAsia="zh-CN"/>
        </w:rPr>
        <w:t>；</w:t>
      </w:r>
    </w:p>
    <w:p w14:paraId="18DC5849">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（4）前排金属扣子，颜色为金色</w:t>
      </w:r>
      <w:r>
        <w:rPr>
          <w:rFonts w:hint="eastAsia" w:ascii="宋体" w:hAnsi="宋体" w:eastAsia="宋体" w:cs="宋体"/>
          <w:color w:val="auto"/>
          <w:sz w:val="21"/>
          <w:szCs w:val="21"/>
          <w:highlight w:val="none"/>
          <w:lang w:eastAsia="zh-CN"/>
        </w:rPr>
        <w:t>。</w:t>
      </w:r>
    </w:p>
    <w:p w14:paraId="41533C20">
      <w:pPr>
        <w:keepNext w:val="0"/>
        <w:keepLines w:val="0"/>
        <w:pageBreakBefore w:val="0"/>
        <w:widowControl w:val="0"/>
        <w:numPr>
          <w:ilvl w:val="0"/>
          <w:numId w:val="0"/>
        </w:numPr>
        <w:kinsoku/>
        <w:wordWrap/>
        <w:overflowPunct/>
        <w:topLinePunct w:val="0"/>
        <w:autoSpaceDE/>
        <w:autoSpaceDN/>
        <w:bidi w:val="0"/>
        <w:adjustRightInd/>
        <w:snapToGrid/>
        <w:spacing w:line="420" w:lineRule="atLeast"/>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 w:val="0"/>
          <w:bCs/>
          <w:color w:val="auto"/>
          <w:sz w:val="21"/>
          <w:szCs w:val="21"/>
          <w:highlight w:val="none"/>
          <w:lang w:val="en-US" w:eastAsia="zh-CN"/>
        </w:rPr>
        <w:t>2.3</w:t>
      </w:r>
      <w:r>
        <w:rPr>
          <w:rFonts w:hint="eastAsia" w:ascii="宋体" w:hAnsi="宋体" w:eastAsia="宋体" w:cs="宋体"/>
          <w:b w:val="0"/>
          <w:bCs/>
          <w:color w:val="auto"/>
          <w:sz w:val="21"/>
          <w:szCs w:val="21"/>
          <w:highlight w:val="none"/>
        </w:rPr>
        <w:t>色泽偏差范围</w:t>
      </w:r>
    </w:p>
    <w:p w14:paraId="438DF0AE">
      <w:pPr>
        <w:keepNext w:val="0"/>
        <w:keepLines w:val="0"/>
        <w:pageBreakBefore w:val="0"/>
        <w:widowControl w:val="0"/>
        <w:kinsoku/>
        <w:wordWrap/>
        <w:overflowPunct/>
        <w:topLinePunct w:val="0"/>
        <w:autoSpaceDE/>
        <w:autoSpaceDN/>
        <w:bidi w:val="0"/>
        <w:adjustRightInd/>
        <w:snapToGrid/>
        <w:spacing w:line="420" w:lineRule="atLeast"/>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产品表面各部件颜色应一致。非表面部位相同规格材料对比，相同部件互差应大于等于GB/T 250-2008规定的4级，不同部件应大于等于GB/T 250-2008规定的3-4级。</w:t>
      </w:r>
    </w:p>
    <w:p w14:paraId="4FC9B104">
      <w:pPr>
        <w:keepNext w:val="0"/>
        <w:keepLines w:val="0"/>
        <w:pageBreakBefore w:val="0"/>
        <w:widowControl w:val="0"/>
        <w:numPr>
          <w:ilvl w:val="0"/>
          <w:numId w:val="0"/>
        </w:numPr>
        <w:kinsoku/>
        <w:wordWrap/>
        <w:overflowPunct/>
        <w:topLinePunct w:val="0"/>
        <w:autoSpaceDE/>
        <w:autoSpaceDN/>
        <w:bidi w:val="0"/>
        <w:spacing w:line="420" w:lineRule="atLeast"/>
        <w:ind w:right="0" w:rightChars="0"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2.4</w:t>
      </w:r>
      <w:r>
        <w:rPr>
          <w:rFonts w:hint="eastAsia" w:ascii="宋体" w:hAnsi="宋体" w:eastAsia="宋体" w:cs="宋体"/>
          <w:b w:val="0"/>
          <w:bCs/>
          <w:color w:val="auto"/>
          <w:sz w:val="21"/>
          <w:szCs w:val="21"/>
          <w:highlight w:val="none"/>
        </w:rPr>
        <w:t>材料</w:t>
      </w:r>
    </w:p>
    <w:p w14:paraId="614C8F8A">
      <w:pPr>
        <w:keepNext w:val="0"/>
        <w:keepLines w:val="0"/>
        <w:pageBreakBefore w:val="0"/>
        <w:widowControl w:val="0"/>
        <w:kinsoku/>
        <w:wordWrap/>
        <w:overflowPunct/>
        <w:topLinePunct w:val="0"/>
        <w:autoSpaceDE/>
        <w:autoSpaceDN/>
        <w:bidi w:val="0"/>
        <w:spacing w:line="420" w:lineRule="atLeast"/>
        <w:ind w:left="0" w:right="0" w:rightChars="0" w:firstLine="420" w:firstLineChars="200"/>
        <w:jc w:val="both"/>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材料用途见表3</w:t>
      </w:r>
    </w:p>
    <w:p w14:paraId="03FCA635">
      <w:pPr>
        <w:keepNext w:val="0"/>
        <w:keepLines w:val="0"/>
        <w:pageBreakBefore w:val="0"/>
        <w:widowControl w:val="0"/>
        <w:kinsoku/>
        <w:wordWrap/>
        <w:overflowPunct/>
        <w:topLinePunct w:val="0"/>
        <w:autoSpaceDE/>
        <w:autoSpaceDN/>
        <w:bidi w:val="0"/>
        <w:spacing w:line="420" w:lineRule="atLeast"/>
        <w:ind w:left="0" w:right="0" w:rightChars="0" w:firstLine="420" w:firstLineChars="200"/>
        <w:jc w:val="center"/>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表3</w:t>
      </w:r>
      <w:r>
        <w:rPr>
          <w:rFonts w:hint="eastAsia" w:ascii="宋体" w:hAnsi="宋体" w:eastAsia="宋体" w:cs="宋体"/>
          <w:bCs/>
          <w:color w:val="auto"/>
          <w:sz w:val="21"/>
          <w:szCs w:val="21"/>
          <w:highlight w:val="none"/>
        </w:rPr>
        <w:t>材料用途</w:t>
      </w:r>
    </w:p>
    <w:tbl>
      <w:tblPr>
        <w:tblStyle w:val="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8"/>
        <w:gridCol w:w="2487"/>
        <w:gridCol w:w="1801"/>
        <w:gridCol w:w="3046"/>
      </w:tblGrid>
      <w:tr w14:paraId="5E7FC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pct"/>
            <w:tcBorders>
              <w:top w:val="single" w:color="auto" w:sz="4" w:space="0"/>
              <w:left w:val="single" w:color="auto" w:sz="4" w:space="0"/>
              <w:bottom w:val="single" w:color="auto" w:sz="4" w:space="0"/>
              <w:right w:val="single" w:color="auto" w:sz="4" w:space="0"/>
            </w:tcBorders>
            <w:noWrap w:val="0"/>
            <w:vAlign w:val="center"/>
          </w:tcPr>
          <w:p w14:paraId="46674553">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材料名称</w:t>
            </w:r>
          </w:p>
        </w:tc>
        <w:tc>
          <w:tcPr>
            <w:tcW w:w="1370" w:type="pct"/>
            <w:tcBorders>
              <w:top w:val="single" w:color="auto" w:sz="4" w:space="0"/>
              <w:left w:val="single" w:color="auto" w:sz="4" w:space="0"/>
              <w:bottom w:val="single" w:color="auto" w:sz="4" w:space="0"/>
              <w:right w:val="single" w:color="auto" w:sz="4" w:space="0"/>
            </w:tcBorders>
            <w:noWrap w:val="0"/>
            <w:vAlign w:val="center"/>
          </w:tcPr>
          <w:p w14:paraId="40EC7006">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w:t>
            </w:r>
          </w:p>
        </w:tc>
        <w:tc>
          <w:tcPr>
            <w:tcW w:w="992" w:type="pct"/>
            <w:tcBorders>
              <w:top w:val="single" w:color="auto" w:sz="4" w:space="0"/>
              <w:left w:val="single" w:color="auto" w:sz="4" w:space="0"/>
              <w:bottom w:val="single" w:color="auto" w:sz="4" w:space="0"/>
              <w:right w:val="single" w:color="auto" w:sz="4" w:space="0"/>
            </w:tcBorders>
            <w:noWrap w:val="0"/>
            <w:vAlign w:val="center"/>
          </w:tcPr>
          <w:p w14:paraId="48346FD2">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执行标准</w:t>
            </w:r>
          </w:p>
        </w:tc>
        <w:tc>
          <w:tcPr>
            <w:tcW w:w="1678" w:type="pct"/>
            <w:tcBorders>
              <w:top w:val="single" w:color="auto" w:sz="4" w:space="0"/>
              <w:left w:val="single" w:color="auto" w:sz="4" w:space="0"/>
              <w:bottom w:val="single" w:color="auto" w:sz="4" w:space="0"/>
              <w:right w:val="single" w:color="auto" w:sz="4" w:space="0"/>
            </w:tcBorders>
            <w:noWrap w:val="0"/>
            <w:vAlign w:val="center"/>
          </w:tcPr>
          <w:p w14:paraId="39F4CBF3">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用途</w:t>
            </w:r>
          </w:p>
        </w:tc>
      </w:tr>
      <w:tr w14:paraId="1FD04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pct"/>
            <w:tcBorders>
              <w:top w:val="single" w:color="auto" w:sz="4" w:space="0"/>
              <w:left w:val="single" w:color="auto" w:sz="4" w:space="0"/>
              <w:bottom w:val="single" w:color="auto" w:sz="4" w:space="0"/>
              <w:right w:val="single" w:color="auto" w:sz="4" w:space="0"/>
            </w:tcBorders>
            <w:noWrap w:val="0"/>
            <w:vAlign w:val="center"/>
          </w:tcPr>
          <w:p w14:paraId="4602935A">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聚酯纤维</w:t>
            </w:r>
          </w:p>
        </w:tc>
        <w:tc>
          <w:tcPr>
            <w:tcW w:w="1370" w:type="pct"/>
            <w:tcBorders>
              <w:top w:val="single" w:color="auto" w:sz="4" w:space="0"/>
              <w:left w:val="single" w:color="auto" w:sz="4" w:space="0"/>
              <w:bottom w:val="single" w:color="auto" w:sz="4" w:space="0"/>
              <w:right w:val="single" w:color="auto" w:sz="4" w:space="0"/>
            </w:tcBorders>
            <w:noWrap w:val="0"/>
            <w:vAlign w:val="center"/>
          </w:tcPr>
          <w:p w14:paraId="3E9934AC">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100%聚酯纤维</w:t>
            </w:r>
          </w:p>
        </w:tc>
        <w:tc>
          <w:tcPr>
            <w:tcW w:w="992" w:type="pct"/>
            <w:tcBorders>
              <w:top w:val="single" w:color="auto" w:sz="4" w:space="0"/>
              <w:left w:val="single" w:color="auto" w:sz="4" w:space="0"/>
              <w:bottom w:val="single" w:color="auto" w:sz="4" w:space="0"/>
              <w:right w:val="single" w:color="auto" w:sz="4" w:space="0"/>
            </w:tcBorders>
            <w:noWrap w:val="0"/>
            <w:vAlign w:val="center"/>
          </w:tcPr>
          <w:p w14:paraId="6B7ABA5F">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p>
        </w:tc>
        <w:tc>
          <w:tcPr>
            <w:tcW w:w="1678" w:type="pct"/>
            <w:tcBorders>
              <w:top w:val="single" w:color="auto" w:sz="4" w:space="0"/>
              <w:left w:val="single" w:color="auto" w:sz="4" w:space="0"/>
              <w:bottom w:val="single" w:color="auto" w:sz="4" w:space="0"/>
              <w:right w:val="single" w:color="auto" w:sz="4" w:space="0"/>
            </w:tcBorders>
            <w:noWrap w:val="0"/>
            <w:vAlign w:val="center"/>
          </w:tcPr>
          <w:p w14:paraId="3209A073">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面料</w:t>
            </w:r>
          </w:p>
        </w:tc>
      </w:tr>
      <w:tr w14:paraId="46C7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58" w:type="pct"/>
            <w:tcBorders>
              <w:top w:val="single" w:color="auto" w:sz="4" w:space="0"/>
              <w:left w:val="single" w:color="auto" w:sz="4" w:space="0"/>
              <w:bottom w:val="single" w:color="auto" w:sz="4" w:space="0"/>
              <w:right w:val="single" w:color="auto" w:sz="4" w:space="0"/>
            </w:tcBorders>
            <w:noWrap w:val="0"/>
            <w:vAlign w:val="center"/>
          </w:tcPr>
          <w:p w14:paraId="7039B36E">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涤棉布</w:t>
            </w:r>
          </w:p>
        </w:tc>
        <w:tc>
          <w:tcPr>
            <w:tcW w:w="1370" w:type="pct"/>
            <w:tcBorders>
              <w:top w:val="single" w:color="auto" w:sz="4" w:space="0"/>
              <w:left w:val="single" w:color="auto" w:sz="4" w:space="0"/>
              <w:bottom w:val="single" w:color="auto" w:sz="4" w:space="0"/>
              <w:right w:val="single" w:color="auto" w:sz="4" w:space="0"/>
            </w:tcBorders>
            <w:noWrap w:val="0"/>
            <w:vAlign w:val="center"/>
          </w:tcPr>
          <w:p w14:paraId="126B5109">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涤80%棉20%，13tex×13tex</w:t>
            </w:r>
          </w:p>
        </w:tc>
        <w:tc>
          <w:tcPr>
            <w:tcW w:w="992" w:type="pct"/>
            <w:tcBorders>
              <w:top w:val="single" w:color="auto" w:sz="4" w:space="0"/>
              <w:left w:val="single" w:color="auto" w:sz="4" w:space="0"/>
              <w:bottom w:val="single" w:color="auto" w:sz="4" w:space="0"/>
              <w:right w:val="single" w:color="auto" w:sz="4" w:space="0"/>
            </w:tcBorders>
            <w:noWrap w:val="0"/>
            <w:vAlign w:val="center"/>
          </w:tcPr>
          <w:p w14:paraId="33834037">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GA358</w:t>
            </w:r>
            <w:r>
              <w:rPr>
                <w:rFonts w:hint="eastAsia" w:ascii="宋体" w:hAnsi="宋体" w:eastAsia="宋体" w:cs="宋体"/>
                <w:color w:val="auto"/>
                <w:sz w:val="21"/>
                <w:szCs w:val="21"/>
                <w:highlight w:val="none"/>
                <w:lang w:val="en-US" w:eastAsia="zh-CN"/>
              </w:rPr>
              <w:t>-2007</w:t>
            </w:r>
          </w:p>
        </w:tc>
        <w:tc>
          <w:tcPr>
            <w:tcW w:w="1678" w:type="pct"/>
            <w:tcBorders>
              <w:top w:val="single" w:color="auto" w:sz="4" w:space="0"/>
              <w:left w:val="single" w:color="auto" w:sz="4" w:space="0"/>
              <w:bottom w:val="single" w:color="auto" w:sz="4" w:space="0"/>
              <w:right w:val="single" w:color="auto" w:sz="4" w:space="0"/>
            </w:tcBorders>
            <w:noWrap w:val="0"/>
            <w:vAlign w:val="center"/>
          </w:tcPr>
          <w:p w14:paraId="3F3D83E5">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上下衣袋布，裤掩襟里、滚条，领套角里</w:t>
            </w:r>
          </w:p>
        </w:tc>
      </w:tr>
      <w:tr w14:paraId="21F64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958" w:type="pct"/>
            <w:vMerge w:val="restart"/>
            <w:tcBorders>
              <w:top w:val="single" w:color="auto" w:sz="4" w:space="0"/>
              <w:left w:val="single" w:color="auto" w:sz="4" w:space="0"/>
              <w:bottom w:val="single" w:color="auto" w:sz="4" w:space="0"/>
              <w:right w:val="single" w:color="auto" w:sz="4" w:space="0"/>
            </w:tcBorders>
            <w:noWrap w:val="0"/>
            <w:vAlign w:val="center"/>
          </w:tcPr>
          <w:p w14:paraId="47815238">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罗纹布</w:t>
            </w:r>
          </w:p>
        </w:tc>
        <w:tc>
          <w:tcPr>
            <w:tcW w:w="1370" w:type="pct"/>
            <w:tcBorders>
              <w:top w:val="single" w:color="auto" w:sz="4" w:space="0"/>
              <w:left w:val="single" w:color="auto" w:sz="4" w:space="0"/>
              <w:bottom w:val="single" w:color="auto" w:sz="4" w:space="0"/>
              <w:right w:val="single" w:color="auto" w:sz="4" w:space="0"/>
            </w:tcBorders>
            <w:noWrap w:val="0"/>
            <w:vAlign w:val="center"/>
          </w:tcPr>
          <w:p w14:paraId="6F6ED553">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毛30%，腈纶70%，质量≥650g/m</w:t>
            </w:r>
            <w:r>
              <w:rPr>
                <w:rFonts w:hint="eastAsia" w:ascii="宋体" w:hAnsi="宋体" w:eastAsia="宋体" w:cs="宋体"/>
                <w:color w:val="auto"/>
                <w:sz w:val="21"/>
                <w:szCs w:val="21"/>
                <w:highlight w:val="none"/>
                <w:vertAlign w:val="superscript"/>
              </w:rPr>
              <w:t>2</w:t>
            </w:r>
            <w:r>
              <w:rPr>
                <w:rFonts w:hint="eastAsia" w:ascii="宋体" w:hAnsi="宋体" w:eastAsia="宋体" w:cs="宋体"/>
                <w:color w:val="auto"/>
                <w:sz w:val="21"/>
                <w:szCs w:val="21"/>
                <w:highlight w:val="none"/>
              </w:rPr>
              <w:t>，组织结构：1+1罗纹</w:t>
            </w:r>
          </w:p>
        </w:tc>
        <w:tc>
          <w:tcPr>
            <w:tcW w:w="992" w:type="pct"/>
            <w:vMerge w:val="restart"/>
            <w:tcBorders>
              <w:top w:val="single" w:color="auto" w:sz="4" w:space="0"/>
              <w:left w:val="single" w:color="auto" w:sz="4" w:space="0"/>
              <w:bottom w:val="single" w:color="auto" w:sz="4" w:space="0"/>
              <w:right w:val="single" w:color="auto" w:sz="4" w:space="0"/>
            </w:tcBorders>
            <w:noWrap w:val="0"/>
            <w:vAlign w:val="center"/>
          </w:tcPr>
          <w:p w14:paraId="05FF1C65">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GA735</w:t>
            </w:r>
            <w:r>
              <w:rPr>
                <w:rFonts w:hint="eastAsia" w:ascii="宋体" w:hAnsi="宋体" w:eastAsia="宋体" w:cs="宋体"/>
                <w:color w:val="auto"/>
                <w:sz w:val="21"/>
                <w:szCs w:val="21"/>
                <w:highlight w:val="none"/>
                <w:lang w:val="en-US" w:eastAsia="zh-CN"/>
              </w:rPr>
              <w:t>-2007</w:t>
            </w:r>
          </w:p>
        </w:tc>
        <w:tc>
          <w:tcPr>
            <w:tcW w:w="1678" w:type="pct"/>
            <w:tcBorders>
              <w:top w:val="single" w:color="auto" w:sz="4" w:space="0"/>
              <w:left w:val="single" w:color="auto" w:sz="4" w:space="0"/>
              <w:bottom w:val="single" w:color="auto" w:sz="4" w:space="0"/>
              <w:right w:val="single" w:color="auto" w:sz="4" w:space="0"/>
            </w:tcBorders>
            <w:noWrap w:val="0"/>
            <w:vAlign w:val="center"/>
          </w:tcPr>
          <w:p w14:paraId="71858B33">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胆领子</w:t>
            </w:r>
          </w:p>
        </w:tc>
      </w:tr>
      <w:tr w14:paraId="3986B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pct"/>
            <w:vMerge w:val="continue"/>
            <w:tcBorders>
              <w:top w:val="single" w:color="auto" w:sz="4" w:space="0"/>
              <w:left w:val="single" w:color="auto" w:sz="4" w:space="0"/>
              <w:bottom w:val="single" w:color="auto" w:sz="4" w:space="0"/>
              <w:right w:val="single" w:color="auto" w:sz="4" w:space="0"/>
            </w:tcBorders>
            <w:noWrap w:val="0"/>
            <w:vAlign w:val="center"/>
          </w:tcPr>
          <w:p w14:paraId="386559B8">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p>
        </w:tc>
        <w:tc>
          <w:tcPr>
            <w:tcW w:w="1370" w:type="pct"/>
            <w:tcBorders>
              <w:top w:val="single" w:color="auto" w:sz="4" w:space="0"/>
              <w:left w:val="single" w:color="auto" w:sz="4" w:space="0"/>
              <w:bottom w:val="single" w:color="auto" w:sz="4" w:space="0"/>
              <w:right w:val="single" w:color="auto" w:sz="4" w:space="0"/>
            </w:tcBorders>
            <w:noWrap w:val="0"/>
            <w:vAlign w:val="center"/>
          </w:tcPr>
          <w:p w14:paraId="72F1D927">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毛28%，腈纶60%，氨纶12%，质量≥650g/m</w:t>
            </w:r>
            <w:r>
              <w:rPr>
                <w:rFonts w:hint="eastAsia" w:ascii="宋体" w:hAnsi="宋体" w:eastAsia="宋体" w:cs="宋体"/>
                <w:color w:val="auto"/>
                <w:sz w:val="21"/>
                <w:szCs w:val="21"/>
                <w:highlight w:val="none"/>
                <w:vertAlign w:val="superscript"/>
              </w:rPr>
              <w:t>2</w:t>
            </w:r>
            <w:r>
              <w:rPr>
                <w:rFonts w:hint="eastAsia" w:ascii="宋体" w:hAnsi="宋体" w:eastAsia="宋体" w:cs="宋体"/>
                <w:color w:val="auto"/>
                <w:sz w:val="21"/>
                <w:szCs w:val="21"/>
                <w:highlight w:val="none"/>
              </w:rPr>
              <w:t>，组织结构：2+2罗纹</w:t>
            </w:r>
          </w:p>
        </w:tc>
        <w:tc>
          <w:tcPr>
            <w:tcW w:w="992" w:type="pct"/>
            <w:vMerge w:val="continue"/>
            <w:tcBorders>
              <w:top w:val="single" w:color="auto" w:sz="4" w:space="0"/>
              <w:left w:val="single" w:color="auto" w:sz="4" w:space="0"/>
              <w:bottom w:val="single" w:color="auto" w:sz="4" w:space="0"/>
              <w:right w:val="single" w:color="auto" w:sz="4" w:space="0"/>
            </w:tcBorders>
            <w:noWrap w:val="0"/>
            <w:vAlign w:val="center"/>
          </w:tcPr>
          <w:p w14:paraId="3741FF12">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p>
        </w:tc>
        <w:tc>
          <w:tcPr>
            <w:tcW w:w="1678" w:type="pct"/>
            <w:tcBorders>
              <w:top w:val="single" w:color="auto" w:sz="4" w:space="0"/>
              <w:left w:val="single" w:color="auto" w:sz="4" w:space="0"/>
              <w:bottom w:val="single" w:color="auto" w:sz="4" w:space="0"/>
              <w:right w:val="single" w:color="auto" w:sz="4" w:space="0"/>
            </w:tcBorders>
            <w:noWrap w:val="0"/>
            <w:vAlign w:val="center"/>
          </w:tcPr>
          <w:p w14:paraId="4232E6FD">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胆袖头</w:t>
            </w:r>
          </w:p>
        </w:tc>
      </w:tr>
      <w:tr w14:paraId="42DC3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pct"/>
            <w:vMerge w:val="continue"/>
            <w:tcBorders>
              <w:top w:val="single" w:color="auto" w:sz="4" w:space="0"/>
              <w:left w:val="single" w:color="auto" w:sz="4" w:space="0"/>
              <w:bottom w:val="single" w:color="auto" w:sz="4" w:space="0"/>
              <w:right w:val="single" w:color="auto" w:sz="4" w:space="0"/>
            </w:tcBorders>
            <w:noWrap w:val="0"/>
            <w:vAlign w:val="center"/>
          </w:tcPr>
          <w:p w14:paraId="2A3E8C13">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p>
        </w:tc>
        <w:tc>
          <w:tcPr>
            <w:tcW w:w="1370" w:type="pct"/>
            <w:tcBorders>
              <w:top w:val="single" w:color="auto" w:sz="4" w:space="0"/>
              <w:left w:val="single" w:color="auto" w:sz="4" w:space="0"/>
              <w:bottom w:val="single" w:color="auto" w:sz="4" w:space="0"/>
              <w:right w:val="single" w:color="auto" w:sz="4" w:space="0"/>
            </w:tcBorders>
            <w:noWrap w:val="0"/>
            <w:vAlign w:val="center"/>
          </w:tcPr>
          <w:p w14:paraId="6F75B10C">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毛28%，腈纶60%，氨纶12%，组织结构：2+2罗纹，22.5texX2X2，质量≥1000g/m</w:t>
            </w:r>
            <w:r>
              <w:rPr>
                <w:rFonts w:hint="eastAsia" w:ascii="宋体" w:hAnsi="宋体" w:eastAsia="宋体" w:cs="宋体"/>
                <w:color w:val="auto"/>
                <w:sz w:val="21"/>
                <w:szCs w:val="21"/>
                <w:highlight w:val="none"/>
                <w:vertAlign w:val="superscript"/>
              </w:rPr>
              <w:t>2</w:t>
            </w:r>
          </w:p>
        </w:tc>
        <w:tc>
          <w:tcPr>
            <w:tcW w:w="992" w:type="pct"/>
            <w:tcBorders>
              <w:top w:val="single" w:color="auto" w:sz="4" w:space="0"/>
              <w:left w:val="single" w:color="auto" w:sz="4" w:space="0"/>
              <w:bottom w:val="single" w:color="auto" w:sz="4" w:space="0"/>
              <w:right w:val="single" w:color="auto" w:sz="4" w:space="0"/>
            </w:tcBorders>
            <w:noWrap w:val="0"/>
            <w:vAlign w:val="center"/>
          </w:tcPr>
          <w:p w14:paraId="42FBA94A">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678" w:type="pct"/>
            <w:tcBorders>
              <w:top w:val="single" w:color="auto" w:sz="4" w:space="0"/>
              <w:left w:val="single" w:color="auto" w:sz="4" w:space="0"/>
              <w:bottom w:val="single" w:color="auto" w:sz="4" w:space="0"/>
              <w:right w:val="single" w:color="auto" w:sz="4" w:space="0"/>
            </w:tcBorders>
            <w:noWrap w:val="0"/>
            <w:vAlign w:val="center"/>
          </w:tcPr>
          <w:p w14:paraId="071FCAF4">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胆脚口</w:t>
            </w:r>
          </w:p>
        </w:tc>
      </w:tr>
      <w:tr w14:paraId="4B900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pct"/>
            <w:tcBorders>
              <w:top w:val="single" w:color="auto" w:sz="4" w:space="0"/>
              <w:left w:val="single" w:color="auto" w:sz="4" w:space="0"/>
              <w:bottom w:val="single" w:color="auto" w:sz="4" w:space="0"/>
              <w:right w:val="single" w:color="auto" w:sz="4" w:space="0"/>
            </w:tcBorders>
            <w:noWrap w:val="0"/>
            <w:vAlign w:val="center"/>
          </w:tcPr>
          <w:p w14:paraId="4B934FA2">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涤纶外衣机织粘合衬（T2277-084）</w:t>
            </w:r>
          </w:p>
        </w:tc>
        <w:tc>
          <w:tcPr>
            <w:tcW w:w="1370" w:type="pct"/>
            <w:tcBorders>
              <w:top w:val="single" w:color="auto" w:sz="4" w:space="0"/>
              <w:left w:val="single" w:color="auto" w:sz="4" w:space="0"/>
              <w:bottom w:val="single" w:color="auto" w:sz="4" w:space="0"/>
              <w:right w:val="single" w:color="auto" w:sz="4" w:space="0"/>
            </w:tcBorders>
            <w:noWrap w:val="0"/>
            <w:vAlign w:val="center"/>
          </w:tcPr>
          <w:p w14:paraId="77D0A243">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经纱 167dtex/48f</w:t>
            </w:r>
          </w:p>
          <w:p w14:paraId="79A973DD">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纬纱 110dtex/48f</w:t>
            </w:r>
          </w:p>
          <w:p w14:paraId="7C88A66A">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PU+PEX双点</w:t>
            </w:r>
          </w:p>
        </w:tc>
        <w:tc>
          <w:tcPr>
            <w:tcW w:w="992" w:type="pct"/>
            <w:tcBorders>
              <w:top w:val="single" w:color="auto" w:sz="4" w:space="0"/>
              <w:left w:val="single" w:color="auto" w:sz="4" w:space="0"/>
              <w:bottom w:val="single" w:color="auto" w:sz="4" w:space="0"/>
              <w:right w:val="single" w:color="auto" w:sz="4" w:space="0"/>
            </w:tcBorders>
            <w:noWrap w:val="0"/>
            <w:vAlign w:val="center"/>
          </w:tcPr>
          <w:p w14:paraId="5D8E061C">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GA740</w:t>
            </w:r>
            <w:r>
              <w:rPr>
                <w:rFonts w:hint="eastAsia" w:ascii="宋体" w:hAnsi="宋体" w:eastAsia="宋体" w:cs="宋体"/>
                <w:color w:val="auto"/>
                <w:sz w:val="21"/>
                <w:szCs w:val="21"/>
                <w:highlight w:val="none"/>
                <w:lang w:val="en-US" w:eastAsia="zh-CN"/>
              </w:rPr>
              <w:t>-2007</w:t>
            </w:r>
          </w:p>
        </w:tc>
        <w:tc>
          <w:tcPr>
            <w:tcW w:w="1678" w:type="pct"/>
            <w:tcBorders>
              <w:top w:val="single" w:color="auto" w:sz="4" w:space="0"/>
              <w:left w:val="single" w:color="auto" w:sz="4" w:space="0"/>
              <w:bottom w:val="single" w:color="auto" w:sz="4" w:space="0"/>
              <w:right w:val="single" w:color="auto" w:sz="4" w:space="0"/>
            </w:tcBorders>
            <w:noWrap w:val="0"/>
            <w:vAlign w:val="center"/>
          </w:tcPr>
          <w:p w14:paraId="14B68693">
            <w:pPr>
              <w:keepNext w:val="0"/>
              <w:keepLines w:val="0"/>
              <w:pageBreakBefore w:val="0"/>
              <w:widowControl w:val="0"/>
              <w:tabs>
                <w:tab w:val="left" w:pos="1070"/>
              </w:tabs>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翻领面、座领面、袋爿、掩门、掩襟、肩袢衬，裤腰面、裤门襟、掩襟衬，袋牙、袋口垫衬内胆裤腰衬，绒领里衬</w:t>
            </w:r>
          </w:p>
        </w:tc>
      </w:tr>
      <w:tr w14:paraId="4A43F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pct"/>
            <w:tcBorders>
              <w:top w:val="single" w:color="auto" w:sz="4" w:space="0"/>
              <w:left w:val="single" w:color="auto" w:sz="4" w:space="0"/>
              <w:bottom w:val="single" w:color="auto" w:sz="4" w:space="0"/>
              <w:right w:val="single" w:color="auto" w:sz="4" w:space="0"/>
            </w:tcBorders>
            <w:noWrap w:val="0"/>
            <w:vAlign w:val="center"/>
          </w:tcPr>
          <w:p w14:paraId="5436ADE6">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金属四件按扣</w:t>
            </w:r>
          </w:p>
        </w:tc>
        <w:tc>
          <w:tcPr>
            <w:tcW w:w="1370" w:type="pct"/>
            <w:tcBorders>
              <w:top w:val="single" w:color="auto" w:sz="4" w:space="0"/>
              <w:left w:val="single" w:color="auto" w:sz="4" w:space="0"/>
              <w:bottom w:val="single" w:color="auto" w:sz="4" w:space="0"/>
              <w:right w:val="single" w:color="auto" w:sz="4" w:space="0"/>
            </w:tcBorders>
            <w:noWrap w:val="0"/>
            <w:vAlign w:val="center"/>
          </w:tcPr>
          <w:p w14:paraId="1B1B8210">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Φ15mm</w:t>
            </w:r>
          </w:p>
        </w:tc>
        <w:tc>
          <w:tcPr>
            <w:tcW w:w="992" w:type="pct"/>
            <w:tcBorders>
              <w:top w:val="single" w:color="auto" w:sz="4" w:space="0"/>
              <w:left w:val="single" w:color="auto" w:sz="4" w:space="0"/>
              <w:bottom w:val="single" w:color="auto" w:sz="4" w:space="0"/>
              <w:right w:val="single" w:color="auto" w:sz="4" w:space="0"/>
            </w:tcBorders>
            <w:noWrap w:val="0"/>
            <w:vAlign w:val="center"/>
          </w:tcPr>
          <w:p w14:paraId="40470E18">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GA281</w:t>
            </w:r>
            <w:r>
              <w:rPr>
                <w:rFonts w:hint="eastAsia" w:ascii="宋体" w:hAnsi="宋体" w:eastAsia="宋体" w:cs="宋体"/>
                <w:color w:val="auto"/>
                <w:sz w:val="21"/>
                <w:szCs w:val="21"/>
                <w:highlight w:val="none"/>
                <w:lang w:val="en-US" w:eastAsia="zh-CN"/>
              </w:rPr>
              <w:t>-2009</w:t>
            </w:r>
          </w:p>
        </w:tc>
        <w:tc>
          <w:tcPr>
            <w:tcW w:w="1678" w:type="pct"/>
            <w:tcBorders>
              <w:top w:val="single" w:color="auto" w:sz="4" w:space="0"/>
              <w:left w:val="single" w:color="auto" w:sz="4" w:space="0"/>
              <w:bottom w:val="single" w:color="auto" w:sz="4" w:space="0"/>
              <w:right w:val="single" w:color="auto" w:sz="4" w:space="0"/>
            </w:tcBorders>
            <w:noWrap w:val="0"/>
            <w:vAlign w:val="center"/>
          </w:tcPr>
          <w:p w14:paraId="6BC4BE9F">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外装上衣门襟、袖口、侧开叉、外装肩袢扣</w:t>
            </w:r>
          </w:p>
        </w:tc>
      </w:tr>
      <w:tr w14:paraId="2C3E0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pct"/>
            <w:vMerge w:val="restart"/>
            <w:tcBorders>
              <w:top w:val="single" w:color="auto" w:sz="4" w:space="0"/>
              <w:left w:val="single" w:color="auto" w:sz="4" w:space="0"/>
              <w:bottom w:val="single" w:color="auto" w:sz="4" w:space="0"/>
              <w:right w:val="single" w:color="auto" w:sz="4" w:space="0"/>
            </w:tcBorders>
            <w:noWrap w:val="0"/>
            <w:vAlign w:val="center"/>
          </w:tcPr>
          <w:p w14:paraId="6F473059">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不饱和聚酯四眼扣</w:t>
            </w:r>
          </w:p>
        </w:tc>
        <w:tc>
          <w:tcPr>
            <w:tcW w:w="1370" w:type="pct"/>
            <w:tcBorders>
              <w:top w:val="single" w:color="auto" w:sz="4" w:space="0"/>
              <w:left w:val="single" w:color="auto" w:sz="4" w:space="0"/>
              <w:bottom w:val="single" w:color="auto" w:sz="4" w:space="0"/>
              <w:right w:val="single" w:color="auto" w:sz="4" w:space="0"/>
            </w:tcBorders>
            <w:noWrap w:val="0"/>
            <w:vAlign w:val="center"/>
          </w:tcPr>
          <w:p w14:paraId="6D551C9D">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Φ22mm</w:t>
            </w:r>
          </w:p>
        </w:tc>
        <w:tc>
          <w:tcPr>
            <w:tcW w:w="992" w:type="pct"/>
            <w:vMerge w:val="restart"/>
            <w:tcBorders>
              <w:top w:val="single" w:color="auto" w:sz="4" w:space="0"/>
              <w:left w:val="single" w:color="auto" w:sz="4" w:space="0"/>
              <w:bottom w:val="single" w:color="auto" w:sz="4" w:space="0"/>
              <w:right w:val="single" w:color="auto" w:sz="4" w:space="0"/>
            </w:tcBorders>
            <w:noWrap w:val="0"/>
            <w:vAlign w:val="center"/>
          </w:tcPr>
          <w:p w14:paraId="34350B92">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GA731</w:t>
            </w:r>
            <w:r>
              <w:rPr>
                <w:rFonts w:hint="eastAsia" w:ascii="宋体" w:hAnsi="宋体" w:eastAsia="宋体" w:cs="宋体"/>
                <w:color w:val="auto"/>
                <w:sz w:val="21"/>
                <w:szCs w:val="21"/>
                <w:highlight w:val="none"/>
                <w:lang w:val="en-US" w:eastAsia="zh-CN"/>
              </w:rPr>
              <w:t>-2007</w:t>
            </w:r>
          </w:p>
        </w:tc>
        <w:tc>
          <w:tcPr>
            <w:tcW w:w="1678" w:type="pct"/>
            <w:tcBorders>
              <w:top w:val="single" w:color="auto" w:sz="4" w:space="0"/>
              <w:left w:val="single" w:color="auto" w:sz="4" w:space="0"/>
              <w:bottom w:val="single" w:color="auto" w:sz="4" w:space="0"/>
              <w:right w:val="single" w:color="auto" w:sz="4" w:space="0"/>
            </w:tcBorders>
            <w:noWrap w:val="0"/>
            <w:vAlign w:val="center"/>
          </w:tcPr>
          <w:p w14:paraId="7F62210E">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裤胆腰头</w:t>
            </w:r>
          </w:p>
        </w:tc>
      </w:tr>
      <w:tr w14:paraId="4CE85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958" w:type="pct"/>
            <w:vMerge w:val="continue"/>
            <w:tcBorders>
              <w:top w:val="single" w:color="auto" w:sz="4" w:space="0"/>
              <w:left w:val="single" w:color="auto" w:sz="4" w:space="0"/>
              <w:bottom w:val="single" w:color="auto" w:sz="4" w:space="0"/>
              <w:right w:val="single" w:color="auto" w:sz="4" w:space="0"/>
            </w:tcBorders>
            <w:noWrap w:val="0"/>
            <w:vAlign w:val="center"/>
          </w:tcPr>
          <w:p w14:paraId="4A7CBE6A">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p>
        </w:tc>
        <w:tc>
          <w:tcPr>
            <w:tcW w:w="1370" w:type="pct"/>
            <w:tcBorders>
              <w:top w:val="single" w:color="auto" w:sz="4" w:space="0"/>
              <w:left w:val="single" w:color="auto" w:sz="4" w:space="0"/>
              <w:bottom w:val="single" w:color="auto" w:sz="4" w:space="0"/>
              <w:right w:val="single" w:color="auto" w:sz="4" w:space="0"/>
            </w:tcBorders>
            <w:noWrap w:val="0"/>
            <w:vAlign w:val="center"/>
          </w:tcPr>
          <w:p w14:paraId="7BFF3736">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Φ15mm</w:t>
            </w:r>
          </w:p>
        </w:tc>
        <w:tc>
          <w:tcPr>
            <w:tcW w:w="992" w:type="pct"/>
            <w:vMerge w:val="continue"/>
            <w:tcBorders>
              <w:top w:val="single" w:color="auto" w:sz="4" w:space="0"/>
              <w:left w:val="single" w:color="auto" w:sz="4" w:space="0"/>
              <w:bottom w:val="single" w:color="auto" w:sz="4" w:space="0"/>
              <w:right w:val="single" w:color="auto" w:sz="4" w:space="0"/>
            </w:tcBorders>
            <w:noWrap w:val="0"/>
            <w:vAlign w:val="center"/>
          </w:tcPr>
          <w:p w14:paraId="47DFBED4">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p>
        </w:tc>
        <w:tc>
          <w:tcPr>
            <w:tcW w:w="1678" w:type="pct"/>
            <w:tcBorders>
              <w:top w:val="single" w:color="auto" w:sz="4" w:space="0"/>
              <w:left w:val="single" w:color="auto" w:sz="4" w:space="0"/>
              <w:bottom w:val="single" w:color="auto" w:sz="4" w:space="0"/>
              <w:right w:val="single" w:color="auto" w:sz="4" w:space="0"/>
            </w:tcBorders>
            <w:noWrap w:val="0"/>
            <w:vAlign w:val="center"/>
          </w:tcPr>
          <w:p w14:paraId="1066604D">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胆门襟、绒领、帽结合扣，内胆里袋扣、面身袖与胆结合扣</w:t>
            </w:r>
          </w:p>
        </w:tc>
      </w:tr>
      <w:tr w14:paraId="0CB99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pct"/>
            <w:tcBorders>
              <w:top w:val="single" w:color="auto" w:sz="4" w:space="0"/>
              <w:left w:val="single" w:color="auto" w:sz="4" w:space="0"/>
              <w:bottom w:val="single" w:color="auto" w:sz="4" w:space="0"/>
              <w:right w:val="single" w:color="auto" w:sz="4" w:space="0"/>
            </w:tcBorders>
            <w:noWrap w:val="0"/>
            <w:vAlign w:val="center"/>
          </w:tcPr>
          <w:p w14:paraId="73CA84D0">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ABS塑料调节扣</w:t>
            </w:r>
          </w:p>
        </w:tc>
        <w:tc>
          <w:tcPr>
            <w:tcW w:w="1370" w:type="pct"/>
            <w:vMerge w:val="restart"/>
            <w:tcBorders>
              <w:top w:val="single" w:color="auto" w:sz="4" w:space="0"/>
              <w:left w:val="single" w:color="auto" w:sz="4" w:space="0"/>
              <w:bottom w:val="single" w:color="auto" w:sz="4" w:space="0"/>
              <w:right w:val="single" w:color="auto" w:sz="4" w:space="0"/>
            </w:tcBorders>
            <w:noWrap w:val="0"/>
            <w:vAlign w:val="center"/>
          </w:tcPr>
          <w:p w14:paraId="5FAFB09F">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w:t>
            </w:r>
          </w:p>
        </w:tc>
        <w:tc>
          <w:tcPr>
            <w:tcW w:w="992" w:type="pct"/>
            <w:tcBorders>
              <w:top w:val="single" w:color="auto" w:sz="4" w:space="0"/>
              <w:left w:val="single" w:color="auto" w:sz="4" w:space="0"/>
              <w:bottom w:val="single" w:color="auto" w:sz="4" w:space="0"/>
              <w:right w:val="single" w:color="auto" w:sz="4" w:space="0"/>
            </w:tcBorders>
            <w:noWrap w:val="0"/>
            <w:vAlign w:val="center"/>
          </w:tcPr>
          <w:p w14:paraId="09660F5A">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c>
          <w:tcPr>
            <w:tcW w:w="1678" w:type="pct"/>
            <w:tcBorders>
              <w:top w:val="single" w:color="auto" w:sz="4" w:space="0"/>
              <w:left w:val="single" w:color="auto" w:sz="4" w:space="0"/>
              <w:bottom w:val="single" w:color="auto" w:sz="4" w:space="0"/>
              <w:right w:val="single" w:color="auto" w:sz="4" w:space="0"/>
            </w:tcBorders>
            <w:noWrap w:val="0"/>
            <w:vAlign w:val="center"/>
          </w:tcPr>
          <w:p w14:paraId="3A8E995A">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帽抽带，内胆中腰抽带调节扣</w:t>
            </w:r>
          </w:p>
        </w:tc>
      </w:tr>
      <w:tr w14:paraId="29E82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pct"/>
            <w:tcBorders>
              <w:top w:val="single" w:color="auto" w:sz="4" w:space="0"/>
              <w:left w:val="single" w:color="auto" w:sz="4" w:space="0"/>
              <w:bottom w:val="single" w:color="auto" w:sz="4" w:space="0"/>
              <w:right w:val="single" w:color="auto" w:sz="4" w:space="0"/>
            </w:tcBorders>
            <w:noWrap w:val="0"/>
            <w:vAlign w:val="center"/>
          </w:tcPr>
          <w:p w14:paraId="28BDC15A">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ABS塑料吊坠</w:t>
            </w:r>
          </w:p>
        </w:tc>
        <w:tc>
          <w:tcPr>
            <w:tcW w:w="1370" w:type="pct"/>
            <w:vMerge w:val="continue"/>
            <w:tcBorders>
              <w:top w:val="single" w:color="auto" w:sz="4" w:space="0"/>
              <w:left w:val="single" w:color="auto" w:sz="4" w:space="0"/>
              <w:bottom w:val="single" w:color="auto" w:sz="4" w:space="0"/>
              <w:right w:val="single" w:color="auto" w:sz="4" w:space="0"/>
            </w:tcBorders>
            <w:noWrap w:val="0"/>
            <w:vAlign w:val="center"/>
          </w:tcPr>
          <w:p w14:paraId="0CFDC74D">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p>
        </w:tc>
        <w:tc>
          <w:tcPr>
            <w:tcW w:w="992" w:type="pct"/>
            <w:tcBorders>
              <w:top w:val="single" w:color="auto" w:sz="4" w:space="0"/>
              <w:left w:val="single" w:color="auto" w:sz="4" w:space="0"/>
              <w:bottom w:val="single" w:color="auto" w:sz="4" w:space="0"/>
              <w:right w:val="single" w:color="auto" w:sz="4" w:space="0"/>
            </w:tcBorders>
            <w:noWrap w:val="0"/>
            <w:vAlign w:val="center"/>
          </w:tcPr>
          <w:p w14:paraId="5AC52A44">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w:t>
            </w:r>
          </w:p>
        </w:tc>
        <w:tc>
          <w:tcPr>
            <w:tcW w:w="1678" w:type="pct"/>
            <w:tcBorders>
              <w:top w:val="single" w:color="auto" w:sz="4" w:space="0"/>
              <w:left w:val="single" w:color="auto" w:sz="4" w:space="0"/>
              <w:bottom w:val="single" w:color="auto" w:sz="4" w:space="0"/>
              <w:right w:val="single" w:color="auto" w:sz="4" w:space="0"/>
            </w:tcBorders>
            <w:noWrap w:val="0"/>
            <w:vAlign w:val="center"/>
          </w:tcPr>
          <w:p w14:paraId="1D03832F">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帽抽带</w:t>
            </w:r>
          </w:p>
        </w:tc>
      </w:tr>
      <w:tr w14:paraId="3C456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pct"/>
            <w:tcBorders>
              <w:top w:val="single" w:color="auto" w:sz="4" w:space="0"/>
              <w:left w:val="single" w:color="auto" w:sz="4" w:space="0"/>
              <w:bottom w:val="single" w:color="auto" w:sz="4" w:space="0"/>
              <w:right w:val="single" w:color="auto" w:sz="4" w:space="0"/>
            </w:tcBorders>
            <w:noWrap w:val="0"/>
            <w:vAlign w:val="center"/>
          </w:tcPr>
          <w:p w14:paraId="318BD0C8">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尼龙螺旋拉链</w:t>
            </w:r>
          </w:p>
        </w:tc>
        <w:tc>
          <w:tcPr>
            <w:tcW w:w="1370" w:type="pct"/>
            <w:tcBorders>
              <w:top w:val="single" w:color="auto" w:sz="4" w:space="0"/>
              <w:left w:val="single" w:color="auto" w:sz="4" w:space="0"/>
              <w:bottom w:val="single" w:color="auto" w:sz="4" w:space="0"/>
              <w:right w:val="single" w:color="auto" w:sz="4" w:space="0"/>
            </w:tcBorders>
            <w:noWrap w:val="0"/>
            <w:vAlign w:val="center"/>
          </w:tcPr>
          <w:p w14:paraId="47C506D5">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3号</w:t>
            </w:r>
          </w:p>
        </w:tc>
        <w:tc>
          <w:tcPr>
            <w:tcW w:w="992" w:type="pct"/>
            <w:vMerge w:val="restart"/>
            <w:tcBorders>
              <w:top w:val="single" w:color="auto" w:sz="4" w:space="0"/>
              <w:left w:val="single" w:color="auto" w:sz="4" w:space="0"/>
              <w:bottom w:val="single" w:color="auto" w:sz="4" w:space="0"/>
              <w:right w:val="single" w:color="auto" w:sz="4" w:space="0"/>
            </w:tcBorders>
            <w:noWrap w:val="0"/>
            <w:vAlign w:val="center"/>
          </w:tcPr>
          <w:p w14:paraId="2E4217BF">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c>
          <w:tcPr>
            <w:tcW w:w="1678" w:type="pct"/>
            <w:tcBorders>
              <w:top w:val="single" w:color="auto" w:sz="4" w:space="0"/>
              <w:left w:val="single" w:color="auto" w:sz="4" w:space="0"/>
              <w:bottom w:val="single" w:color="auto" w:sz="4" w:space="0"/>
              <w:right w:val="single" w:color="auto" w:sz="4" w:space="0"/>
            </w:tcBorders>
            <w:noWrap w:val="0"/>
            <w:vAlign w:val="center"/>
          </w:tcPr>
          <w:p w14:paraId="31A7F356">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帽子</w:t>
            </w:r>
          </w:p>
        </w:tc>
      </w:tr>
      <w:tr w14:paraId="669B7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958" w:type="pct"/>
            <w:tcBorders>
              <w:top w:val="single" w:color="auto" w:sz="4" w:space="0"/>
              <w:left w:val="single" w:color="auto" w:sz="4" w:space="0"/>
              <w:bottom w:val="single" w:color="auto" w:sz="4" w:space="0"/>
              <w:right w:val="single" w:color="auto" w:sz="4" w:space="0"/>
            </w:tcBorders>
            <w:noWrap w:val="0"/>
            <w:vAlign w:val="center"/>
          </w:tcPr>
          <w:p w14:paraId="09601167">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双开尾注塑拉链</w:t>
            </w:r>
          </w:p>
        </w:tc>
        <w:tc>
          <w:tcPr>
            <w:tcW w:w="1370" w:type="pct"/>
            <w:tcBorders>
              <w:top w:val="single" w:color="auto" w:sz="4" w:space="0"/>
              <w:left w:val="single" w:color="auto" w:sz="4" w:space="0"/>
              <w:bottom w:val="single" w:color="auto" w:sz="4" w:space="0"/>
              <w:right w:val="single" w:color="auto" w:sz="4" w:space="0"/>
            </w:tcBorders>
            <w:noWrap w:val="0"/>
            <w:vAlign w:val="center"/>
          </w:tcPr>
          <w:p w14:paraId="1A22C317">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5号</w:t>
            </w:r>
          </w:p>
        </w:tc>
        <w:tc>
          <w:tcPr>
            <w:tcW w:w="992" w:type="pct"/>
            <w:vMerge w:val="continue"/>
            <w:tcBorders>
              <w:top w:val="single" w:color="auto" w:sz="4" w:space="0"/>
              <w:left w:val="single" w:color="auto" w:sz="4" w:space="0"/>
              <w:bottom w:val="single" w:color="auto" w:sz="4" w:space="0"/>
              <w:right w:val="single" w:color="auto" w:sz="4" w:space="0"/>
            </w:tcBorders>
            <w:noWrap w:val="0"/>
            <w:vAlign w:val="center"/>
          </w:tcPr>
          <w:p w14:paraId="6B176D61">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p>
        </w:tc>
        <w:tc>
          <w:tcPr>
            <w:tcW w:w="1678" w:type="pct"/>
            <w:tcBorders>
              <w:top w:val="single" w:color="auto" w:sz="4" w:space="0"/>
              <w:left w:val="single" w:color="auto" w:sz="4" w:space="0"/>
              <w:bottom w:val="single" w:color="auto" w:sz="4" w:space="0"/>
              <w:right w:val="single" w:color="auto" w:sz="4" w:space="0"/>
            </w:tcBorders>
            <w:noWrap w:val="0"/>
            <w:vAlign w:val="center"/>
          </w:tcPr>
          <w:p w14:paraId="49ABF83A">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外装上衣前门襟</w:t>
            </w:r>
          </w:p>
        </w:tc>
      </w:tr>
      <w:tr w14:paraId="4741B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pct"/>
            <w:vMerge w:val="restart"/>
            <w:tcBorders>
              <w:top w:val="single" w:color="auto" w:sz="4" w:space="0"/>
              <w:left w:val="single" w:color="auto" w:sz="4" w:space="0"/>
              <w:bottom w:val="single" w:color="auto" w:sz="4" w:space="0"/>
              <w:right w:val="single" w:color="auto" w:sz="4" w:space="0"/>
            </w:tcBorders>
            <w:noWrap w:val="0"/>
            <w:vAlign w:val="center"/>
          </w:tcPr>
          <w:p w14:paraId="29F96400">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涤纶缝纫线</w:t>
            </w:r>
          </w:p>
        </w:tc>
        <w:tc>
          <w:tcPr>
            <w:tcW w:w="1370" w:type="pct"/>
            <w:tcBorders>
              <w:top w:val="single" w:color="auto" w:sz="4" w:space="0"/>
              <w:left w:val="single" w:color="auto" w:sz="4" w:space="0"/>
              <w:bottom w:val="single" w:color="auto" w:sz="4" w:space="0"/>
              <w:right w:val="single" w:color="auto" w:sz="4" w:space="0"/>
            </w:tcBorders>
            <w:noWrap w:val="0"/>
            <w:vAlign w:val="center"/>
          </w:tcPr>
          <w:p w14:paraId="4CD68A22">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11.8tex</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×3</w:t>
            </w:r>
          </w:p>
        </w:tc>
        <w:tc>
          <w:tcPr>
            <w:tcW w:w="992" w:type="pct"/>
            <w:vMerge w:val="restart"/>
            <w:tcBorders>
              <w:top w:val="single" w:color="auto" w:sz="4" w:space="0"/>
              <w:left w:val="single" w:color="auto" w:sz="4" w:space="0"/>
              <w:bottom w:val="single" w:color="auto" w:sz="4" w:space="0"/>
              <w:right w:val="single" w:color="auto" w:sz="4" w:space="0"/>
            </w:tcBorders>
            <w:noWrap w:val="0"/>
            <w:vAlign w:val="center"/>
          </w:tcPr>
          <w:p w14:paraId="0155F0ED">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GB/T 6836-2018</w:t>
            </w:r>
          </w:p>
        </w:tc>
        <w:tc>
          <w:tcPr>
            <w:tcW w:w="1678" w:type="pct"/>
            <w:tcBorders>
              <w:top w:val="single" w:color="auto" w:sz="4" w:space="0"/>
              <w:left w:val="single" w:color="auto" w:sz="4" w:space="0"/>
              <w:bottom w:val="single" w:color="auto" w:sz="4" w:space="0"/>
              <w:right w:val="single" w:color="auto" w:sz="4" w:space="0"/>
            </w:tcBorders>
            <w:noWrap w:val="0"/>
            <w:vAlign w:val="center"/>
          </w:tcPr>
          <w:p w14:paraId="4C2E49C3">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缝纫、锁眼、钉扣</w:t>
            </w:r>
          </w:p>
        </w:tc>
      </w:tr>
      <w:tr w14:paraId="7F56C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pct"/>
            <w:vMerge w:val="continue"/>
            <w:tcBorders>
              <w:top w:val="single" w:color="auto" w:sz="4" w:space="0"/>
              <w:left w:val="single" w:color="auto" w:sz="4" w:space="0"/>
              <w:bottom w:val="single" w:color="auto" w:sz="4" w:space="0"/>
              <w:right w:val="single" w:color="auto" w:sz="4" w:space="0"/>
            </w:tcBorders>
            <w:noWrap w:val="0"/>
            <w:vAlign w:val="center"/>
          </w:tcPr>
          <w:p w14:paraId="67BA08F3">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p>
        </w:tc>
        <w:tc>
          <w:tcPr>
            <w:tcW w:w="1370" w:type="pct"/>
            <w:tcBorders>
              <w:top w:val="single" w:color="auto" w:sz="4" w:space="0"/>
              <w:left w:val="single" w:color="auto" w:sz="4" w:space="0"/>
              <w:bottom w:val="single" w:color="auto" w:sz="4" w:space="0"/>
              <w:right w:val="single" w:color="auto" w:sz="4" w:space="0"/>
            </w:tcBorders>
            <w:noWrap w:val="0"/>
            <w:vAlign w:val="center"/>
          </w:tcPr>
          <w:p w14:paraId="692E303E">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11.8tex ×2</w:t>
            </w:r>
          </w:p>
        </w:tc>
        <w:tc>
          <w:tcPr>
            <w:tcW w:w="992" w:type="pct"/>
            <w:vMerge w:val="continue"/>
            <w:tcBorders>
              <w:top w:val="single" w:color="auto" w:sz="4" w:space="0"/>
              <w:left w:val="single" w:color="auto" w:sz="4" w:space="0"/>
              <w:bottom w:val="single" w:color="auto" w:sz="4" w:space="0"/>
              <w:right w:val="single" w:color="auto" w:sz="4" w:space="0"/>
            </w:tcBorders>
            <w:noWrap w:val="0"/>
            <w:vAlign w:val="center"/>
          </w:tcPr>
          <w:p w14:paraId="2CB11548">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b w:val="0"/>
                <w:bCs w:val="0"/>
                <w:color w:val="auto"/>
                <w:sz w:val="21"/>
                <w:szCs w:val="21"/>
                <w:highlight w:val="none"/>
              </w:rPr>
            </w:pPr>
          </w:p>
        </w:tc>
        <w:tc>
          <w:tcPr>
            <w:tcW w:w="1678" w:type="pct"/>
            <w:tcBorders>
              <w:top w:val="single" w:color="auto" w:sz="4" w:space="0"/>
              <w:left w:val="single" w:color="auto" w:sz="4" w:space="0"/>
              <w:bottom w:val="single" w:color="auto" w:sz="4" w:space="0"/>
              <w:right w:val="single" w:color="auto" w:sz="4" w:space="0"/>
            </w:tcBorders>
            <w:noWrap w:val="0"/>
            <w:vAlign w:val="center"/>
          </w:tcPr>
          <w:p w14:paraId="346BB15C">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环缝、绗缝</w:t>
            </w:r>
          </w:p>
        </w:tc>
      </w:tr>
      <w:tr w14:paraId="764CB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pct"/>
            <w:tcBorders>
              <w:top w:val="single" w:color="auto" w:sz="4" w:space="0"/>
              <w:left w:val="single" w:color="auto" w:sz="4" w:space="0"/>
              <w:bottom w:val="single" w:color="auto" w:sz="4" w:space="0"/>
              <w:right w:val="single" w:color="auto" w:sz="4" w:space="0"/>
            </w:tcBorders>
            <w:noWrap w:val="0"/>
            <w:vAlign w:val="center"/>
          </w:tcPr>
          <w:p w14:paraId="3CB5528D">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涤长丝缝纫线</w:t>
            </w:r>
          </w:p>
        </w:tc>
        <w:tc>
          <w:tcPr>
            <w:tcW w:w="1370" w:type="pct"/>
            <w:tcBorders>
              <w:top w:val="single" w:color="auto" w:sz="4" w:space="0"/>
              <w:left w:val="single" w:color="auto" w:sz="4" w:space="0"/>
              <w:bottom w:val="single" w:color="auto" w:sz="4" w:space="0"/>
              <w:right w:val="single" w:color="auto" w:sz="4" w:space="0"/>
            </w:tcBorders>
            <w:noWrap w:val="0"/>
            <w:vAlign w:val="center"/>
          </w:tcPr>
          <w:p w14:paraId="68A59DF0">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167dtex ×3</w:t>
            </w:r>
          </w:p>
        </w:tc>
        <w:tc>
          <w:tcPr>
            <w:tcW w:w="992" w:type="pct"/>
            <w:vMerge w:val="continue"/>
            <w:tcBorders>
              <w:top w:val="single" w:color="auto" w:sz="4" w:space="0"/>
              <w:left w:val="single" w:color="auto" w:sz="4" w:space="0"/>
              <w:bottom w:val="single" w:color="auto" w:sz="4" w:space="0"/>
              <w:right w:val="single" w:color="auto" w:sz="4" w:space="0"/>
            </w:tcBorders>
            <w:noWrap w:val="0"/>
            <w:vAlign w:val="center"/>
          </w:tcPr>
          <w:p w14:paraId="2AF89A3F">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b w:val="0"/>
                <w:bCs w:val="0"/>
                <w:color w:val="auto"/>
                <w:sz w:val="21"/>
                <w:szCs w:val="21"/>
                <w:highlight w:val="none"/>
              </w:rPr>
            </w:pPr>
          </w:p>
        </w:tc>
        <w:tc>
          <w:tcPr>
            <w:tcW w:w="1678" w:type="pct"/>
            <w:tcBorders>
              <w:top w:val="single" w:color="auto" w:sz="4" w:space="0"/>
              <w:left w:val="single" w:color="auto" w:sz="4" w:space="0"/>
              <w:bottom w:val="single" w:color="auto" w:sz="4" w:space="0"/>
              <w:right w:val="single" w:color="auto" w:sz="4" w:space="0"/>
            </w:tcBorders>
            <w:noWrap w:val="0"/>
            <w:vAlign w:val="center"/>
          </w:tcPr>
          <w:p w14:paraId="206182A6">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锁圆眼、眼结</w:t>
            </w:r>
          </w:p>
        </w:tc>
      </w:tr>
      <w:tr w14:paraId="11A5D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pct"/>
            <w:tcBorders>
              <w:top w:val="single" w:color="auto" w:sz="4" w:space="0"/>
              <w:left w:val="single" w:color="auto" w:sz="4" w:space="0"/>
              <w:bottom w:val="single" w:color="auto" w:sz="4" w:space="0"/>
              <w:right w:val="single" w:color="auto" w:sz="4" w:space="0"/>
            </w:tcBorders>
            <w:noWrap w:val="0"/>
            <w:vAlign w:val="center"/>
          </w:tcPr>
          <w:p w14:paraId="5394CC32">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棉丝光缝纫线</w:t>
            </w:r>
          </w:p>
        </w:tc>
        <w:tc>
          <w:tcPr>
            <w:tcW w:w="1370" w:type="pct"/>
            <w:tcBorders>
              <w:top w:val="single" w:color="auto" w:sz="4" w:space="0"/>
              <w:left w:val="single" w:color="auto" w:sz="4" w:space="0"/>
              <w:bottom w:val="single" w:color="auto" w:sz="4" w:space="0"/>
              <w:right w:val="single" w:color="auto" w:sz="4" w:space="0"/>
            </w:tcBorders>
            <w:noWrap w:val="0"/>
            <w:vAlign w:val="center"/>
          </w:tcPr>
          <w:p w14:paraId="0DD8AC73">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9.7tex×3×3</w:t>
            </w:r>
          </w:p>
        </w:tc>
        <w:tc>
          <w:tcPr>
            <w:tcW w:w="992" w:type="pct"/>
            <w:vMerge w:val="continue"/>
            <w:tcBorders>
              <w:top w:val="single" w:color="auto" w:sz="4" w:space="0"/>
              <w:left w:val="single" w:color="auto" w:sz="4" w:space="0"/>
              <w:bottom w:val="single" w:color="auto" w:sz="4" w:space="0"/>
              <w:right w:val="single" w:color="auto" w:sz="4" w:space="0"/>
            </w:tcBorders>
            <w:noWrap w:val="0"/>
            <w:vAlign w:val="center"/>
          </w:tcPr>
          <w:p w14:paraId="6A198A39">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b w:val="0"/>
                <w:bCs w:val="0"/>
                <w:color w:val="auto"/>
                <w:sz w:val="21"/>
                <w:szCs w:val="21"/>
                <w:highlight w:val="none"/>
              </w:rPr>
            </w:pPr>
          </w:p>
        </w:tc>
        <w:tc>
          <w:tcPr>
            <w:tcW w:w="1678" w:type="pct"/>
            <w:tcBorders>
              <w:top w:val="single" w:color="auto" w:sz="4" w:space="0"/>
              <w:left w:val="single" w:color="auto" w:sz="4" w:space="0"/>
              <w:bottom w:val="single" w:color="auto" w:sz="4" w:space="0"/>
              <w:right w:val="single" w:color="auto" w:sz="4" w:space="0"/>
            </w:tcBorders>
            <w:noWrap w:val="0"/>
            <w:vAlign w:val="center"/>
          </w:tcPr>
          <w:p w14:paraId="055F97E2">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锁圆眼垫线</w:t>
            </w:r>
          </w:p>
        </w:tc>
      </w:tr>
      <w:tr w14:paraId="47996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pct"/>
            <w:tcBorders>
              <w:top w:val="single" w:color="auto" w:sz="4" w:space="0"/>
              <w:left w:val="single" w:color="auto" w:sz="4" w:space="0"/>
              <w:bottom w:val="single" w:color="auto" w:sz="4" w:space="0"/>
              <w:right w:val="single" w:color="auto" w:sz="4" w:space="0"/>
            </w:tcBorders>
            <w:noWrap w:val="0"/>
            <w:vAlign w:val="center"/>
          </w:tcPr>
          <w:p w14:paraId="37C43F49">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锦纶包芯绳</w:t>
            </w:r>
          </w:p>
        </w:tc>
        <w:tc>
          <w:tcPr>
            <w:tcW w:w="1370" w:type="pct"/>
            <w:tcBorders>
              <w:top w:val="single" w:color="auto" w:sz="4" w:space="0"/>
              <w:left w:val="single" w:color="auto" w:sz="4" w:space="0"/>
              <w:bottom w:val="single" w:color="auto" w:sz="4" w:space="0"/>
              <w:right w:val="single" w:color="auto" w:sz="4" w:space="0"/>
            </w:tcBorders>
            <w:noWrap w:val="0"/>
            <w:vAlign w:val="center"/>
          </w:tcPr>
          <w:p w14:paraId="3984FC2C">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包芯Φ0.5mm</w:t>
            </w:r>
          </w:p>
        </w:tc>
        <w:tc>
          <w:tcPr>
            <w:tcW w:w="992" w:type="pct"/>
            <w:vMerge w:val="restart"/>
            <w:tcBorders>
              <w:top w:val="single" w:color="auto" w:sz="4" w:space="0"/>
              <w:left w:val="single" w:color="auto" w:sz="4" w:space="0"/>
              <w:bottom w:val="single" w:color="auto" w:sz="4" w:space="0"/>
              <w:right w:val="single" w:color="auto" w:sz="4" w:space="0"/>
            </w:tcBorders>
            <w:noWrap w:val="0"/>
            <w:vAlign w:val="center"/>
          </w:tcPr>
          <w:p w14:paraId="147B3F97">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GA361</w:t>
            </w:r>
            <w:r>
              <w:rPr>
                <w:rFonts w:hint="eastAsia" w:ascii="宋体" w:hAnsi="宋体" w:eastAsia="宋体" w:cs="宋体"/>
                <w:color w:val="auto"/>
                <w:sz w:val="21"/>
                <w:szCs w:val="21"/>
                <w:highlight w:val="none"/>
                <w:lang w:val="en-US" w:eastAsia="zh-CN"/>
              </w:rPr>
              <w:t>-2007</w:t>
            </w:r>
          </w:p>
        </w:tc>
        <w:tc>
          <w:tcPr>
            <w:tcW w:w="1678" w:type="pct"/>
            <w:tcBorders>
              <w:top w:val="single" w:color="auto" w:sz="4" w:space="0"/>
              <w:left w:val="single" w:color="auto" w:sz="4" w:space="0"/>
              <w:bottom w:val="single" w:color="auto" w:sz="4" w:space="0"/>
              <w:right w:val="single" w:color="auto" w:sz="4" w:space="0"/>
            </w:tcBorders>
            <w:noWrap w:val="0"/>
            <w:vAlign w:val="center"/>
          </w:tcPr>
          <w:p w14:paraId="48C4FA32">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内胆中腰抽带</w:t>
            </w:r>
          </w:p>
        </w:tc>
      </w:tr>
      <w:tr w14:paraId="74958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pct"/>
            <w:tcBorders>
              <w:top w:val="single" w:color="auto" w:sz="4" w:space="0"/>
              <w:left w:val="single" w:color="auto" w:sz="4" w:space="0"/>
              <w:bottom w:val="single" w:color="auto" w:sz="4" w:space="0"/>
              <w:right w:val="single" w:color="auto" w:sz="4" w:space="0"/>
            </w:tcBorders>
            <w:noWrap w:val="0"/>
            <w:vAlign w:val="center"/>
          </w:tcPr>
          <w:p w14:paraId="311AE068">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锦纶空芯绳</w:t>
            </w:r>
          </w:p>
        </w:tc>
        <w:tc>
          <w:tcPr>
            <w:tcW w:w="1370" w:type="pct"/>
            <w:tcBorders>
              <w:top w:val="single" w:color="auto" w:sz="4" w:space="0"/>
              <w:left w:val="single" w:color="auto" w:sz="4" w:space="0"/>
              <w:bottom w:val="single" w:color="auto" w:sz="4" w:space="0"/>
              <w:right w:val="single" w:color="auto" w:sz="4" w:space="0"/>
            </w:tcBorders>
            <w:noWrap w:val="0"/>
            <w:vAlign w:val="center"/>
          </w:tcPr>
          <w:p w14:paraId="11C87F23">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空芯Φ0.3mm</w:t>
            </w:r>
          </w:p>
        </w:tc>
        <w:tc>
          <w:tcPr>
            <w:tcW w:w="992" w:type="pct"/>
            <w:vMerge w:val="continue"/>
            <w:tcBorders>
              <w:top w:val="single" w:color="auto" w:sz="4" w:space="0"/>
              <w:left w:val="single" w:color="auto" w:sz="4" w:space="0"/>
              <w:bottom w:val="single" w:color="auto" w:sz="4" w:space="0"/>
              <w:right w:val="single" w:color="auto" w:sz="4" w:space="0"/>
            </w:tcBorders>
            <w:noWrap w:val="0"/>
            <w:vAlign w:val="center"/>
          </w:tcPr>
          <w:p w14:paraId="4C0F9388">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b w:val="0"/>
                <w:bCs w:val="0"/>
                <w:color w:val="auto"/>
                <w:sz w:val="21"/>
                <w:szCs w:val="21"/>
                <w:highlight w:val="none"/>
              </w:rPr>
            </w:pPr>
          </w:p>
        </w:tc>
        <w:tc>
          <w:tcPr>
            <w:tcW w:w="1678" w:type="pct"/>
            <w:tcBorders>
              <w:top w:val="single" w:color="auto" w:sz="4" w:space="0"/>
              <w:left w:val="single" w:color="auto" w:sz="4" w:space="0"/>
              <w:bottom w:val="single" w:color="auto" w:sz="4" w:space="0"/>
              <w:right w:val="single" w:color="auto" w:sz="4" w:space="0"/>
            </w:tcBorders>
            <w:noWrap w:val="0"/>
            <w:vAlign w:val="center"/>
          </w:tcPr>
          <w:p w14:paraId="4AA484FC">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帽抽带</w:t>
            </w:r>
          </w:p>
        </w:tc>
      </w:tr>
      <w:tr w14:paraId="1B24B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pct"/>
            <w:tcBorders>
              <w:top w:val="single" w:color="auto" w:sz="4" w:space="0"/>
              <w:left w:val="single" w:color="auto" w:sz="4" w:space="0"/>
              <w:bottom w:val="single" w:color="auto" w:sz="4" w:space="0"/>
              <w:right w:val="single" w:color="auto" w:sz="4" w:space="0"/>
            </w:tcBorders>
            <w:noWrap w:val="0"/>
            <w:vAlign w:val="center"/>
          </w:tcPr>
          <w:p w14:paraId="4DF69F79">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松紧带</w:t>
            </w:r>
          </w:p>
        </w:tc>
        <w:tc>
          <w:tcPr>
            <w:tcW w:w="1370" w:type="pct"/>
            <w:tcBorders>
              <w:top w:val="single" w:color="auto" w:sz="4" w:space="0"/>
              <w:left w:val="single" w:color="auto" w:sz="4" w:space="0"/>
              <w:bottom w:val="single" w:color="auto" w:sz="4" w:space="0"/>
              <w:right w:val="single" w:color="auto" w:sz="4" w:space="0"/>
            </w:tcBorders>
            <w:noWrap w:val="0"/>
            <w:vAlign w:val="center"/>
          </w:tcPr>
          <w:p w14:paraId="755DFBCD">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宽3.3cm</w:t>
            </w:r>
          </w:p>
        </w:tc>
        <w:tc>
          <w:tcPr>
            <w:tcW w:w="992" w:type="pct"/>
            <w:tcBorders>
              <w:top w:val="single" w:color="auto" w:sz="4" w:space="0"/>
              <w:left w:val="single" w:color="auto" w:sz="4" w:space="0"/>
              <w:bottom w:val="single" w:color="auto" w:sz="4" w:space="0"/>
              <w:right w:val="single" w:color="auto" w:sz="4" w:space="0"/>
            </w:tcBorders>
            <w:noWrap w:val="0"/>
            <w:vAlign w:val="center"/>
          </w:tcPr>
          <w:p w14:paraId="7BA27AE8">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FZ/T 63006-2019</w:t>
            </w:r>
          </w:p>
        </w:tc>
        <w:tc>
          <w:tcPr>
            <w:tcW w:w="1678" w:type="pct"/>
            <w:tcBorders>
              <w:top w:val="single" w:color="auto" w:sz="4" w:space="0"/>
              <w:left w:val="single" w:color="auto" w:sz="4" w:space="0"/>
              <w:bottom w:val="single" w:color="auto" w:sz="4" w:space="0"/>
              <w:right w:val="single" w:color="auto" w:sz="4" w:space="0"/>
            </w:tcBorders>
            <w:noWrap w:val="0"/>
            <w:vAlign w:val="center"/>
          </w:tcPr>
          <w:p w14:paraId="47879ADF">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外装、内胆裤腰</w:t>
            </w:r>
          </w:p>
        </w:tc>
      </w:tr>
      <w:tr w14:paraId="6E1C1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958" w:type="pct"/>
            <w:tcBorders>
              <w:top w:val="single" w:color="auto" w:sz="4" w:space="0"/>
              <w:left w:val="single" w:color="auto" w:sz="4" w:space="0"/>
              <w:bottom w:val="single" w:color="auto" w:sz="4" w:space="0"/>
              <w:right w:val="single" w:color="auto" w:sz="4" w:space="0"/>
            </w:tcBorders>
            <w:noWrap w:val="0"/>
            <w:vAlign w:val="center"/>
          </w:tcPr>
          <w:p w14:paraId="5D7BE5CE">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平剪绒</w:t>
            </w:r>
          </w:p>
        </w:tc>
        <w:tc>
          <w:tcPr>
            <w:tcW w:w="1370" w:type="pct"/>
            <w:tcBorders>
              <w:top w:val="single" w:color="auto" w:sz="4" w:space="0"/>
              <w:left w:val="single" w:color="auto" w:sz="4" w:space="0"/>
              <w:bottom w:val="single" w:color="auto" w:sz="4" w:space="0"/>
              <w:right w:val="single" w:color="auto" w:sz="4" w:space="0"/>
            </w:tcBorders>
            <w:noWrap w:val="0"/>
            <w:vAlign w:val="center"/>
          </w:tcPr>
          <w:p w14:paraId="062E2507">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毛高10mm</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13mm</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克重≥680g/m</w:t>
            </w:r>
            <w:r>
              <w:rPr>
                <w:rFonts w:hint="eastAsia" w:ascii="宋体" w:hAnsi="宋体" w:eastAsia="宋体" w:cs="宋体"/>
                <w:color w:val="auto"/>
                <w:sz w:val="21"/>
                <w:szCs w:val="21"/>
                <w:highlight w:val="none"/>
                <w:vertAlign w:val="superscript"/>
              </w:rPr>
              <w:t>2</w:t>
            </w:r>
          </w:p>
        </w:tc>
        <w:tc>
          <w:tcPr>
            <w:tcW w:w="992" w:type="pct"/>
            <w:tcBorders>
              <w:top w:val="single" w:color="auto" w:sz="4" w:space="0"/>
              <w:left w:val="single" w:color="auto" w:sz="4" w:space="0"/>
              <w:bottom w:val="single" w:color="auto" w:sz="4" w:space="0"/>
              <w:right w:val="single" w:color="auto" w:sz="4" w:space="0"/>
            </w:tcBorders>
            <w:noWrap w:val="0"/>
            <w:vAlign w:val="center"/>
          </w:tcPr>
          <w:p w14:paraId="22D33219">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GA355</w:t>
            </w:r>
            <w:r>
              <w:rPr>
                <w:rFonts w:hint="eastAsia" w:ascii="宋体" w:hAnsi="宋体" w:eastAsia="宋体" w:cs="宋体"/>
                <w:color w:val="auto"/>
                <w:sz w:val="21"/>
                <w:szCs w:val="21"/>
                <w:highlight w:val="none"/>
                <w:lang w:val="en-US" w:eastAsia="zh-CN"/>
              </w:rPr>
              <w:t>-2007</w:t>
            </w:r>
          </w:p>
        </w:tc>
        <w:tc>
          <w:tcPr>
            <w:tcW w:w="1678" w:type="pct"/>
            <w:tcBorders>
              <w:top w:val="single" w:color="auto" w:sz="4" w:space="0"/>
              <w:left w:val="single" w:color="auto" w:sz="4" w:space="0"/>
              <w:bottom w:val="single" w:color="auto" w:sz="4" w:space="0"/>
              <w:right w:val="single" w:color="auto" w:sz="4" w:space="0"/>
            </w:tcBorders>
            <w:noWrap w:val="0"/>
            <w:vAlign w:val="center"/>
          </w:tcPr>
          <w:p w14:paraId="2D022022">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领子</w:t>
            </w:r>
          </w:p>
        </w:tc>
      </w:tr>
      <w:tr w14:paraId="2C948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pct"/>
            <w:vMerge w:val="restart"/>
            <w:tcBorders>
              <w:top w:val="single" w:color="auto" w:sz="4" w:space="0"/>
              <w:left w:val="single" w:color="auto" w:sz="4" w:space="0"/>
              <w:bottom w:val="single" w:color="auto" w:sz="4" w:space="0"/>
              <w:right w:val="single" w:color="auto" w:sz="4" w:space="0"/>
            </w:tcBorders>
            <w:noWrap w:val="0"/>
            <w:vAlign w:val="center"/>
          </w:tcPr>
          <w:p w14:paraId="6F6F79F3">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专用防伪产品名称标志</w:t>
            </w:r>
          </w:p>
        </w:tc>
        <w:tc>
          <w:tcPr>
            <w:tcW w:w="1370" w:type="pct"/>
            <w:tcBorders>
              <w:top w:val="single" w:color="auto" w:sz="4" w:space="0"/>
              <w:left w:val="single" w:color="auto" w:sz="4" w:space="0"/>
              <w:bottom w:val="single" w:color="auto" w:sz="4" w:space="0"/>
              <w:right w:val="single" w:color="auto" w:sz="4" w:space="0"/>
            </w:tcBorders>
            <w:noWrap w:val="0"/>
            <w:vAlign w:val="center"/>
          </w:tcPr>
          <w:p w14:paraId="524A9C5C">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70mm×46mm</w:t>
            </w:r>
          </w:p>
        </w:tc>
        <w:tc>
          <w:tcPr>
            <w:tcW w:w="992" w:type="pct"/>
            <w:vMerge w:val="restart"/>
            <w:tcBorders>
              <w:top w:val="single" w:color="auto" w:sz="4" w:space="0"/>
              <w:left w:val="single" w:color="auto" w:sz="4" w:space="0"/>
              <w:bottom w:val="single" w:color="auto" w:sz="4" w:space="0"/>
              <w:right w:val="single" w:color="auto" w:sz="4" w:space="0"/>
            </w:tcBorders>
            <w:noWrap w:val="0"/>
            <w:vAlign w:val="center"/>
          </w:tcPr>
          <w:p w14:paraId="63B6E1EB">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GA251</w:t>
            </w:r>
            <w:r>
              <w:rPr>
                <w:rFonts w:hint="eastAsia" w:ascii="宋体" w:hAnsi="宋体" w:eastAsia="宋体" w:cs="宋体"/>
                <w:color w:val="auto"/>
                <w:sz w:val="21"/>
                <w:szCs w:val="21"/>
                <w:highlight w:val="none"/>
                <w:lang w:val="en-US" w:eastAsia="zh-CN"/>
              </w:rPr>
              <w:t>-2000</w:t>
            </w:r>
          </w:p>
        </w:tc>
        <w:tc>
          <w:tcPr>
            <w:tcW w:w="1678" w:type="pct"/>
            <w:tcBorders>
              <w:top w:val="single" w:color="auto" w:sz="4" w:space="0"/>
              <w:left w:val="single" w:color="auto" w:sz="4" w:space="0"/>
              <w:bottom w:val="single" w:color="auto" w:sz="4" w:space="0"/>
              <w:right w:val="single" w:color="auto" w:sz="4" w:space="0"/>
            </w:tcBorders>
            <w:noWrap w:val="0"/>
            <w:vAlign w:val="center"/>
          </w:tcPr>
          <w:p w14:paraId="62794BAA">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上衣</w:t>
            </w:r>
          </w:p>
        </w:tc>
      </w:tr>
      <w:tr w14:paraId="43997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pct"/>
            <w:vMerge w:val="continue"/>
            <w:tcBorders>
              <w:top w:val="single" w:color="auto" w:sz="4" w:space="0"/>
              <w:left w:val="single" w:color="auto" w:sz="4" w:space="0"/>
              <w:bottom w:val="single" w:color="auto" w:sz="4" w:space="0"/>
              <w:right w:val="single" w:color="auto" w:sz="4" w:space="0"/>
            </w:tcBorders>
            <w:noWrap w:val="0"/>
            <w:vAlign w:val="center"/>
          </w:tcPr>
          <w:p w14:paraId="12DAF512">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p>
        </w:tc>
        <w:tc>
          <w:tcPr>
            <w:tcW w:w="1370" w:type="pct"/>
            <w:tcBorders>
              <w:top w:val="single" w:color="auto" w:sz="4" w:space="0"/>
              <w:left w:val="single" w:color="auto" w:sz="4" w:space="0"/>
              <w:bottom w:val="single" w:color="auto" w:sz="4" w:space="0"/>
              <w:right w:val="single" w:color="auto" w:sz="4" w:space="0"/>
            </w:tcBorders>
            <w:noWrap w:val="0"/>
            <w:vAlign w:val="center"/>
          </w:tcPr>
          <w:p w14:paraId="0AF88490">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60mm×20mm</w:t>
            </w:r>
          </w:p>
        </w:tc>
        <w:tc>
          <w:tcPr>
            <w:tcW w:w="992" w:type="pct"/>
            <w:vMerge w:val="continue"/>
            <w:tcBorders>
              <w:top w:val="single" w:color="auto" w:sz="4" w:space="0"/>
              <w:left w:val="single" w:color="auto" w:sz="4" w:space="0"/>
              <w:bottom w:val="single" w:color="auto" w:sz="4" w:space="0"/>
              <w:right w:val="single" w:color="auto" w:sz="4" w:space="0"/>
            </w:tcBorders>
            <w:noWrap w:val="0"/>
            <w:vAlign w:val="center"/>
          </w:tcPr>
          <w:p w14:paraId="7C9AE65B">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p>
        </w:tc>
        <w:tc>
          <w:tcPr>
            <w:tcW w:w="1678" w:type="pct"/>
            <w:tcBorders>
              <w:top w:val="single" w:color="auto" w:sz="4" w:space="0"/>
              <w:left w:val="single" w:color="auto" w:sz="4" w:space="0"/>
              <w:bottom w:val="single" w:color="auto" w:sz="4" w:space="0"/>
              <w:right w:val="single" w:color="auto" w:sz="4" w:space="0"/>
            </w:tcBorders>
            <w:noWrap w:val="0"/>
            <w:vAlign w:val="center"/>
          </w:tcPr>
          <w:p w14:paraId="21EE87E8">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r>
      <w:tr w14:paraId="5DE4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pct"/>
            <w:tcBorders>
              <w:top w:val="single" w:color="auto" w:sz="4" w:space="0"/>
              <w:left w:val="single" w:color="auto" w:sz="4" w:space="0"/>
              <w:bottom w:val="single" w:color="auto" w:sz="4" w:space="0"/>
              <w:right w:val="single" w:color="auto" w:sz="4" w:space="0"/>
            </w:tcBorders>
            <w:noWrap w:val="0"/>
            <w:vAlign w:val="center"/>
          </w:tcPr>
          <w:p w14:paraId="26896255">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维护标志</w:t>
            </w:r>
          </w:p>
        </w:tc>
        <w:tc>
          <w:tcPr>
            <w:tcW w:w="1370" w:type="pct"/>
            <w:tcBorders>
              <w:top w:val="single" w:color="auto" w:sz="4" w:space="0"/>
              <w:left w:val="single" w:color="auto" w:sz="4" w:space="0"/>
              <w:bottom w:val="single" w:color="auto" w:sz="4" w:space="0"/>
              <w:right w:val="single" w:color="auto" w:sz="4" w:space="0"/>
            </w:tcBorders>
            <w:noWrap w:val="0"/>
            <w:vAlign w:val="center"/>
          </w:tcPr>
          <w:p w14:paraId="498721D0">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50mm×70mm</w:t>
            </w:r>
          </w:p>
        </w:tc>
        <w:tc>
          <w:tcPr>
            <w:tcW w:w="992" w:type="pct"/>
            <w:vMerge w:val="continue"/>
            <w:tcBorders>
              <w:top w:val="single" w:color="auto" w:sz="4" w:space="0"/>
              <w:left w:val="single" w:color="auto" w:sz="4" w:space="0"/>
              <w:bottom w:val="single" w:color="auto" w:sz="4" w:space="0"/>
              <w:right w:val="single" w:color="auto" w:sz="4" w:space="0"/>
            </w:tcBorders>
            <w:noWrap w:val="0"/>
            <w:vAlign w:val="center"/>
          </w:tcPr>
          <w:p w14:paraId="73E4021B">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p>
        </w:tc>
        <w:tc>
          <w:tcPr>
            <w:tcW w:w="1678" w:type="pct"/>
            <w:tcBorders>
              <w:top w:val="single" w:color="auto" w:sz="4" w:space="0"/>
              <w:left w:val="single" w:color="auto" w:sz="4" w:space="0"/>
              <w:bottom w:val="single" w:color="auto" w:sz="4" w:space="0"/>
              <w:right w:val="single" w:color="auto" w:sz="4" w:space="0"/>
            </w:tcBorders>
            <w:noWrap w:val="0"/>
            <w:vAlign w:val="center"/>
          </w:tcPr>
          <w:p w14:paraId="0EBC852B">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r>
      <w:tr w14:paraId="28DC6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pct"/>
            <w:tcBorders>
              <w:top w:val="single" w:color="auto" w:sz="4" w:space="0"/>
              <w:left w:val="single" w:color="auto" w:sz="4" w:space="0"/>
              <w:bottom w:val="single" w:color="auto" w:sz="4" w:space="0"/>
              <w:right w:val="single" w:color="auto" w:sz="4" w:space="0"/>
            </w:tcBorders>
            <w:noWrap w:val="0"/>
            <w:vAlign w:val="center"/>
          </w:tcPr>
          <w:p w14:paraId="2618B404">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号型标志</w:t>
            </w:r>
          </w:p>
        </w:tc>
        <w:tc>
          <w:tcPr>
            <w:tcW w:w="1370" w:type="pct"/>
            <w:tcBorders>
              <w:top w:val="single" w:color="auto" w:sz="4" w:space="0"/>
              <w:left w:val="single" w:color="auto" w:sz="4" w:space="0"/>
              <w:bottom w:val="single" w:color="auto" w:sz="4" w:space="0"/>
              <w:right w:val="single" w:color="auto" w:sz="4" w:space="0"/>
            </w:tcBorders>
            <w:noWrap w:val="0"/>
            <w:vAlign w:val="center"/>
          </w:tcPr>
          <w:p w14:paraId="3647FDC2">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18mm×30mm</w:t>
            </w:r>
          </w:p>
        </w:tc>
        <w:tc>
          <w:tcPr>
            <w:tcW w:w="992" w:type="pct"/>
            <w:vMerge w:val="continue"/>
            <w:tcBorders>
              <w:top w:val="single" w:color="auto" w:sz="4" w:space="0"/>
              <w:left w:val="single" w:color="auto" w:sz="4" w:space="0"/>
              <w:bottom w:val="single" w:color="auto" w:sz="4" w:space="0"/>
              <w:right w:val="single" w:color="auto" w:sz="4" w:space="0"/>
            </w:tcBorders>
            <w:noWrap w:val="0"/>
            <w:vAlign w:val="center"/>
          </w:tcPr>
          <w:p w14:paraId="0A839D8C">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p>
        </w:tc>
        <w:tc>
          <w:tcPr>
            <w:tcW w:w="1678" w:type="pct"/>
            <w:tcBorders>
              <w:top w:val="single" w:color="auto" w:sz="4" w:space="0"/>
              <w:left w:val="single" w:color="auto" w:sz="4" w:space="0"/>
              <w:bottom w:val="single" w:color="auto" w:sz="4" w:space="0"/>
              <w:right w:val="single" w:color="auto" w:sz="4" w:space="0"/>
            </w:tcBorders>
            <w:noWrap w:val="0"/>
            <w:vAlign w:val="center"/>
          </w:tcPr>
          <w:p w14:paraId="22F04E1B">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r>
    </w:tbl>
    <w:p w14:paraId="3AEBBDFD">
      <w:pPr>
        <w:keepNext w:val="0"/>
        <w:keepLines w:val="0"/>
        <w:pageBreakBefore w:val="0"/>
        <w:widowControl w:val="0"/>
        <w:numPr>
          <w:ilvl w:val="0"/>
          <w:numId w:val="0"/>
        </w:numPr>
        <w:tabs>
          <w:tab w:val="left" w:pos="800"/>
        </w:tabs>
        <w:kinsoku/>
        <w:wordWrap/>
        <w:overflowPunct/>
        <w:topLinePunct w:val="0"/>
        <w:autoSpaceDE/>
        <w:autoSpaceDN/>
        <w:bidi w:val="0"/>
        <w:adjustRightInd w:val="0"/>
        <w:snapToGrid w:val="0"/>
        <w:spacing w:line="420" w:lineRule="atLeast"/>
        <w:ind w:right="0" w:rightChars="0"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2.5</w:t>
      </w:r>
      <w:r>
        <w:rPr>
          <w:rFonts w:hint="eastAsia" w:ascii="宋体" w:hAnsi="宋体" w:eastAsia="宋体" w:cs="宋体"/>
          <w:b w:val="0"/>
          <w:bCs/>
          <w:color w:val="auto"/>
          <w:sz w:val="21"/>
          <w:szCs w:val="21"/>
          <w:highlight w:val="none"/>
        </w:rPr>
        <w:t>缝制</w:t>
      </w:r>
    </w:p>
    <w:p w14:paraId="7CCEF1E2">
      <w:pPr>
        <w:keepNext w:val="0"/>
        <w:keepLines w:val="0"/>
        <w:pageBreakBefore w:val="0"/>
        <w:widowControl w:val="0"/>
        <w:kinsoku/>
        <w:wordWrap/>
        <w:overflowPunct/>
        <w:topLinePunct w:val="0"/>
        <w:autoSpaceDE/>
        <w:autoSpaceDN/>
        <w:bidi w:val="0"/>
        <w:adjustRightInd w:val="0"/>
        <w:snapToGrid w:val="0"/>
        <w:spacing w:line="420" w:lineRule="atLeast"/>
        <w:ind w:right="0" w:rightChars="0"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缝制针距密度见表4</w:t>
      </w:r>
      <w:r>
        <w:rPr>
          <w:rFonts w:hint="eastAsia" w:ascii="宋体" w:hAnsi="宋体" w:eastAsia="宋体" w:cs="宋体"/>
          <w:bCs/>
          <w:color w:val="auto"/>
          <w:sz w:val="21"/>
          <w:szCs w:val="21"/>
          <w:highlight w:val="none"/>
        </w:rPr>
        <w:t>。</w:t>
      </w:r>
    </w:p>
    <w:p w14:paraId="6D33EAB1">
      <w:pPr>
        <w:keepNext w:val="0"/>
        <w:keepLines w:val="0"/>
        <w:pageBreakBefore w:val="0"/>
        <w:widowControl w:val="0"/>
        <w:kinsoku/>
        <w:wordWrap/>
        <w:overflowPunct/>
        <w:topLinePunct w:val="0"/>
        <w:autoSpaceDE/>
        <w:autoSpaceDN/>
        <w:bidi w:val="0"/>
        <w:adjustRightInd w:val="0"/>
        <w:snapToGrid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表4缝制针距密度要求</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1360"/>
        <w:gridCol w:w="2439"/>
        <w:gridCol w:w="4569"/>
      </w:tblGrid>
      <w:tr w14:paraId="2DAA8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9" w:type="pct"/>
            <w:gridSpan w:val="2"/>
            <w:tcBorders>
              <w:top w:val="single" w:color="auto" w:sz="4" w:space="0"/>
              <w:left w:val="single" w:color="auto" w:sz="4" w:space="0"/>
              <w:bottom w:val="single" w:color="auto" w:sz="4" w:space="0"/>
              <w:right w:val="single" w:color="auto" w:sz="4" w:space="0"/>
            </w:tcBorders>
            <w:noWrap w:val="0"/>
            <w:vAlign w:val="center"/>
          </w:tcPr>
          <w:p w14:paraId="1B117ECC">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w:t>
            </w:r>
          </w:p>
        </w:tc>
        <w:tc>
          <w:tcPr>
            <w:tcW w:w="1343" w:type="pct"/>
            <w:tcBorders>
              <w:top w:val="single" w:color="auto" w:sz="4" w:space="0"/>
              <w:left w:val="single" w:color="auto" w:sz="4" w:space="0"/>
              <w:bottom w:val="single" w:color="auto" w:sz="4" w:space="0"/>
              <w:right w:val="single" w:color="auto" w:sz="4" w:space="0"/>
            </w:tcBorders>
            <w:noWrap w:val="0"/>
            <w:vAlign w:val="center"/>
          </w:tcPr>
          <w:p w14:paraId="50C65438">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针距</w:t>
            </w:r>
          </w:p>
        </w:tc>
        <w:tc>
          <w:tcPr>
            <w:tcW w:w="2516" w:type="pct"/>
            <w:tcBorders>
              <w:top w:val="single" w:color="auto" w:sz="4" w:space="0"/>
              <w:left w:val="single" w:color="auto" w:sz="4" w:space="0"/>
              <w:bottom w:val="single" w:color="auto" w:sz="4" w:space="0"/>
              <w:right w:val="single" w:color="auto" w:sz="4" w:space="0"/>
            </w:tcBorders>
            <w:noWrap w:val="0"/>
            <w:vAlign w:val="center"/>
          </w:tcPr>
          <w:p w14:paraId="63C4CF7A">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质量要求</w:t>
            </w:r>
          </w:p>
        </w:tc>
      </w:tr>
      <w:tr w14:paraId="47EA5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pct"/>
            <w:vMerge w:val="restart"/>
            <w:tcBorders>
              <w:top w:val="single" w:color="auto" w:sz="4" w:space="0"/>
              <w:left w:val="single" w:color="auto" w:sz="4" w:space="0"/>
              <w:bottom w:val="single" w:color="auto" w:sz="4" w:space="0"/>
              <w:right w:val="single" w:color="auto" w:sz="4" w:space="0"/>
            </w:tcBorders>
            <w:noWrap w:val="0"/>
            <w:vAlign w:val="center"/>
          </w:tcPr>
          <w:p w14:paraId="35464D27">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平缝</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2F908EE0">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明线</w:t>
            </w:r>
          </w:p>
        </w:tc>
        <w:tc>
          <w:tcPr>
            <w:tcW w:w="1343" w:type="pct"/>
            <w:tcBorders>
              <w:top w:val="single" w:color="auto" w:sz="4" w:space="0"/>
              <w:left w:val="single" w:color="auto" w:sz="4" w:space="0"/>
              <w:bottom w:val="single" w:color="auto" w:sz="4" w:space="0"/>
              <w:right w:val="single" w:color="auto" w:sz="4" w:space="0"/>
            </w:tcBorders>
            <w:noWrap w:val="0"/>
            <w:vAlign w:val="center"/>
          </w:tcPr>
          <w:p w14:paraId="7D33650B">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11针/3cm~13针/3cm</w:t>
            </w:r>
          </w:p>
        </w:tc>
        <w:tc>
          <w:tcPr>
            <w:tcW w:w="2516" w:type="pct"/>
            <w:vMerge w:val="restart"/>
            <w:tcBorders>
              <w:top w:val="single" w:color="auto" w:sz="4" w:space="0"/>
              <w:left w:val="single" w:color="auto" w:sz="4" w:space="0"/>
              <w:bottom w:val="single" w:color="auto" w:sz="4" w:space="0"/>
              <w:right w:val="single" w:color="auto" w:sz="4" w:space="0"/>
            </w:tcBorders>
            <w:noWrap w:val="0"/>
            <w:vAlign w:val="center"/>
          </w:tcPr>
          <w:p w14:paraId="31F0FD5F">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缝纫线路顺直，首尾回针，定位准确，距边宽窄一致，结合牢固，松紧适宜</w:t>
            </w:r>
          </w:p>
        </w:tc>
      </w:tr>
      <w:tr w14:paraId="682AE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pct"/>
            <w:vMerge w:val="continue"/>
            <w:tcBorders>
              <w:top w:val="single" w:color="auto" w:sz="4" w:space="0"/>
              <w:left w:val="single" w:color="auto" w:sz="4" w:space="0"/>
              <w:bottom w:val="single" w:color="auto" w:sz="4" w:space="0"/>
              <w:right w:val="single" w:color="auto" w:sz="4" w:space="0"/>
            </w:tcBorders>
            <w:noWrap w:val="0"/>
            <w:vAlign w:val="center"/>
          </w:tcPr>
          <w:p w14:paraId="139C01B8">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p>
        </w:tc>
        <w:tc>
          <w:tcPr>
            <w:tcW w:w="749" w:type="pct"/>
            <w:tcBorders>
              <w:top w:val="single" w:color="auto" w:sz="4" w:space="0"/>
              <w:left w:val="single" w:color="auto" w:sz="4" w:space="0"/>
              <w:bottom w:val="single" w:color="auto" w:sz="4" w:space="0"/>
              <w:right w:val="single" w:color="auto" w:sz="4" w:space="0"/>
            </w:tcBorders>
            <w:noWrap w:val="0"/>
            <w:vAlign w:val="center"/>
          </w:tcPr>
          <w:p w14:paraId="2833F3DD">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暗线</w:t>
            </w:r>
          </w:p>
        </w:tc>
        <w:tc>
          <w:tcPr>
            <w:tcW w:w="1343" w:type="pct"/>
            <w:tcBorders>
              <w:top w:val="single" w:color="auto" w:sz="4" w:space="0"/>
              <w:left w:val="single" w:color="auto" w:sz="4" w:space="0"/>
              <w:bottom w:val="single" w:color="auto" w:sz="4" w:space="0"/>
              <w:right w:val="single" w:color="auto" w:sz="4" w:space="0"/>
            </w:tcBorders>
            <w:noWrap w:val="0"/>
            <w:vAlign w:val="center"/>
          </w:tcPr>
          <w:p w14:paraId="2BDBD994">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10针/3cm~12针/3cm</w:t>
            </w:r>
          </w:p>
        </w:tc>
        <w:tc>
          <w:tcPr>
            <w:tcW w:w="2516" w:type="pct"/>
            <w:vMerge w:val="continue"/>
            <w:tcBorders>
              <w:top w:val="single" w:color="auto" w:sz="4" w:space="0"/>
              <w:left w:val="single" w:color="auto" w:sz="4" w:space="0"/>
              <w:bottom w:val="single" w:color="auto" w:sz="4" w:space="0"/>
              <w:right w:val="single" w:color="auto" w:sz="4" w:space="0"/>
            </w:tcBorders>
            <w:noWrap w:val="0"/>
            <w:vAlign w:val="center"/>
          </w:tcPr>
          <w:p w14:paraId="69322BBC">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p>
        </w:tc>
      </w:tr>
      <w:tr w14:paraId="4986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9" w:type="pct"/>
            <w:gridSpan w:val="2"/>
            <w:tcBorders>
              <w:top w:val="single" w:color="auto" w:sz="4" w:space="0"/>
              <w:left w:val="single" w:color="auto" w:sz="4" w:space="0"/>
              <w:bottom w:val="single" w:color="auto" w:sz="4" w:space="0"/>
              <w:right w:val="single" w:color="auto" w:sz="4" w:space="0"/>
            </w:tcBorders>
            <w:noWrap w:val="0"/>
            <w:vAlign w:val="center"/>
          </w:tcPr>
          <w:p w14:paraId="1D93C7C0">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绗缝</w:t>
            </w:r>
          </w:p>
        </w:tc>
        <w:tc>
          <w:tcPr>
            <w:tcW w:w="1343" w:type="pct"/>
            <w:tcBorders>
              <w:top w:val="single" w:color="auto" w:sz="4" w:space="0"/>
              <w:left w:val="single" w:color="auto" w:sz="4" w:space="0"/>
              <w:bottom w:val="single" w:color="auto" w:sz="4" w:space="0"/>
              <w:right w:val="single" w:color="auto" w:sz="4" w:space="0"/>
            </w:tcBorders>
            <w:noWrap w:val="0"/>
            <w:vAlign w:val="center"/>
          </w:tcPr>
          <w:p w14:paraId="5F9EFC67">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7针/3cm~9针/3cm</w:t>
            </w:r>
          </w:p>
        </w:tc>
        <w:tc>
          <w:tcPr>
            <w:tcW w:w="2516" w:type="pct"/>
            <w:tcBorders>
              <w:top w:val="single" w:color="auto" w:sz="4" w:space="0"/>
              <w:left w:val="single" w:color="auto" w:sz="4" w:space="0"/>
              <w:bottom w:val="single" w:color="auto" w:sz="4" w:space="0"/>
              <w:right w:val="single" w:color="auto" w:sz="4" w:space="0"/>
            </w:tcBorders>
            <w:noWrap w:val="0"/>
            <w:vAlign w:val="center"/>
          </w:tcPr>
          <w:p w14:paraId="034AEA74">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行距12cm~15cm，竖绗</w:t>
            </w:r>
          </w:p>
        </w:tc>
      </w:tr>
      <w:tr w14:paraId="378D8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9" w:type="pct"/>
            <w:gridSpan w:val="2"/>
            <w:tcBorders>
              <w:top w:val="single" w:color="auto" w:sz="4" w:space="0"/>
              <w:left w:val="single" w:color="auto" w:sz="4" w:space="0"/>
              <w:bottom w:val="single" w:color="auto" w:sz="4" w:space="0"/>
              <w:right w:val="single" w:color="auto" w:sz="4" w:space="0"/>
            </w:tcBorders>
            <w:noWrap w:val="0"/>
            <w:vAlign w:val="center"/>
          </w:tcPr>
          <w:p w14:paraId="41F083FF">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套结</w:t>
            </w:r>
          </w:p>
        </w:tc>
        <w:tc>
          <w:tcPr>
            <w:tcW w:w="1343" w:type="pct"/>
            <w:tcBorders>
              <w:top w:val="single" w:color="auto" w:sz="4" w:space="0"/>
              <w:left w:val="single" w:color="auto" w:sz="4" w:space="0"/>
              <w:bottom w:val="single" w:color="auto" w:sz="4" w:space="0"/>
              <w:right w:val="single" w:color="auto" w:sz="4" w:space="0"/>
            </w:tcBorders>
            <w:noWrap w:val="0"/>
            <w:vAlign w:val="center"/>
          </w:tcPr>
          <w:p w14:paraId="1B7C79F4">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42针/结</w:t>
            </w:r>
          </w:p>
        </w:tc>
        <w:tc>
          <w:tcPr>
            <w:tcW w:w="2516" w:type="pct"/>
            <w:tcBorders>
              <w:top w:val="single" w:color="auto" w:sz="4" w:space="0"/>
              <w:left w:val="single" w:color="auto" w:sz="4" w:space="0"/>
              <w:bottom w:val="single" w:color="auto" w:sz="4" w:space="0"/>
              <w:right w:val="single" w:color="auto" w:sz="4" w:space="0"/>
            </w:tcBorders>
            <w:noWrap w:val="0"/>
            <w:vAlign w:val="center"/>
          </w:tcPr>
          <w:p w14:paraId="6C210AF4">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结长按工艺要求，宽度0.10cm~0.15cm</w:t>
            </w:r>
          </w:p>
        </w:tc>
      </w:tr>
      <w:tr w14:paraId="2251B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pct"/>
            <w:vMerge w:val="restart"/>
            <w:tcBorders>
              <w:top w:val="single" w:color="auto" w:sz="4" w:space="0"/>
              <w:left w:val="single" w:color="auto" w:sz="4" w:space="0"/>
              <w:bottom w:val="single" w:color="auto" w:sz="4" w:space="0"/>
              <w:right w:val="single" w:color="auto" w:sz="4" w:space="0"/>
            </w:tcBorders>
            <w:noWrap w:val="0"/>
            <w:vAlign w:val="center"/>
          </w:tcPr>
          <w:p w14:paraId="513E9B88">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锁眼</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24B5707C">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1.7cm直眼</w:t>
            </w:r>
          </w:p>
        </w:tc>
        <w:tc>
          <w:tcPr>
            <w:tcW w:w="1343" w:type="pct"/>
            <w:tcBorders>
              <w:top w:val="single" w:color="auto" w:sz="4" w:space="0"/>
              <w:left w:val="single" w:color="auto" w:sz="4" w:space="0"/>
              <w:bottom w:val="single" w:color="auto" w:sz="4" w:space="0"/>
              <w:right w:val="single" w:color="auto" w:sz="4" w:space="0"/>
            </w:tcBorders>
            <w:noWrap w:val="0"/>
            <w:vAlign w:val="center"/>
          </w:tcPr>
          <w:p w14:paraId="6E5559E2">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不少于36针/眼</w:t>
            </w:r>
          </w:p>
        </w:tc>
        <w:tc>
          <w:tcPr>
            <w:tcW w:w="2516" w:type="pct"/>
            <w:vMerge w:val="restart"/>
            <w:tcBorders>
              <w:top w:val="single" w:color="auto" w:sz="4" w:space="0"/>
              <w:left w:val="single" w:color="auto" w:sz="4" w:space="0"/>
              <w:bottom w:val="single" w:color="auto" w:sz="4" w:space="0"/>
              <w:right w:val="single" w:color="auto" w:sz="4" w:space="0"/>
            </w:tcBorders>
            <w:noWrap w:val="0"/>
            <w:vAlign w:val="center"/>
          </w:tcPr>
          <w:p w14:paraId="3C9EE4DF">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正面尾线长度应小于0.2cm，线迹规整反面毛纱清剪</w:t>
            </w:r>
          </w:p>
        </w:tc>
      </w:tr>
      <w:tr w14:paraId="35A5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pct"/>
            <w:vMerge w:val="continue"/>
            <w:tcBorders>
              <w:top w:val="single" w:color="auto" w:sz="4" w:space="0"/>
              <w:left w:val="single" w:color="auto" w:sz="4" w:space="0"/>
              <w:bottom w:val="single" w:color="auto" w:sz="4" w:space="0"/>
              <w:right w:val="single" w:color="auto" w:sz="4" w:space="0"/>
            </w:tcBorders>
            <w:noWrap w:val="0"/>
            <w:vAlign w:val="center"/>
          </w:tcPr>
          <w:p w14:paraId="2EF54754">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p>
        </w:tc>
        <w:tc>
          <w:tcPr>
            <w:tcW w:w="749" w:type="pct"/>
            <w:tcBorders>
              <w:top w:val="single" w:color="auto" w:sz="4" w:space="0"/>
              <w:left w:val="single" w:color="auto" w:sz="4" w:space="0"/>
              <w:bottom w:val="single" w:color="auto" w:sz="4" w:space="0"/>
              <w:right w:val="single" w:color="auto" w:sz="4" w:space="0"/>
            </w:tcBorders>
            <w:noWrap w:val="0"/>
            <w:vAlign w:val="center"/>
          </w:tcPr>
          <w:p w14:paraId="478364C5">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0.5cm直眼</w:t>
            </w:r>
          </w:p>
        </w:tc>
        <w:tc>
          <w:tcPr>
            <w:tcW w:w="1343" w:type="pct"/>
            <w:tcBorders>
              <w:top w:val="single" w:color="auto" w:sz="4" w:space="0"/>
              <w:left w:val="single" w:color="auto" w:sz="4" w:space="0"/>
              <w:bottom w:val="single" w:color="auto" w:sz="4" w:space="0"/>
              <w:right w:val="single" w:color="auto" w:sz="4" w:space="0"/>
            </w:tcBorders>
            <w:noWrap w:val="0"/>
            <w:vAlign w:val="center"/>
          </w:tcPr>
          <w:p w14:paraId="72E97F08">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不少于21针/眼</w:t>
            </w:r>
          </w:p>
        </w:tc>
        <w:tc>
          <w:tcPr>
            <w:tcW w:w="2516" w:type="pct"/>
            <w:vMerge w:val="continue"/>
            <w:tcBorders>
              <w:top w:val="single" w:color="auto" w:sz="4" w:space="0"/>
              <w:left w:val="single" w:color="auto" w:sz="4" w:space="0"/>
              <w:bottom w:val="single" w:color="auto" w:sz="4" w:space="0"/>
              <w:right w:val="single" w:color="auto" w:sz="4" w:space="0"/>
            </w:tcBorders>
            <w:noWrap w:val="0"/>
            <w:vAlign w:val="center"/>
          </w:tcPr>
          <w:p w14:paraId="75E6B07B">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p>
        </w:tc>
      </w:tr>
      <w:tr w14:paraId="5691C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9" w:type="pct"/>
            <w:gridSpan w:val="2"/>
            <w:tcBorders>
              <w:top w:val="single" w:color="auto" w:sz="4" w:space="0"/>
              <w:left w:val="single" w:color="auto" w:sz="4" w:space="0"/>
              <w:bottom w:val="single" w:color="auto" w:sz="4" w:space="0"/>
              <w:right w:val="single" w:color="auto" w:sz="4" w:space="0"/>
            </w:tcBorders>
            <w:noWrap w:val="0"/>
            <w:vAlign w:val="center"/>
          </w:tcPr>
          <w:p w14:paraId="58703FD9">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钉扣</w:t>
            </w:r>
          </w:p>
        </w:tc>
        <w:tc>
          <w:tcPr>
            <w:tcW w:w="1343" w:type="pct"/>
            <w:tcBorders>
              <w:top w:val="single" w:color="auto" w:sz="4" w:space="0"/>
              <w:left w:val="single" w:color="auto" w:sz="4" w:space="0"/>
              <w:bottom w:val="single" w:color="auto" w:sz="4" w:space="0"/>
              <w:right w:val="single" w:color="auto" w:sz="4" w:space="0"/>
            </w:tcBorders>
            <w:noWrap w:val="0"/>
            <w:vAlign w:val="center"/>
          </w:tcPr>
          <w:p w14:paraId="33CCA8F3">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每眼不少于8根线</w:t>
            </w:r>
          </w:p>
        </w:tc>
        <w:tc>
          <w:tcPr>
            <w:tcW w:w="2516" w:type="pct"/>
            <w:tcBorders>
              <w:top w:val="single" w:color="auto" w:sz="4" w:space="0"/>
              <w:left w:val="single" w:color="auto" w:sz="4" w:space="0"/>
              <w:bottom w:val="single" w:color="auto" w:sz="4" w:space="0"/>
              <w:right w:val="single" w:color="auto" w:sz="4" w:space="0"/>
            </w:tcBorders>
            <w:noWrap w:val="0"/>
            <w:vAlign w:val="center"/>
          </w:tcPr>
          <w:p w14:paraId="5BD93002">
            <w:pPr>
              <w:keepNext w:val="0"/>
              <w:keepLines w:val="0"/>
              <w:pageBreakBefore w:val="0"/>
              <w:widowControl w:val="0"/>
              <w:kinsoku/>
              <w:wordWrap/>
              <w:overflowPunct/>
              <w:topLinePunct w:val="0"/>
              <w:autoSpaceDE/>
              <w:autoSpaceDN/>
              <w:bidi w:val="0"/>
              <w:spacing w:line="420" w:lineRule="atLeast"/>
              <w:ind w:left="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尾部留结线不大于1.0cm</w:t>
            </w:r>
          </w:p>
        </w:tc>
      </w:tr>
    </w:tbl>
    <w:p w14:paraId="4247EA28">
      <w:pPr>
        <w:keepNext w:val="0"/>
        <w:keepLines w:val="0"/>
        <w:pageBreakBefore w:val="0"/>
        <w:widowControl w:val="0"/>
        <w:kinsoku/>
        <w:wordWrap/>
        <w:overflowPunct/>
        <w:topLinePunct w:val="0"/>
        <w:autoSpaceDE/>
        <w:autoSpaceDN/>
        <w:bidi w:val="0"/>
        <w:spacing w:line="420" w:lineRule="atLeast"/>
        <w:ind w:left="0" w:right="0" w:rightChars="0" w:firstLine="422" w:firstLineChars="200"/>
        <w:textAlignment w:val="auto"/>
        <w:rPr>
          <w:rFonts w:hint="eastAsia" w:ascii="宋体" w:hAnsi="宋体" w:eastAsia="宋体" w:cs="宋体"/>
          <w:b/>
          <w:color w:val="auto"/>
          <w:sz w:val="21"/>
          <w:szCs w:val="21"/>
          <w:highlight w:val="none"/>
          <w:lang w:val="en-US" w:eastAsia="zh-CN"/>
        </w:rPr>
      </w:pPr>
    </w:p>
    <w:p w14:paraId="031C4C04">
      <w:pPr>
        <w:keepNext w:val="0"/>
        <w:keepLines w:val="0"/>
        <w:pageBreakBefore w:val="0"/>
        <w:widowControl w:val="0"/>
        <w:kinsoku/>
        <w:wordWrap/>
        <w:overflowPunct/>
        <w:topLinePunct w:val="0"/>
        <w:autoSpaceDE/>
        <w:autoSpaceDN/>
        <w:bidi w:val="0"/>
        <w:spacing w:line="420" w:lineRule="atLeast"/>
        <w:ind w:left="0" w:right="0" w:righ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●3.</w:t>
      </w:r>
      <w:r>
        <w:rPr>
          <w:rFonts w:hint="eastAsia" w:ascii="宋体" w:hAnsi="宋体" w:eastAsia="宋体" w:cs="宋体"/>
          <w:b/>
          <w:color w:val="auto"/>
          <w:sz w:val="21"/>
          <w:szCs w:val="21"/>
          <w:highlight w:val="none"/>
        </w:rPr>
        <w:t>长袖内衬衣</w:t>
      </w:r>
    </w:p>
    <w:p w14:paraId="4C710821">
      <w:pPr>
        <w:keepNext w:val="0"/>
        <w:keepLines w:val="0"/>
        <w:pageBreakBefore w:val="0"/>
        <w:widowControl w:val="0"/>
        <w:kinsoku/>
        <w:wordWrap/>
        <w:overflowPunct/>
        <w:topLinePunct w:val="0"/>
        <w:autoSpaceDE/>
        <w:autoSpaceDN/>
        <w:bidi w:val="0"/>
        <w:spacing w:line="420" w:lineRule="atLeast"/>
        <w:ind w:left="0" w:right="0" w:rightChars="0"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3.1</w:t>
      </w:r>
      <w:r>
        <w:rPr>
          <w:rFonts w:hint="eastAsia" w:ascii="宋体" w:hAnsi="宋体" w:eastAsia="宋体" w:cs="宋体"/>
          <w:b w:val="0"/>
          <w:bCs/>
          <w:color w:val="auto"/>
          <w:sz w:val="21"/>
          <w:szCs w:val="21"/>
          <w:highlight w:val="none"/>
        </w:rPr>
        <w:t>样式</w:t>
      </w:r>
    </w:p>
    <w:p w14:paraId="635308FF">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长袖内衬衣样式见图6。</w:t>
      </w:r>
    </w:p>
    <w:p w14:paraId="2FC4ABC7">
      <w:pPr>
        <w:keepNext w:val="0"/>
        <w:keepLines w:val="0"/>
        <w:pageBreakBefore w:val="0"/>
        <w:widowControl w:val="0"/>
        <w:kinsoku/>
        <w:overflowPunct/>
        <w:topLinePunct w:val="0"/>
        <w:bidi w:val="0"/>
        <w:spacing w:line="420" w:lineRule="atLeas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5029835" cy="2938780"/>
            <wp:effectExtent l="0" t="0" r="8890" b="4445"/>
            <wp:docPr id="67" name="图片 47"/>
            <wp:cNvGraphicFramePr/>
            <a:graphic xmlns:a="http://schemas.openxmlformats.org/drawingml/2006/main">
              <a:graphicData uri="http://schemas.openxmlformats.org/drawingml/2006/picture">
                <pic:pic xmlns:pic="http://schemas.openxmlformats.org/drawingml/2006/picture">
                  <pic:nvPicPr>
                    <pic:cNvPr id="67" name="图片 47"/>
                    <pic:cNvPicPr/>
                  </pic:nvPicPr>
                  <pic:blipFill>
                    <a:blip r:embed="rId58"/>
                    <a:stretch>
                      <a:fillRect/>
                    </a:stretch>
                  </pic:blipFill>
                  <pic:spPr>
                    <a:xfrm>
                      <a:off x="0" y="0"/>
                      <a:ext cx="5029835" cy="2938780"/>
                    </a:xfrm>
                    <a:prstGeom prst="rect">
                      <a:avLst/>
                    </a:prstGeom>
                    <a:noFill/>
                    <a:ln>
                      <a:noFill/>
                    </a:ln>
                  </pic:spPr>
                </pic:pic>
              </a:graphicData>
            </a:graphic>
          </wp:inline>
        </w:drawing>
      </w:r>
    </w:p>
    <w:p w14:paraId="19775E8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图6</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长袖内衬衣</w:t>
      </w:r>
    </w:p>
    <w:p w14:paraId="6858306D">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3.2</w:t>
      </w:r>
      <w:r>
        <w:rPr>
          <w:rFonts w:hint="eastAsia" w:ascii="宋体" w:hAnsi="宋体" w:eastAsia="宋体" w:cs="宋体"/>
          <w:b w:val="0"/>
          <w:bCs/>
          <w:color w:val="auto"/>
          <w:sz w:val="21"/>
          <w:szCs w:val="21"/>
          <w:highlight w:val="none"/>
        </w:rPr>
        <w:t>号型与规格</w:t>
      </w:r>
    </w:p>
    <w:p w14:paraId="65590340">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长袖内衬衣号型按GB/T 1335.1-2008规定执行。</w:t>
      </w:r>
    </w:p>
    <w:p w14:paraId="4C2C90F4">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rPr>
        <w:t>号型各部位和通用部件的规格尺寸及极限偏差见表</w:t>
      </w:r>
      <w:r>
        <w:rPr>
          <w:rFonts w:hint="eastAsia" w:ascii="宋体" w:hAnsi="宋体" w:eastAsia="宋体" w:cs="宋体"/>
          <w:b w:val="0"/>
          <w:bCs/>
          <w:color w:val="auto"/>
          <w:sz w:val="21"/>
          <w:szCs w:val="21"/>
          <w:highlight w:val="none"/>
          <w:lang w:val="en-US" w:eastAsia="zh-CN"/>
        </w:rPr>
        <w:t>5</w:t>
      </w:r>
      <w:r>
        <w:rPr>
          <w:rFonts w:hint="eastAsia" w:ascii="宋体" w:hAnsi="宋体" w:eastAsia="宋体" w:cs="宋体"/>
          <w:b w:val="0"/>
          <w:bCs/>
          <w:color w:val="auto"/>
          <w:sz w:val="21"/>
          <w:szCs w:val="21"/>
          <w:highlight w:val="none"/>
        </w:rPr>
        <w:t>。</w:t>
      </w:r>
    </w:p>
    <w:p w14:paraId="23B33866">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3.3</w:t>
      </w:r>
      <w:r>
        <w:rPr>
          <w:rFonts w:hint="eastAsia" w:ascii="宋体" w:hAnsi="宋体" w:eastAsia="宋体" w:cs="宋体"/>
          <w:b w:val="0"/>
          <w:bCs/>
          <w:color w:val="auto"/>
          <w:sz w:val="21"/>
          <w:szCs w:val="21"/>
          <w:highlight w:val="none"/>
        </w:rPr>
        <w:t>颜色</w:t>
      </w:r>
    </w:p>
    <w:p w14:paraId="3C803ED1">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面料颜色：白色。</w:t>
      </w:r>
    </w:p>
    <w:p w14:paraId="0B0B35BC">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粘合衬颜色：白色。</w:t>
      </w:r>
    </w:p>
    <w:p w14:paraId="526E269A">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缝纫、锁钉线颜色：与面料相一致。</w:t>
      </w:r>
    </w:p>
    <w:p w14:paraId="385E5D3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表5 衬衣规格尺寸与极限偏差</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单位为厘米</w:t>
      </w:r>
    </w:p>
    <w:tbl>
      <w:tblPr>
        <w:tblStyle w:val="8"/>
        <w:tblW w:w="4998" w:type="pct"/>
        <w:tblInd w:w="0" w:type="dxa"/>
        <w:tblLayout w:type="autofit"/>
        <w:tblCellMar>
          <w:top w:w="0" w:type="dxa"/>
          <w:left w:w="0" w:type="dxa"/>
          <w:bottom w:w="0" w:type="dxa"/>
          <w:right w:w="0" w:type="dxa"/>
        </w:tblCellMar>
      </w:tblPr>
      <w:tblGrid>
        <w:gridCol w:w="1141"/>
        <w:gridCol w:w="1980"/>
        <w:gridCol w:w="3422"/>
        <w:gridCol w:w="1226"/>
        <w:gridCol w:w="1097"/>
      </w:tblGrid>
      <w:tr w14:paraId="2F9F7CD9">
        <w:tblPrEx>
          <w:tblCellMar>
            <w:top w:w="0" w:type="dxa"/>
            <w:left w:w="0" w:type="dxa"/>
            <w:bottom w:w="0" w:type="dxa"/>
            <w:right w:w="0" w:type="dxa"/>
          </w:tblCellMar>
        </w:tblPrEx>
        <w:trPr>
          <w:trHeight w:val="312" w:hRule="atLeast"/>
        </w:trPr>
        <w:tc>
          <w:tcPr>
            <w:tcW w:w="643" w:type="pct"/>
            <w:vMerge w:val="restart"/>
            <w:tcBorders>
              <w:top w:val="single" w:color="auto" w:sz="4" w:space="0"/>
              <w:left w:val="single" w:color="auto" w:sz="4" w:space="0"/>
              <w:bottom w:val="single" w:color="auto" w:sz="4" w:space="0"/>
              <w:right w:val="single" w:color="auto" w:sz="4" w:space="0"/>
            </w:tcBorders>
            <w:noWrap w:val="0"/>
            <w:vAlign w:val="center"/>
          </w:tcPr>
          <w:p w14:paraId="6637D50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编号</w:t>
            </w:r>
          </w:p>
        </w:tc>
        <w:tc>
          <w:tcPr>
            <w:tcW w:w="1116" w:type="pct"/>
            <w:vMerge w:val="restart"/>
            <w:tcBorders>
              <w:top w:val="single" w:color="auto" w:sz="4" w:space="0"/>
              <w:left w:val="single" w:color="auto" w:sz="4" w:space="0"/>
              <w:bottom w:val="single" w:color="auto" w:sz="4" w:space="0"/>
              <w:right w:val="single" w:color="auto" w:sz="4" w:space="0"/>
            </w:tcBorders>
            <w:noWrap w:val="0"/>
            <w:vAlign w:val="center"/>
          </w:tcPr>
          <w:p w14:paraId="325390A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部位名称</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772EECA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规格尺寸</w:t>
            </w:r>
          </w:p>
        </w:tc>
        <w:tc>
          <w:tcPr>
            <w:tcW w:w="691" w:type="pct"/>
            <w:vMerge w:val="restart"/>
            <w:tcBorders>
              <w:top w:val="single" w:color="auto" w:sz="4" w:space="0"/>
              <w:left w:val="single" w:color="auto" w:sz="4" w:space="0"/>
              <w:bottom w:val="single" w:color="auto" w:sz="4" w:space="0"/>
              <w:right w:val="single" w:color="auto" w:sz="4" w:space="0"/>
            </w:tcBorders>
            <w:noWrap w:val="0"/>
            <w:vAlign w:val="center"/>
          </w:tcPr>
          <w:p w14:paraId="6A5A787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档差</w:t>
            </w:r>
          </w:p>
        </w:tc>
        <w:tc>
          <w:tcPr>
            <w:tcW w:w="618" w:type="pct"/>
            <w:vMerge w:val="restart"/>
            <w:tcBorders>
              <w:top w:val="single" w:color="auto" w:sz="4" w:space="0"/>
              <w:left w:val="single" w:color="auto" w:sz="4" w:space="0"/>
              <w:bottom w:val="single" w:color="auto" w:sz="4" w:space="0"/>
              <w:right w:val="single" w:color="auto" w:sz="4" w:space="0"/>
            </w:tcBorders>
            <w:noWrap w:val="0"/>
            <w:vAlign w:val="center"/>
          </w:tcPr>
          <w:p w14:paraId="7081A51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极限偏差</w:t>
            </w:r>
          </w:p>
          <w:p w14:paraId="2366DBC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r>
      <w:tr w14:paraId="0937E1DD">
        <w:tblPrEx>
          <w:tblCellMar>
            <w:top w:w="0" w:type="dxa"/>
            <w:left w:w="0" w:type="dxa"/>
            <w:bottom w:w="0" w:type="dxa"/>
            <w:right w:w="0" w:type="dxa"/>
          </w:tblCellMar>
        </w:tblPrEx>
        <w:trPr>
          <w:trHeight w:val="312" w:hRule="atLeast"/>
        </w:trPr>
        <w:tc>
          <w:tcPr>
            <w:tcW w:w="643" w:type="pct"/>
            <w:vMerge w:val="continue"/>
            <w:tcBorders>
              <w:top w:val="single" w:color="auto" w:sz="4" w:space="0"/>
              <w:left w:val="single" w:color="auto" w:sz="4" w:space="0"/>
              <w:bottom w:val="single" w:color="auto" w:sz="4" w:space="0"/>
              <w:right w:val="single" w:color="auto" w:sz="4" w:space="0"/>
            </w:tcBorders>
            <w:noWrap w:val="0"/>
            <w:vAlign w:val="center"/>
          </w:tcPr>
          <w:p w14:paraId="154EC1B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1116" w:type="pct"/>
            <w:vMerge w:val="continue"/>
            <w:tcBorders>
              <w:top w:val="single" w:color="auto" w:sz="4" w:space="0"/>
              <w:left w:val="single" w:color="auto" w:sz="4" w:space="0"/>
              <w:bottom w:val="single" w:color="auto" w:sz="4" w:space="0"/>
              <w:right w:val="single" w:color="auto" w:sz="4" w:space="0"/>
            </w:tcBorders>
            <w:noWrap w:val="0"/>
            <w:vAlign w:val="center"/>
          </w:tcPr>
          <w:p w14:paraId="5569B02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1929" w:type="pct"/>
            <w:tcBorders>
              <w:top w:val="single" w:color="auto" w:sz="4" w:space="0"/>
              <w:left w:val="single" w:color="auto" w:sz="4" w:space="0"/>
              <w:bottom w:val="single" w:color="auto" w:sz="4" w:space="0"/>
              <w:right w:val="single" w:color="auto" w:sz="4" w:space="0"/>
            </w:tcBorders>
            <w:noWrap w:val="0"/>
            <w:vAlign w:val="center"/>
          </w:tcPr>
          <w:p w14:paraId="33CFD51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175/96B</w:t>
            </w:r>
          </w:p>
        </w:tc>
        <w:tc>
          <w:tcPr>
            <w:tcW w:w="691" w:type="pct"/>
            <w:vMerge w:val="continue"/>
            <w:tcBorders>
              <w:top w:val="single" w:color="auto" w:sz="4" w:space="0"/>
              <w:left w:val="single" w:color="auto" w:sz="4" w:space="0"/>
              <w:bottom w:val="single" w:color="auto" w:sz="4" w:space="0"/>
              <w:right w:val="single" w:color="auto" w:sz="4" w:space="0"/>
            </w:tcBorders>
            <w:noWrap w:val="0"/>
            <w:vAlign w:val="center"/>
          </w:tcPr>
          <w:p w14:paraId="3CDBBC6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618" w:type="pct"/>
            <w:vMerge w:val="continue"/>
            <w:tcBorders>
              <w:top w:val="single" w:color="auto" w:sz="4" w:space="0"/>
              <w:left w:val="single" w:color="auto" w:sz="4" w:space="0"/>
              <w:bottom w:val="single" w:color="auto" w:sz="4" w:space="0"/>
              <w:right w:val="single" w:color="auto" w:sz="4" w:space="0"/>
            </w:tcBorders>
            <w:noWrap w:val="0"/>
            <w:vAlign w:val="center"/>
          </w:tcPr>
          <w:p w14:paraId="282C916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r>
      <w:tr w14:paraId="13AFBFFD">
        <w:tblPrEx>
          <w:tblCellMar>
            <w:top w:w="0" w:type="dxa"/>
            <w:left w:w="0" w:type="dxa"/>
            <w:bottom w:w="0" w:type="dxa"/>
            <w:right w:w="0" w:type="dxa"/>
          </w:tblCellMar>
        </w:tblPrEx>
        <w:trPr>
          <w:trHeight w:val="292" w:hRule="atLeast"/>
        </w:trPr>
        <w:tc>
          <w:tcPr>
            <w:tcW w:w="643" w:type="pct"/>
            <w:tcBorders>
              <w:top w:val="single" w:color="auto" w:sz="4" w:space="0"/>
              <w:left w:val="single" w:color="auto" w:sz="4" w:space="0"/>
              <w:bottom w:val="single" w:color="auto" w:sz="4" w:space="0"/>
              <w:right w:val="single" w:color="auto" w:sz="4" w:space="0"/>
            </w:tcBorders>
            <w:noWrap w:val="0"/>
            <w:vAlign w:val="center"/>
          </w:tcPr>
          <w:p w14:paraId="29AE625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116" w:type="pct"/>
            <w:tcBorders>
              <w:top w:val="single" w:color="auto" w:sz="4" w:space="0"/>
              <w:left w:val="single" w:color="auto" w:sz="4" w:space="0"/>
              <w:bottom w:val="single" w:color="auto" w:sz="4" w:space="0"/>
              <w:right w:val="single" w:color="auto" w:sz="4" w:space="0"/>
            </w:tcBorders>
            <w:noWrap w:val="0"/>
            <w:vAlign w:val="center"/>
          </w:tcPr>
          <w:p w14:paraId="0C053E0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前身长</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3569ABA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78.0</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5FCE1B7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6E7CAF0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14:paraId="46020127">
        <w:tblPrEx>
          <w:tblCellMar>
            <w:top w:w="0" w:type="dxa"/>
            <w:left w:w="0" w:type="dxa"/>
            <w:bottom w:w="0" w:type="dxa"/>
            <w:right w:w="0" w:type="dxa"/>
          </w:tblCellMar>
        </w:tblPrEx>
        <w:trPr>
          <w:trHeight w:val="368" w:hRule="atLeast"/>
        </w:trPr>
        <w:tc>
          <w:tcPr>
            <w:tcW w:w="643" w:type="pct"/>
            <w:tcBorders>
              <w:top w:val="single" w:color="auto" w:sz="4" w:space="0"/>
              <w:left w:val="single" w:color="auto" w:sz="4" w:space="0"/>
              <w:bottom w:val="single" w:color="auto" w:sz="4" w:space="0"/>
              <w:right w:val="single" w:color="auto" w:sz="4" w:space="0"/>
            </w:tcBorders>
            <w:noWrap w:val="0"/>
            <w:vAlign w:val="center"/>
          </w:tcPr>
          <w:p w14:paraId="136438A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116" w:type="pct"/>
            <w:tcBorders>
              <w:top w:val="single" w:color="auto" w:sz="4" w:space="0"/>
              <w:left w:val="single" w:color="auto" w:sz="4" w:space="0"/>
              <w:bottom w:val="single" w:color="auto" w:sz="4" w:space="0"/>
              <w:right w:val="single" w:color="auto" w:sz="4" w:space="0"/>
            </w:tcBorders>
            <w:noWrap w:val="0"/>
            <w:vAlign w:val="center"/>
          </w:tcPr>
          <w:p w14:paraId="296626B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前胸宽</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5CE8692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41.2</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655AB37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01C1E92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0.8</w:t>
            </w:r>
          </w:p>
        </w:tc>
      </w:tr>
      <w:tr w14:paraId="412B45CD">
        <w:tblPrEx>
          <w:tblCellMar>
            <w:top w:w="0" w:type="dxa"/>
            <w:left w:w="0" w:type="dxa"/>
            <w:bottom w:w="0" w:type="dxa"/>
            <w:right w:w="0" w:type="dxa"/>
          </w:tblCellMar>
        </w:tblPrEx>
        <w:trPr>
          <w:trHeight w:val="302" w:hRule="atLeast"/>
        </w:trPr>
        <w:tc>
          <w:tcPr>
            <w:tcW w:w="643" w:type="pct"/>
            <w:tcBorders>
              <w:top w:val="single" w:color="auto" w:sz="4" w:space="0"/>
              <w:left w:val="single" w:color="auto" w:sz="4" w:space="0"/>
              <w:bottom w:val="single" w:color="auto" w:sz="4" w:space="0"/>
              <w:right w:val="single" w:color="auto" w:sz="4" w:space="0"/>
            </w:tcBorders>
            <w:noWrap w:val="0"/>
            <w:vAlign w:val="center"/>
          </w:tcPr>
          <w:p w14:paraId="4AC9A9C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116" w:type="pct"/>
            <w:tcBorders>
              <w:top w:val="single" w:color="auto" w:sz="4" w:space="0"/>
              <w:left w:val="single" w:color="auto" w:sz="4" w:space="0"/>
              <w:bottom w:val="single" w:color="auto" w:sz="4" w:space="0"/>
              <w:right w:val="single" w:color="auto" w:sz="4" w:space="0"/>
            </w:tcBorders>
            <w:noWrap w:val="0"/>
            <w:vAlign w:val="center"/>
          </w:tcPr>
          <w:p w14:paraId="1D4D3D3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胸围</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33EB76E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112.0</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40E8666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2B4D19B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r>
      <w:tr w14:paraId="445BD539">
        <w:tblPrEx>
          <w:tblCellMar>
            <w:top w:w="0" w:type="dxa"/>
            <w:left w:w="0" w:type="dxa"/>
            <w:bottom w:w="0" w:type="dxa"/>
            <w:right w:w="0" w:type="dxa"/>
          </w:tblCellMar>
        </w:tblPrEx>
        <w:trPr>
          <w:trHeight w:val="304" w:hRule="atLeast"/>
        </w:trPr>
        <w:tc>
          <w:tcPr>
            <w:tcW w:w="643" w:type="pct"/>
            <w:tcBorders>
              <w:top w:val="single" w:color="auto" w:sz="4" w:space="0"/>
              <w:left w:val="single" w:color="auto" w:sz="4" w:space="0"/>
              <w:bottom w:val="single" w:color="auto" w:sz="4" w:space="0"/>
              <w:right w:val="single" w:color="auto" w:sz="4" w:space="0"/>
            </w:tcBorders>
            <w:noWrap w:val="0"/>
            <w:vAlign w:val="center"/>
          </w:tcPr>
          <w:p w14:paraId="1D0BB37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116" w:type="pct"/>
            <w:tcBorders>
              <w:top w:val="single" w:color="auto" w:sz="4" w:space="0"/>
              <w:left w:val="single" w:color="auto" w:sz="4" w:space="0"/>
              <w:bottom w:val="single" w:color="auto" w:sz="4" w:space="0"/>
              <w:right w:val="single" w:color="auto" w:sz="4" w:space="0"/>
            </w:tcBorders>
            <w:noWrap w:val="0"/>
            <w:vAlign w:val="center"/>
          </w:tcPr>
          <w:p w14:paraId="408BEBD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中腰围</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55957CF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106.5</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528480E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30C43BA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r>
      <w:tr w14:paraId="40A30E67">
        <w:tblPrEx>
          <w:tblCellMar>
            <w:top w:w="0" w:type="dxa"/>
            <w:left w:w="0" w:type="dxa"/>
            <w:bottom w:w="0" w:type="dxa"/>
            <w:right w:w="0" w:type="dxa"/>
          </w:tblCellMar>
        </w:tblPrEx>
        <w:trPr>
          <w:trHeight w:val="302" w:hRule="atLeast"/>
        </w:trPr>
        <w:tc>
          <w:tcPr>
            <w:tcW w:w="643" w:type="pct"/>
            <w:tcBorders>
              <w:top w:val="single" w:color="auto" w:sz="4" w:space="0"/>
              <w:left w:val="single" w:color="auto" w:sz="4" w:space="0"/>
              <w:bottom w:val="single" w:color="auto" w:sz="4" w:space="0"/>
              <w:right w:val="single" w:color="auto" w:sz="4" w:space="0"/>
            </w:tcBorders>
            <w:noWrap w:val="0"/>
            <w:vAlign w:val="center"/>
          </w:tcPr>
          <w:p w14:paraId="46A385A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116" w:type="pct"/>
            <w:tcBorders>
              <w:top w:val="single" w:color="auto" w:sz="4" w:space="0"/>
              <w:left w:val="single" w:color="auto" w:sz="4" w:space="0"/>
              <w:bottom w:val="single" w:color="auto" w:sz="4" w:space="0"/>
              <w:right w:val="single" w:color="auto" w:sz="4" w:space="0"/>
            </w:tcBorders>
            <w:noWrap w:val="0"/>
            <w:vAlign w:val="center"/>
          </w:tcPr>
          <w:p w14:paraId="66CEC90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下摆围</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2ABA843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109.0</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7086168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07318CF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r>
      <w:tr w14:paraId="51BE40E6">
        <w:tblPrEx>
          <w:tblCellMar>
            <w:top w:w="0" w:type="dxa"/>
            <w:left w:w="0" w:type="dxa"/>
            <w:bottom w:w="0" w:type="dxa"/>
            <w:right w:w="0" w:type="dxa"/>
          </w:tblCellMar>
        </w:tblPrEx>
        <w:trPr>
          <w:trHeight w:val="302" w:hRule="atLeast"/>
        </w:trPr>
        <w:tc>
          <w:tcPr>
            <w:tcW w:w="643" w:type="pct"/>
            <w:tcBorders>
              <w:top w:val="single" w:color="auto" w:sz="4" w:space="0"/>
              <w:left w:val="single" w:color="auto" w:sz="4" w:space="0"/>
              <w:bottom w:val="single" w:color="auto" w:sz="4" w:space="0"/>
              <w:right w:val="single" w:color="auto" w:sz="4" w:space="0"/>
            </w:tcBorders>
            <w:noWrap w:val="0"/>
            <w:vAlign w:val="center"/>
          </w:tcPr>
          <w:p w14:paraId="129E014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116" w:type="pct"/>
            <w:tcBorders>
              <w:top w:val="single" w:color="auto" w:sz="4" w:space="0"/>
              <w:left w:val="single" w:color="auto" w:sz="4" w:space="0"/>
              <w:bottom w:val="single" w:color="auto" w:sz="4" w:space="0"/>
              <w:right w:val="single" w:color="auto" w:sz="4" w:space="0"/>
            </w:tcBorders>
            <w:noWrap w:val="0"/>
            <w:vAlign w:val="center"/>
          </w:tcPr>
          <w:p w14:paraId="0BC2C54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第二扣眼距领</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3AFF4ED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6.0</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71E5C31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768E35E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628A0D2D">
        <w:tblPrEx>
          <w:tblCellMar>
            <w:top w:w="0" w:type="dxa"/>
            <w:left w:w="0" w:type="dxa"/>
            <w:bottom w:w="0" w:type="dxa"/>
            <w:right w:w="0" w:type="dxa"/>
          </w:tblCellMar>
        </w:tblPrEx>
        <w:trPr>
          <w:trHeight w:val="302" w:hRule="atLeast"/>
        </w:trPr>
        <w:tc>
          <w:tcPr>
            <w:tcW w:w="643" w:type="pct"/>
            <w:tcBorders>
              <w:top w:val="single" w:color="auto" w:sz="4" w:space="0"/>
              <w:left w:val="single" w:color="auto" w:sz="4" w:space="0"/>
              <w:bottom w:val="single" w:color="auto" w:sz="4" w:space="0"/>
              <w:right w:val="single" w:color="auto" w:sz="4" w:space="0"/>
            </w:tcBorders>
            <w:noWrap w:val="0"/>
            <w:vAlign w:val="center"/>
          </w:tcPr>
          <w:p w14:paraId="19B8CB5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116" w:type="pct"/>
            <w:tcBorders>
              <w:top w:val="single" w:color="auto" w:sz="4" w:space="0"/>
              <w:left w:val="single" w:color="auto" w:sz="4" w:space="0"/>
              <w:bottom w:val="single" w:color="auto" w:sz="4" w:space="0"/>
              <w:right w:val="single" w:color="auto" w:sz="4" w:space="0"/>
            </w:tcBorders>
            <w:noWrap w:val="0"/>
            <w:vAlign w:val="center"/>
          </w:tcPr>
          <w:p w14:paraId="0AD5304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第七扣眼距底边</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2D2CBF1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16.0</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0076D75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33C5DAD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0.8</w:t>
            </w:r>
          </w:p>
        </w:tc>
      </w:tr>
      <w:tr w14:paraId="69C17ED1">
        <w:tblPrEx>
          <w:tblCellMar>
            <w:top w:w="0" w:type="dxa"/>
            <w:left w:w="0" w:type="dxa"/>
            <w:bottom w:w="0" w:type="dxa"/>
            <w:right w:w="0" w:type="dxa"/>
          </w:tblCellMar>
        </w:tblPrEx>
        <w:trPr>
          <w:trHeight w:val="336" w:hRule="atLeast"/>
        </w:trPr>
        <w:tc>
          <w:tcPr>
            <w:tcW w:w="643" w:type="pct"/>
            <w:tcBorders>
              <w:top w:val="single" w:color="auto" w:sz="4" w:space="0"/>
              <w:left w:val="single" w:color="auto" w:sz="4" w:space="0"/>
              <w:bottom w:val="single" w:color="auto" w:sz="4" w:space="0"/>
              <w:right w:val="single" w:color="auto" w:sz="4" w:space="0"/>
            </w:tcBorders>
            <w:noWrap w:val="0"/>
            <w:vAlign w:val="center"/>
          </w:tcPr>
          <w:p w14:paraId="742E34A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116" w:type="pct"/>
            <w:tcBorders>
              <w:top w:val="single" w:color="auto" w:sz="4" w:space="0"/>
              <w:left w:val="single" w:color="auto" w:sz="4" w:space="0"/>
              <w:bottom w:val="single" w:color="auto" w:sz="4" w:space="0"/>
              <w:right w:val="single" w:color="auto" w:sz="4" w:space="0"/>
            </w:tcBorders>
            <w:noWrap w:val="0"/>
            <w:vAlign w:val="center"/>
          </w:tcPr>
          <w:p w14:paraId="2FBA3CB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门襟贴条宽</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490D11A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3E8D382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5D3D5B8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4F101324">
        <w:tblPrEx>
          <w:tblCellMar>
            <w:top w:w="0" w:type="dxa"/>
            <w:left w:w="0" w:type="dxa"/>
            <w:bottom w:w="0" w:type="dxa"/>
            <w:right w:w="0" w:type="dxa"/>
          </w:tblCellMar>
        </w:tblPrEx>
        <w:trPr>
          <w:trHeight w:val="302" w:hRule="atLeast"/>
        </w:trPr>
        <w:tc>
          <w:tcPr>
            <w:tcW w:w="643" w:type="pct"/>
            <w:tcBorders>
              <w:top w:val="single" w:color="auto" w:sz="4" w:space="0"/>
              <w:left w:val="single" w:color="auto" w:sz="4" w:space="0"/>
              <w:bottom w:val="single" w:color="auto" w:sz="4" w:space="0"/>
              <w:right w:val="single" w:color="auto" w:sz="4" w:space="0"/>
            </w:tcBorders>
            <w:noWrap w:val="0"/>
            <w:vAlign w:val="center"/>
          </w:tcPr>
          <w:p w14:paraId="5BFD14B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1116" w:type="pct"/>
            <w:tcBorders>
              <w:top w:val="single" w:color="auto" w:sz="4" w:space="0"/>
              <w:left w:val="single" w:color="auto" w:sz="4" w:space="0"/>
              <w:bottom w:val="single" w:color="auto" w:sz="4" w:space="0"/>
              <w:right w:val="single" w:color="auto" w:sz="4" w:space="0"/>
            </w:tcBorders>
            <w:noWrap w:val="0"/>
            <w:vAlign w:val="center"/>
          </w:tcPr>
          <w:p w14:paraId="74A5D07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里襟折边宽</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7EE570F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700099E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41607F4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6F000072">
        <w:tblPrEx>
          <w:tblCellMar>
            <w:top w:w="0" w:type="dxa"/>
            <w:left w:w="0" w:type="dxa"/>
            <w:bottom w:w="0" w:type="dxa"/>
            <w:right w:w="0" w:type="dxa"/>
          </w:tblCellMar>
        </w:tblPrEx>
        <w:trPr>
          <w:trHeight w:val="304" w:hRule="atLeast"/>
        </w:trPr>
        <w:tc>
          <w:tcPr>
            <w:tcW w:w="643" w:type="pct"/>
            <w:tcBorders>
              <w:top w:val="single" w:color="auto" w:sz="4" w:space="0"/>
              <w:left w:val="single" w:color="auto" w:sz="4" w:space="0"/>
              <w:bottom w:val="single" w:color="auto" w:sz="4" w:space="0"/>
              <w:right w:val="single" w:color="auto" w:sz="4" w:space="0"/>
            </w:tcBorders>
            <w:noWrap w:val="0"/>
            <w:vAlign w:val="center"/>
          </w:tcPr>
          <w:p w14:paraId="7E8F6E6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1116" w:type="pct"/>
            <w:tcBorders>
              <w:top w:val="single" w:color="auto" w:sz="4" w:space="0"/>
              <w:left w:val="single" w:color="auto" w:sz="4" w:space="0"/>
              <w:bottom w:val="single" w:color="auto" w:sz="4" w:space="0"/>
              <w:right w:val="single" w:color="auto" w:sz="4" w:space="0"/>
            </w:tcBorders>
            <w:noWrap w:val="0"/>
            <w:vAlign w:val="center"/>
          </w:tcPr>
          <w:p w14:paraId="636AEDA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下摆折边宽</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34AEAA5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0.6</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5C26F19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2B74D35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3F91F76A">
        <w:tblPrEx>
          <w:tblCellMar>
            <w:top w:w="0" w:type="dxa"/>
            <w:left w:w="0" w:type="dxa"/>
            <w:bottom w:w="0" w:type="dxa"/>
            <w:right w:w="0" w:type="dxa"/>
          </w:tblCellMar>
        </w:tblPrEx>
        <w:trPr>
          <w:trHeight w:val="302" w:hRule="atLeast"/>
        </w:trPr>
        <w:tc>
          <w:tcPr>
            <w:tcW w:w="643" w:type="pct"/>
            <w:tcBorders>
              <w:top w:val="single" w:color="auto" w:sz="4" w:space="0"/>
              <w:left w:val="single" w:color="auto" w:sz="4" w:space="0"/>
              <w:bottom w:val="single" w:color="auto" w:sz="4" w:space="0"/>
              <w:right w:val="single" w:color="auto" w:sz="4" w:space="0"/>
            </w:tcBorders>
            <w:noWrap w:val="0"/>
            <w:vAlign w:val="center"/>
          </w:tcPr>
          <w:p w14:paraId="4BE3C9F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1116" w:type="pct"/>
            <w:tcBorders>
              <w:top w:val="single" w:color="auto" w:sz="4" w:space="0"/>
              <w:left w:val="single" w:color="auto" w:sz="4" w:space="0"/>
              <w:bottom w:val="single" w:color="auto" w:sz="4" w:space="0"/>
              <w:right w:val="single" w:color="auto" w:sz="4" w:space="0"/>
            </w:tcBorders>
            <w:noWrap w:val="0"/>
            <w:vAlign w:val="center"/>
          </w:tcPr>
          <w:p w14:paraId="6BF543B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后身长</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61FB638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77.0</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6D402F6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5C65A78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14:paraId="47B5AAA6">
        <w:tblPrEx>
          <w:tblCellMar>
            <w:top w:w="0" w:type="dxa"/>
            <w:left w:w="0" w:type="dxa"/>
            <w:bottom w:w="0" w:type="dxa"/>
            <w:right w:w="0" w:type="dxa"/>
          </w:tblCellMar>
        </w:tblPrEx>
        <w:trPr>
          <w:trHeight w:val="302" w:hRule="atLeast"/>
        </w:trPr>
        <w:tc>
          <w:tcPr>
            <w:tcW w:w="643" w:type="pct"/>
            <w:tcBorders>
              <w:top w:val="single" w:color="auto" w:sz="4" w:space="0"/>
              <w:left w:val="single" w:color="auto" w:sz="4" w:space="0"/>
              <w:bottom w:val="single" w:color="auto" w:sz="4" w:space="0"/>
              <w:right w:val="single" w:color="auto" w:sz="4" w:space="0"/>
            </w:tcBorders>
            <w:noWrap w:val="0"/>
            <w:vAlign w:val="center"/>
          </w:tcPr>
          <w:p w14:paraId="3EA8FDA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1116" w:type="pct"/>
            <w:tcBorders>
              <w:top w:val="single" w:color="auto" w:sz="4" w:space="0"/>
              <w:left w:val="single" w:color="auto" w:sz="4" w:space="0"/>
              <w:bottom w:val="single" w:color="auto" w:sz="4" w:space="0"/>
              <w:right w:val="single" w:color="auto" w:sz="4" w:space="0"/>
            </w:tcBorders>
            <w:noWrap w:val="0"/>
            <w:vAlign w:val="center"/>
          </w:tcPr>
          <w:p w14:paraId="6B76B47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大肩宽</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7E36895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48.0</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2C62479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4F12EF1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0.8</w:t>
            </w:r>
          </w:p>
        </w:tc>
      </w:tr>
      <w:tr w14:paraId="228A8DEB">
        <w:tblPrEx>
          <w:tblCellMar>
            <w:top w:w="0" w:type="dxa"/>
            <w:left w:w="0" w:type="dxa"/>
            <w:bottom w:w="0" w:type="dxa"/>
            <w:right w:w="0" w:type="dxa"/>
          </w:tblCellMar>
        </w:tblPrEx>
        <w:trPr>
          <w:trHeight w:val="302" w:hRule="atLeast"/>
        </w:trPr>
        <w:tc>
          <w:tcPr>
            <w:tcW w:w="643" w:type="pct"/>
            <w:tcBorders>
              <w:top w:val="single" w:color="auto" w:sz="4" w:space="0"/>
              <w:left w:val="single" w:color="auto" w:sz="4" w:space="0"/>
              <w:bottom w:val="single" w:color="auto" w:sz="4" w:space="0"/>
              <w:right w:val="single" w:color="auto" w:sz="4" w:space="0"/>
            </w:tcBorders>
            <w:noWrap w:val="0"/>
            <w:vAlign w:val="center"/>
          </w:tcPr>
          <w:p w14:paraId="2F4AE24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1116" w:type="pct"/>
            <w:tcBorders>
              <w:top w:val="single" w:color="auto" w:sz="4" w:space="0"/>
              <w:left w:val="single" w:color="auto" w:sz="4" w:space="0"/>
              <w:bottom w:val="single" w:color="auto" w:sz="4" w:space="0"/>
              <w:right w:val="single" w:color="auto" w:sz="4" w:space="0"/>
            </w:tcBorders>
            <w:noWrap w:val="0"/>
            <w:vAlign w:val="center"/>
          </w:tcPr>
          <w:p w14:paraId="2D693B2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后背宽</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549E495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44.7</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5F9E8E6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4A9006E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0.8</w:t>
            </w:r>
          </w:p>
        </w:tc>
      </w:tr>
      <w:tr w14:paraId="18E75954">
        <w:tblPrEx>
          <w:tblCellMar>
            <w:top w:w="0" w:type="dxa"/>
            <w:left w:w="0" w:type="dxa"/>
            <w:bottom w:w="0" w:type="dxa"/>
            <w:right w:w="0" w:type="dxa"/>
          </w:tblCellMar>
        </w:tblPrEx>
        <w:trPr>
          <w:trHeight w:val="302" w:hRule="atLeast"/>
        </w:trPr>
        <w:tc>
          <w:tcPr>
            <w:tcW w:w="643" w:type="pct"/>
            <w:tcBorders>
              <w:top w:val="single" w:color="auto" w:sz="4" w:space="0"/>
              <w:left w:val="single" w:color="auto" w:sz="4" w:space="0"/>
              <w:bottom w:val="single" w:color="auto" w:sz="4" w:space="0"/>
              <w:right w:val="single" w:color="auto" w:sz="4" w:space="0"/>
            </w:tcBorders>
            <w:noWrap w:val="0"/>
            <w:vAlign w:val="center"/>
          </w:tcPr>
          <w:p w14:paraId="76BAC5C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1116" w:type="pct"/>
            <w:tcBorders>
              <w:top w:val="single" w:color="auto" w:sz="4" w:space="0"/>
              <w:left w:val="single" w:color="auto" w:sz="4" w:space="0"/>
              <w:bottom w:val="single" w:color="auto" w:sz="4" w:space="0"/>
              <w:right w:val="single" w:color="auto" w:sz="4" w:space="0"/>
            </w:tcBorders>
            <w:noWrap w:val="0"/>
            <w:vAlign w:val="center"/>
          </w:tcPr>
          <w:p w14:paraId="3A9DD51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袖长</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7785CA4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62.2</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4B83397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73BB625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0.7</w:t>
            </w:r>
          </w:p>
        </w:tc>
      </w:tr>
      <w:tr w14:paraId="440A31E0">
        <w:tblPrEx>
          <w:tblCellMar>
            <w:top w:w="0" w:type="dxa"/>
            <w:left w:w="0" w:type="dxa"/>
            <w:bottom w:w="0" w:type="dxa"/>
            <w:right w:w="0" w:type="dxa"/>
          </w:tblCellMar>
        </w:tblPrEx>
        <w:trPr>
          <w:trHeight w:val="368" w:hRule="atLeast"/>
        </w:trPr>
        <w:tc>
          <w:tcPr>
            <w:tcW w:w="643" w:type="pct"/>
            <w:tcBorders>
              <w:top w:val="single" w:color="auto" w:sz="4" w:space="0"/>
              <w:left w:val="single" w:color="auto" w:sz="4" w:space="0"/>
              <w:bottom w:val="single" w:color="auto" w:sz="4" w:space="0"/>
              <w:right w:val="single" w:color="auto" w:sz="4" w:space="0"/>
            </w:tcBorders>
            <w:noWrap w:val="0"/>
            <w:vAlign w:val="center"/>
          </w:tcPr>
          <w:p w14:paraId="6E6DF75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1116" w:type="pct"/>
            <w:tcBorders>
              <w:top w:val="single" w:color="auto" w:sz="4" w:space="0"/>
              <w:left w:val="single" w:color="auto" w:sz="4" w:space="0"/>
              <w:bottom w:val="single" w:color="auto" w:sz="4" w:space="0"/>
              <w:right w:val="single" w:color="auto" w:sz="4" w:space="0"/>
            </w:tcBorders>
            <w:noWrap w:val="0"/>
            <w:vAlign w:val="center"/>
          </w:tcPr>
          <w:p w14:paraId="03D7D30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袖根肥</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2C52974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22.5</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2C195A3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0.6</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06FA35F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r>
      <w:tr w14:paraId="40611AC3">
        <w:tblPrEx>
          <w:tblCellMar>
            <w:top w:w="0" w:type="dxa"/>
            <w:left w:w="0" w:type="dxa"/>
            <w:bottom w:w="0" w:type="dxa"/>
            <w:right w:w="0" w:type="dxa"/>
          </w:tblCellMar>
        </w:tblPrEx>
        <w:trPr>
          <w:trHeight w:val="304" w:hRule="atLeast"/>
        </w:trPr>
        <w:tc>
          <w:tcPr>
            <w:tcW w:w="643" w:type="pct"/>
            <w:tcBorders>
              <w:top w:val="single" w:color="auto" w:sz="4" w:space="0"/>
              <w:left w:val="single" w:color="auto" w:sz="4" w:space="0"/>
              <w:bottom w:val="single" w:color="auto" w:sz="4" w:space="0"/>
              <w:right w:val="single" w:color="auto" w:sz="4" w:space="0"/>
            </w:tcBorders>
            <w:noWrap w:val="0"/>
            <w:vAlign w:val="center"/>
          </w:tcPr>
          <w:p w14:paraId="105EF21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1116" w:type="pct"/>
            <w:tcBorders>
              <w:top w:val="single" w:color="auto" w:sz="4" w:space="0"/>
              <w:left w:val="single" w:color="auto" w:sz="4" w:space="0"/>
              <w:bottom w:val="single" w:color="auto" w:sz="4" w:space="0"/>
              <w:right w:val="single" w:color="auto" w:sz="4" w:space="0"/>
            </w:tcBorders>
            <w:noWrap w:val="0"/>
            <w:vAlign w:val="center"/>
          </w:tcPr>
          <w:p w14:paraId="39422C0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袖头长</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5A8FCDD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25.0</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0E8404C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3237EC9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r>
      <w:tr w14:paraId="14A4682D">
        <w:tblPrEx>
          <w:tblCellMar>
            <w:top w:w="0" w:type="dxa"/>
            <w:left w:w="0" w:type="dxa"/>
            <w:bottom w:w="0" w:type="dxa"/>
            <w:right w:w="0" w:type="dxa"/>
          </w:tblCellMar>
        </w:tblPrEx>
        <w:trPr>
          <w:trHeight w:val="302" w:hRule="atLeast"/>
        </w:trPr>
        <w:tc>
          <w:tcPr>
            <w:tcW w:w="643" w:type="pct"/>
            <w:tcBorders>
              <w:top w:val="single" w:color="auto" w:sz="4" w:space="0"/>
              <w:left w:val="single" w:color="auto" w:sz="4" w:space="0"/>
              <w:bottom w:val="single" w:color="auto" w:sz="4" w:space="0"/>
              <w:right w:val="single" w:color="auto" w:sz="4" w:space="0"/>
            </w:tcBorders>
            <w:noWrap w:val="0"/>
            <w:vAlign w:val="center"/>
          </w:tcPr>
          <w:p w14:paraId="0F2417C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1116" w:type="pct"/>
            <w:tcBorders>
              <w:top w:val="single" w:color="auto" w:sz="4" w:space="0"/>
              <w:left w:val="single" w:color="auto" w:sz="4" w:space="0"/>
              <w:bottom w:val="single" w:color="auto" w:sz="4" w:space="0"/>
              <w:right w:val="single" w:color="auto" w:sz="4" w:space="0"/>
            </w:tcBorders>
            <w:noWrap w:val="0"/>
            <w:vAlign w:val="center"/>
          </w:tcPr>
          <w:p w14:paraId="5C6A9F1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袖头宽</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7014630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6.5</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20F94D2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3A32E24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0.3</w:t>
            </w:r>
          </w:p>
        </w:tc>
      </w:tr>
      <w:tr w14:paraId="6876C736">
        <w:tblPrEx>
          <w:tblCellMar>
            <w:top w:w="0" w:type="dxa"/>
            <w:left w:w="0" w:type="dxa"/>
            <w:bottom w:w="0" w:type="dxa"/>
            <w:right w:w="0" w:type="dxa"/>
          </w:tblCellMar>
        </w:tblPrEx>
        <w:trPr>
          <w:trHeight w:val="302" w:hRule="atLeast"/>
        </w:trPr>
        <w:tc>
          <w:tcPr>
            <w:tcW w:w="643" w:type="pct"/>
            <w:tcBorders>
              <w:top w:val="single" w:color="auto" w:sz="4" w:space="0"/>
              <w:left w:val="single" w:color="auto" w:sz="4" w:space="0"/>
              <w:bottom w:val="single" w:color="auto" w:sz="4" w:space="0"/>
              <w:right w:val="single" w:color="auto" w:sz="4" w:space="0"/>
            </w:tcBorders>
            <w:noWrap w:val="0"/>
            <w:vAlign w:val="center"/>
          </w:tcPr>
          <w:p w14:paraId="7366A4A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1116" w:type="pct"/>
            <w:tcBorders>
              <w:top w:val="single" w:color="auto" w:sz="4" w:space="0"/>
              <w:left w:val="single" w:color="auto" w:sz="4" w:space="0"/>
              <w:bottom w:val="single" w:color="auto" w:sz="4" w:space="0"/>
              <w:right w:val="single" w:color="auto" w:sz="4" w:space="0"/>
            </w:tcBorders>
            <w:noWrap w:val="0"/>
            <w:vAlign w:val="center"/>
          </w:tcPr>
          <w:p w14:paraId="137AD32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袖衩长</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662DD48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16.0</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3D0EE3A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131D579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0.4</w:t>
            </w:r>
          </w:p>
        </w:tc>
      </w:tr>
      <w:tr w14:paraId="5B2E6939">
        <w:tblPrEx>
          <w:tblCellMar>
            <w:top w:w="0" w:type="dxa"/>
            <w:left w:w="0" w:type="dxa"/>
            <w:bottom w:w="0" w:type="dxa"/>
            <w:right w:w="0" w:type="dxa"/>
          </w:tblCellMar>
        </w:tblPrEx>
        <w:trPr>
          <w:trHeight w:val="302" w:hRule="atLeast"/>
        </w:trPr>
        <w:tc>
          <w:tcPr>
            <w:tcW w:w="643" w:type="pct"/>
            <w:tcBorders>
              <w:top w:val="single" w:color="auto" w:sz="4" w:space="0"/>
              <w:left w:val="single" w:color="auto" w:sz="4" w:space="0"/>
              <w:bottom w:val="single" w:color="auto" w:sz="4" w:space="0"/>
              <w:right w:val="single" w:color="auto" w:sz="4" w:space="0"/>
            </w:tcBorders>
            <w:noWrap w:val="0"/>
            <w:vAlign w:val="center"/>
          </w:tcPr>
          <w:p w14:paraId="261C805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w:t>
            </w:r>
          </w:p>
        </w:tc>
        <w:tc>
          <w:tcPr>
            <w:tcW w:w="1116" w:type="pct"/>
            <w:tcBorders>
              <w:top w:val="single" w:color="auto" w:sz="4" w:space="0"/>
              <w:left w:val="single" w:color="auto" w:sz="4" w:space="0"/>
              <w:bottom w:val="single" w:color="auto" w:sz="4" w:space="0"/>
              <w:right w:val="single" w:color="auto" w:sz="4" w:space="0"/>
            </w:tcBorders>
            <w:noWrap w:val="0"/>
            <w:vAlign w:val="center"/>
          </w:tcPr>
          <w:p w14:paraId="0F0ADC3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过肩中宽</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33C5C71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9.6</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276517B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64046D1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0.4</w:t>
            </w:r>
          </w:p>
        </w:tc>
      </w:tr>
      <w:tr w14:paraId="64D2834D">
        <w:tblPrEx>
          <w:tblCellMar>
            <w:top w:w="0" w:type="dxa"/>
            <w:left w:w="0" w:type="dxa"/>
            <w:bottom w:w="0" w:type="dxa"/>
            <w:right w:w="0" w:type="dxa"/>
          </w:tblCellMar>
        </w:tblPrEx>
        <w:trPr>
          <w:trHeight w:val="302" w:hRule="atLeast"/>
        </w:trPr>
        <w:tc>
          <w:tcPr>
            <w:tcW w:w="643" w:type="pct"/>
            <w:tcBorders>
              <w:top w:val="single" w:color="auto" w:sz="4" w:space="0"/>
              <w:left w:val="single" w:color="auto" w:sz="4" w:space="0"/>
              <w:bottom w:val="single" w:color="auto" w:sz="4" w:space="0"/>
              <w:right w:val="single" w:color="auto" w:sz="4" w:space="0"/>
            </w:tcBorders>
            <w:noWrap w:val="0"/>
            <w:vAlign w:val="center"/>
          </w:tcPr>
          <w:p w14:paraId="285B8B2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116" w:type="pct"/>
            <w:tcBorders>
              <w:top w:val="single" w:color="auto" w:sz="4" w:space="0"/>
              <w:left w:val="single" w:color="auto" w:sz="4" w:space="0"/>
              <w:bottom w:val="single" w:color="auto" w:sz="4" w:space="0"/>
              <w:right w:val="single" w:color="auto" w:sz="4" w:space="0"/>
            </w:tcBorders>
            <w:noWrap w:val="0"/>
            <w:vAlign w:val="center"/>
          </w:tcPr>
          <w:p w14:paraId="070DF3A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过肩侧宽</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0F0F45E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10.6</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017FABF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700285A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0.4</w:t>
            </w:r>
          </w:p>
        </w:tc>
      </w:tr>
      <w:tr w14:paraId="55372078">
        <w:tblPrEx>
          <w:tblCellMar>
            <w:top w:w="0" w:type="dxa"/>
            <w:left w:w="0" w:type="dxa"/>
            <w:bottom w:w="0" w:type="dxa"/>
            <w:right w:w="0" w:type="dxa"/>
          </w:tblCellMar>
        </w:tblPrEx>
        <w:trPr>
          <w:trHeight w:val="302" w:hRule="atLeast"/>
        </w:trPr>
        <w:tc>
          <w:tcPr>
            <w:tcW w:w="643" w:type="pct"/>
            <w:tcBorders>
              <w:top w:val="single" w:color="auto" w:sz="4" w:space="0"/>
              <w:left w:val="single" w:color="auto" w:sz="4" w:space="0"/>
              <w:bottom w:val="single" w:color="auto" w:sz="4" w:space="0"/>
              <w:right w:val="single" w:color="auto" w:sz="4" w:space="0"/>
            </w:tcBorders>
            <w:noWrap w:val="0"/>
            <w:vAlign w:val="center"/>
          </w:tcPr>
          <w:p w14:paraId="2699EEE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1116" w:type="pct"/>
            <w:tcBorders>
              <w:top w:val="single" w:color="auto" w:sz="4" w:space="0"/>
              <w:left w:val="single" w:color="auto" w:sz="4" w:space="0"/>
              <w:bottom w:val="single" w:color="auto" w:sz="4" w:space="0"/>
              <w:right w:val="single" w:color="auto" w:sz="4" w:space="0"/>
            </w:tcBorders>
            <w:noWrap w:val="0"/>
            <w:vAlign w:val="center"/>
          </w:tcPr>
          <w:p w14:paraId="30A3C41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领长</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7357270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42.0</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59FF4A6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4720131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r>
      <w:tr w14:paraId="421CBC78">
        <w:tblPrEx>
          <w:tblCellMar>
            <w:top w:w="0" w:type="dxa"/>
            <w:left w:w="0" w:type="dxa"/>
            <w:bottom w:w="0" w:type="dxa"/>
            <w:right w:w="0" w:type="dxa"/>
          </w:tblCellMar>
        </w:tblPrEx>
        <w:trPr>
          <w:trHeight w:val="304" w:hRule="atLeast"/>
        </w:trPr>
        <w:tc>
          <w:tcPr>
            <w:tcW w:w="643" w:type="pct"/>
            <w:tcBorders>
              <w:top w:val="single" w:color="auto" w:sz="4" w:space="0"/>
              <w:left w:val="single" w:color="auto" w:sz="4" w:space="0"/>
              <w:bottom w:val="single" w:color="auto" w:sz="4" w:space="0"/>
              <w:right w:val="single" w:color="auto" w:sz="4" w:space="0"/>
            </w:tcBorders>
            <w:noWrap w:val="0"/>
            <w:vAlign w:val="center"/>
          </w:tcPr>
          <w:p w14:paraId="18046C0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w:t>
            </w:r>
          </w:p>
        </w:tc>
        <w:tc>
          <w:tcPr>
            <w:tcW w:w="1116" w:type="pct"/>
            <w:tcBorders>
              <w:top w:val="single" w:color="auto" w:sz="4" w:space="0"/>
              <w:left w:val="single" w:color="auto" w:sz="4" w:space="0"/>
              <w:bottom w:val="single" w:color="auto" w:sz="4" w:space="0"/>
              <w:right w:val="single" w:color="auto" w:sz="4" w:space="0"/>
            </w:tcBorders>
            <w:noWrap w:val="0"/>
            <w:vAlign w:val="center"/>
          </w:tcPr>
          <w:p w14:paraId="2B23F49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底领前宽</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0DF96ED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3F10DD2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424BE87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170F1810">
        <w:tblPrEx>
          <w:tblCellMar>
            <w:top w:w="0" w:type="dxa"/>
            <w:left w:w="0" w:type="dxa"/>
            <w:bottom w:w="0" w:type="dxa"/>
            <w:right w:w="0" w:type="dxa"/>
          </w:tblCellMar>
        </w:tblPrEx>
        <w:trPr>
          <w:trHeight w:val="302" w:hRule="atLeast"/>
        </w:trPr>
        <w:tc>
          <w:tcPr>
            <w:tcW w:w="643" w:type="pct"/>
            <w:tcBorders>
              <w:top w:val="single" w:color="auto" w:sz="4" w:space="0"/>
              <w:left w:val="single" w:color="auto" w:sz="4" w:space="0"/>
              <w:bottom w:val="single" w:color="auto" w:sz="4" w:space="0"/>
              <w:right w:val="single" w:color="auto" w:sz="4" w:space="0"/>
            </w:tcBorders>
            <w:noWrap w:val="0"/>
            <w:vAlign w:val="center"/>
          </w:tcPr>
          <w:p w14:paraId="591F1CA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p>
        </w:tc>
        <w:tc>
          <w:tcPr>
            <w:tcW w:w="1116" w:type="pct"/>
            <w:tcBorders>
              <w:top w:val="single" w:color="auto" w:sz="4" w:space="0"/>
              <w:left w:val="single" w:color="auto" w:sz="4" w:space="0"/>
              <w:bottom w:val="single" w:color="auto" w:sz="4" w:space="0"/>
              <w:right w:val="single" w:color="auto" w:sz="4" w:space="0"/>
            </w:tcBorders>
            <w:noWrap w:val="0"/>
            <w:vAlign w:val="center"/>
          </w:tcPr>
          <w:p w14:paraId="4FF9EDD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领尖长</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0DEE553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4CAFE4A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4B625D3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20C4AC68">
        <w:tblPrEx>
          <w:tblCellMar>
            <w:top w:w="0" w:type="dxa"/>
            <w:left w:w="0" w:type="dxa"/>
            <w:bottom w:w="0" w:type="dxa"/>
            <w:right w:w="0" w:type="dxa"/>
          </w:tblCellMar>
        </w:tblPrEx>
        <w:trPr>
          <w:trHeight w:val="302" w:hRule="atLeast"/>
        </w:trPr>
        <w:tc>
          <w:tcPr>
            <w:tcW w:w="643" w:type="pct"/>
            <w:tcBorders>
              <w:top w:val="single" w:color="auto" w:sz="4" w:space="0"/>
              <w:left w:val="single" w:color="auto" w:sz="4" w:space="0"/>
              <w:bottom w:val="single" w:color="auto" w:sz="4" w:space="0"/>
              <w:right w:val="single" w:color="auto" w:sz="4" w:space="0"/>
            </w:tcBorders>
            <w:noWrap w:val="0"/>
            <w:vAlign w:val="center"/>
          </w:tcPr>
          <w:p w14:paraId="3C48960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w:t>
            </w:r>
          </w:p>
        </w:tc>
        <w:tc>
          <w:tcPr>
            <w:tcW w:w="1116" w:type="pct"/>
            <w:tcBorders>
              <w:top w:val="single" w:color="auto" w:sz="4" w:space="0"/>
              <w:left w:val="single" w:color="auto" w:sz="4" w:space="0"/>
              <w:bottom w:val="single" w:color="auto" w:sz="4" w:space="0"/>
              <w:right w:val="single" w:color="auto" w:sz="4" w:space="0"/>
            </w:tcBorders>
            <w:noWrap w:val="0"/>
            <w:vAlign w:val="center"/>
          </w:tcPr>
          <w:p w14:paraId="6A25245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翻领后宽</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49701EE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25C371F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01FCBCD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2E1BC46E">
        <w:tblPrEx>
          <w:tblCellMar>
            <w:top w:w="0" w:type="dxa"/>
            <w:left w:w="0" w:type="dxa"/>
            <w:bottom w:w="0" w:type="dxa"/>
            <w:right w:w="0" w:type="dxa"/>
          </w:tblCellMar>
        </w:tblPrEx>
        <w:trPr>
          <w:trHeight w:val="322" w:hRule="atLeast"/>
        </w:trPr>
        <w:tc>
          <w:tcPr>
            <w:tcW w:w="643" w:type="pct"/>
            <w:tcBorders>
              <w:top w:val="single" w:color="auto" w:sz="4" w:space="0"/>
              <w:left w:val="single" w:color="auto" w:sz="4" w:space="0"/>
              <w:bottom w:val="single" w:color="auto" w:sz="4" w:space="0"/>
              <w:right w:val="single" w:color="auto" w:sz="4" w:space="0"/>
            </w:tcBorders>
            <w:noWrap w:val="0"/>
            <w:vAlign w:val="center"/>
          </w:tcPr>
          <w:p w14:paraId="3FA577F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w:t>
            </w:r>
          </w:p>
        </w:tc>
        <w:tc>
          <w:tcPr>
            <w:tcW w:w="1116" w:type="pct"/>
            <w:tcBorders>
              <w:top w:val="single" w:color="auto" w:sz="4" w:space="0"/>
              <w:left w:val="single" w:color="auto" w:sz="4" w:space="0"/>
              <w:bottom w:val="single" w:color="auto" w:sz="4" w:space="0"/>
              <w:right w:val="single" w:color="auto" w:sz="4" w:space="0"/>
            </w:tcBorders>
            <w:noWrap w:val="0"/>
            <w:vAlign w:val="center"/>
          </w:tcPr>
          <w:p w14:paraId="627BEE2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底领后宽</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1194AA8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5E578C0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189937B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bl>
    <w:p w14:paraId="53E1001E">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3.4</w:t>
      </w:r>
      <w:r>
        <w:rPr>
          <w:rFonts w:hint="eastAsia" w:ascii="宋体" w:hAnsi="宋体" w:eastAsia="宋体" w:cs="宋体"/>
          <w:color w:val="auto"/>
          <w:sz w:val="21"/>
          <w:szCs w:val="21"/>
          <w:highlight w:val="none"/>
        </w:rPr>
        <w:t>材料</w:t>
      </w:r>
    </w:p>
    <w:p w14:paraId="48E1684D">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材料规格及用途应符合表6规定。</w:t>
      </w:r>
    </w:p>
    <w:p w14:paraId="7B23F80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表6 材料规格及用途</w:t>
      </w:r>
    </w:p>
    <w:tbl>
      <w:tblPr>
        <w:tblStyle w:val="8"/>
        <w:tblW w:w="4999" w:type="pct"/>
        <w:jc w:val="center"/>
        <w:tblLayout w:type="autofit"/>
        <w:tblCellMar>
          <w:top w:w="0" w:type="dxa"/>
          <w:left w:w="0" w:type="dxa"/>
          <w:bottom w:w="0" w:type="dxa"/>
          <w:right w:w="0" w:type="dxa"/>
        </w:tblCellMar>
      </w:tblPr>
      <w:tblGrid>
        <w:gridCol w:w="1533"/>
        <w:gridCol w:w="953"/>
        <w:gridCol w:w="807"/>
        <w:gridCol w:w="745"/>
        <w:gridCol w:w="745"/>
        <w:gridCol w:w="708"/>
        <w:gridCol w:w="1418"/>
        <w:gridCol w:w="1959"/>
      </w:tblGrid>
      <w:tr w14:paraId="0700544C">
        <w:tblPrEx>
          <w:tblCellMar>
            <w:top w:w="0" w:type="dxa"/>
            <w:left w:w="0" w:type="dxa"/>
            <w:bottom w:w="0" w:type="dxa"/>
            <w:right w:w="0" w:type="dxa"/>
          </w:tblCellMar>
        </w:tblPrEx>
        <w:trPr>
          <w:trHeight w:val="283" w:hRule="atLeast"/>
          <w:jc w:val="center"/>
        </w:trPr>
        <w:tc>
          <w:tcPr>
            <w:tcW w:w="864" w:type="pct"/>
            <w:tcBorders>
              <w:top w:val="single" w:color="auto" w:sz="4" w:space="0"/>
              <w:left w:val="single" w:color="auto" w:sz="4" w:space="0"/>
              <w:bottom w:val="single" w:color="auto" w:sz="4" w:space="0"/>
              <w:right w:val="single" w:color="auto" w:sz="4" w:space="0"/>
            </w:tcBorders>
            <w:noWrap w:val="0"/>
            <w:vAlign w:val="center"/>
          </w:tcPr>
          <w:p w14:paraId="7D6EEE5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材料名称</w:t>
            </w:r>
          </w:p>
        </w:tc>
        <w:tc>
          <w:tcPr>
            <w:tcW w:w="3030" w:type="pct"/>
            <w:gridSpan w:val="6"/>
            <w:tcBorders>
              <w:top w:val="single" w:color="auto" w:sz="4" w:space="0"/>
              <w:left w:val="single" w:color="auto" w:sz="4" w:space="0"/>
              <w:bottom w:val="single" w:color="auto" w:sz="4" w:space="0"/>
              <w:right w:val="single" w:color="auto" w:sz="4" w:space="0"/>
            </w:tcBorders>
            <w:noWrap w:val="0"/>
            <w:vAlign w:val="center"/>
          </w:tcPr>
          <w:p w14:paraId="5C3D083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规格及要求</w:t>
            </w:r>
          </w:p>
        </w:tc>
        <w:tc>
          <w:tcPr>
            <w:tcW w:w="1104" w:type="pct"/>
            <w:tcBorders>
              <w:top w:val="single" w:color="auto" w:sz="4" w:space="0"/>
              <w:left w:val="single" w:color="auto" w:sz="4" w:space="0"/>
              <w:bottom w:val="single" w:color="auto" w:sz="4" w:space="0"/>
              <w:right w:val="single" w:color="auto" w:sz="4" w:space="0"/>
            </w:tcBorders>
            <w:noWrap w:val="0"/>
            <w:vAlign w:val="center"/>
          </w:tcPr>
          <w:p w14:paraId="2F8E901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用途</w:t>
            </w:r>
          </w:p>
        </w:tc>
      </w:tr>
      <w:tr w14:paraId="47726E10">
        <w:tblPrEx>
          <w:tblCellMar>
            <w:top w:w="0" w:type="dxa"/>
            <w:left w:w="0" w:type="dxa"/>
            <w:bottom w:w="0" w:type="dxa"/>
            <w:right w:w="0" w:type="dxa"/>
          </w:tblCellMar>
        </w:tblPrEx>
        <w:trPr>
          <w:trHeight w:val="502" w:hRule="atLeast"/>
          <w:jc w:val="center"/>
        </w:trPr>
        <w:tc>
          <w:tcPr>
            <w:tcW w:w="864" w:type="pct"/>
            <w:tcBorders>
              <w:top w:val="single" w:color="auto" w:sz="4" w:space="0"/>
              <w:left w:val="single" w:color="auto" w:sz="4" w:space="0"/>
              <w:bottom w:val="single" w:color="auto" w:sz="4" w:space="0"/>
              <w:right w:val="single" w:color="auto" w:sz="4" w:space="0"/>
            </w:tcBorders>
            <w:noWrap w:val="0"/>
            <w:vAlign w:val="center"/>
          </w:tcPr>
          <w:p w14:paraId="3700CEF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涤棉</w:t>
            </w:r>
          </w:p>
        </w:tc>
        <w:tc>
          <w:tcPr>
            <w:tcW w:w="3030" w:type="pct"/>
            <w:gridSpan w:val="6"/>
            <w:tcBorders>
              <w:top w:val="single" w:color="auto" w:sz="4" w:space="0"/>
              <w:left w:val="single" w:color="auto" w:sz="4" w:space="0"/>
              <w:bottom w:val="single" w:color="auto" w:sz="4" w:space="0"/>
              <w:right w:val="single" w:color="auto" w:sz="4" w:space="0"/>
            </w:tcBorders>
            <w:noWrap w:val="0"/>
            <w:vAlign w:val="center"/>
          </w:tcPr>
          <w:p w14:paraId="065DAFA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棉80%聚酯纤维</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20%100s/2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100s/2</w:t>
            </w:r>
          </w:p>
          <w:p w14:paraId="3AA8BA2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单位面积质量：120g/m</w:t>
            </w:r>
            <w:r>
              <w:rPr>
                <w:rFonts w:hint="eastAsia" w:ascii="宋体" w:hAnsi="宋体" w:eastAsia="宋体" w:cs="宋体"/>
                <w:color w:val="auto"/>
                <w:sz w:val="21"/>
                <w:szCs w:val="21"/>
                <w:highlight w:val="none"/>
                <w:vertAlign w:val="superscript"/>
              </w:rPr>
              <w:t>2</w:t>
            </w:r>
          </w:p>
        </w:tc>
        <w:tc>
          <w:tcPr>
            <w:tcW w:w="1104" w:type="pct"/>
            <w:tcBorders>
              <w:top w:val="single" w:color="auto" w:sz="4" w:space="0"/>
              <w:left w:val="single" w:color="auto" w:sz="4" w:space="0"/>
              <w:bottom w:val="single" w:color="auto" w:sz="4" w:space="0"/>
              <w:right w:val="single" w:color="auto" w:sz="4" w:space="0"/>
            </w:tcBorders>
            <w:noWrap w:val="0"/>
            <w:vAlign w:val="center"/>
          </w:tcPr>
          <w:p w14:paraId="40C7348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面料</w:t>
            </w:r>
          </w:p>
        </w:tc>
      </w:tr>
      <w:tr w14:paraId="0AB1DDF3">
        <w:tblPrEx>
          <w:tblCellMar>
            <w:top w:w="0" w:type="dxa"/>
            <w:left w:w="0" w:type="dxa"/>
            <w:bottom w:w="0" w:type="dxa"/>
            <w:right w:w="0" w:type="dxa"/>
          </w:tblCellMar>
        </w:tblPrEx>
        <w:trPr>
          <w:trHeight w:val="303" w:hRule="atLeast"/>
          <w:jc w:val="center"/>
        </w:trPr>
        <w:tc>
          <w:tcPr>
            <w:tcW w:w="864" w:type="pct"/>
            <w:vMerge w:val="restart"/>
            <w:tcBorders>
              <w:top w:val="single" w:color="auto" w:sz="4" w:space="0"/>
              <w:left w:val="single" w:color="auto" w:sz="4" w:space="0"/>
              <w:bottom w:val="single" w:color="auto" w:sz="4" w:space="0"/>
              <w:right w:val="single" w:color="auto" w:sz="4" w:space="0"/>
            </w:tcBorders>
            <w:noWrap w:val="0"/>
            <w:vAlign w:val="center"/>
          </w:tcPr>
          <w:p w14:paraId="6DA236F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涤纶缝纫线</w:t>
            </w:r>
          </w:p>
        </w:tc>
        <w:tc>
          <w:tcPr>
            <w:tcW w:w="2231" w:type="pct"/>
            <w:gridSpan w:val="5"/>
            <w:tcBorders>
              <w:top w:val="single" w:color="auto" w:sz="4" w:space="0"/>
              <w:left w:val="single" w:color="auto" w:sz="4" w:space="0"/>
              <w:bottom w:val="single" w:color="auto" w:sz="4" w:space="0"/>
              <w:right w:val="single" w:color="auto" w:sz="4" w:space="0"/>
            </w:tcBorders>
            <w:noWrap w:val="0"/>
            <w:vAlign w:val="center"/>
          </w:tcPr>
          <w:p w14:paraId="221E8CA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11.8tex×2</w:t>
            </w:r>
          </w:p>
        </w:tc>
        <w:tc>
          <w:tcPr>
            <w:tcW w:w="799" w:type="pct"/>
            <w:vMerge w:val="restart"/>
            <w:tcBorders>
              <w:top w:val="single" w:color="auto" w:sz="4" w:space="0"/>
              <w:left w:val="single" w:color="auto" w:sz="4" w:space="0"/>
              <w:bottom w:val="single" w:color="auto" w:sz="4" w:space="0"/>
              <w:right w:val="single" w:color="auto" w:sz="4" w:space="0"/>
            </w:tcBorders>
            <w:noWrap w:val="0"/>
            <w:vAlign w:val="center"/>
          </w:tcPr>
          <w:p w14:paraId="4ACBACE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GB/T 6836</w:t>
            </w:r>
            <w:r>
              <w:rPr>
                <w:rFonts w:hint="eastAsia" w:ascii="宋体" w:hAnsi="宋体" w:eastAsia="宋体" w:cs="宋体"/>
                <w:color w:val="auto"/>
                <w:sz w:val="21"/>
                <w:szCs w:val="21"/>
                <w:highlight w:val="none"/>
                <w:lang w:val="en-US" w:eastAsia="zh-CN"/>
              </w:rPr>
              <w:t>-2018</w:t>
            </w:r>
          </w:p>
        </w:tc>
        <w:tc>
          <w:tcPr>
            <w:tcW w:w="1104" w:type="pct"/>
            <w:tcBorders>
              <w:top w:val="single" w:color="auto" w:sz="4" w:space="0"/>
              <w:left w:val="single" w:color="auto" w:sz="4" w:space="0"/>
              <w:bottom w:val="single" w:color="auto" w:sz="4" w:space="0"/>
              <w:right w:val="single" w:color="auto" w:sz="4" w:space="0"/>
            </w:tcBorders>
            <w:noWrap w:val="0"/>
            <w:vAlign w:val="center"/>
          </w:tcPr>
          <w:p w14:paraId="74C6C2E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缝纫</w:t>
            </w:r>
          </w:p>
        </w:tc>
      </w:tr>
      <w:tr w14:paraId="7F850143">
        <w:tblPrEx>
          <w:tblCellMar>
            <w:top w:w="0" w:type="dxa"/>
            <w:left w:w="0" w:type="dxa"/>
            <w:bottom w:w="0" w:type="dxa"/>
            <w:right w:w="0" w:type="dxa"/>
          </w:tblCellMar>
        </w:tblPrEx>
        <w:trPr>
          <w:trHeight w:val="305" w:hRule="atLeast"/>
          <w:jc w:val="center"/>
        </w:trPr>
        <w:tc>
          <w:tcPr>
            <w:tcW w:w="864" w:type="pct"/>
            <w:vMerge w:val="continue"/>
            <w:tcBorders>
              <w:top w:val="single" w:color="auto" w:sz="4" w:space="0"/>
              <w:left w:val="single" w:color="auto" w:sz="4" w:space="0"/>
              <w:bottom w:val="single" w:color="auto" w:sz="4" w:space="0"/>
              <w:right w:val="single" w:color="auto" w:sz="4" w:space="0"/>
            </w:tcBorders>
            <w:noWrap w:val="0"/>
            <w:vAlign w:val="center"/>
          </w:tcPr>
          <w:p w14:paraId="7A48831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2231" w:type="pct"/>
            <w:gridSpan w:val="5"/>
            <w:tcBorders>
              <w:top w:val="single" w:color="auto" w:sz="4" w:space="0"/>
              <w:left w:val="single" w:color="auto" w:sz="4" w:space="0"/>
              <w:bottom w:val="single" w:color="auto" w:sz="4" w:space="0"/>
              <w:right w:val="single" w:color="auto" w:sz="4" w:space="0"/>
            </w:tcBorders>
            <w:noWrap w:val="0"/>
            <w:vAlign w:val="center"/>
          </w:tcPr>
          <w:p w14:paraId="31CF87D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11.8tex×3</w:t>
            </w:r>
          </w:p>
        </w:tc>
        <w:tc>
          <w:tcPr>
            <w:tcW w:w="799" w:type="pct"/>
            <w:vMerge w:val="continue"/>
            <w:tcBorders>
              <w:top w:val="single" w:color="auto" w:sz="4" w:space="0"/>
              <w:left w:val="single" w:color="auto" w:sz="4" w:space="0"/>
              <w:bottom w:val="single" w:color="auto" w:sz="4" w:space="0"/>
              <w:right w:val="single" w:color="auto" w:sz="4" w:space="0"/>
            </w:tcBorders>
            <w:noWrap w:val="0"/>
            <w:vAlign w:val="center"/>
          </w:tcPr>
          <w:p w14:paraId="649E319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1104" w:type="pct"/>
            <w:tcBorders>
              <w:top w:val="single" w:color="auto" w:sz="4" w:space="0"/>
              <w:left w:val="single" w:color="auto" w:sz="4" w:space="0"/>
              <w:bottom w:val="single" w:color="auto" w:sz="4" w:space="0"/>
              <w:right w:val="single" w:color="auto" w:sz="4" w:space="0"/>
            </w:tcBorders>
            <w:noWrap w:val="0"/>
            <w:vAlign w:val="center"/>
          </w:tcPr>
          <w:p w14:paraId="4E54CF4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钉扣</w:t>
            </w:r>
          </w:p>
        </w:tc>
      </w:tr>
      <w:tr w14:paraId="14B2DAD0">
        <w:tblPrEx>
          <w:tblCellMar>
            <w:top w:w="0" w:type="dxa"/>
            <w:left w:w="0" w:type="dxa"/>
            <w:bottom w:w="0" w:type="dxa"/>
            <w:right w:w="0" w:type="dxa"/>
          </w:tblCellMar>
        </w:tblPrEx>
        <w:trPr>
          <w:trHeight w:val="303" w:hRule="atLeast"/>
          <w:jc w:val="center"/>
        </w:trPr>
        <w:tc>
          <w:tcPr>
            <w:tcW w:w="864" w:type="pct"/>
            <w:vMerge w:val="restart"/>
            <w:tcBorders>
              <w:top w:val="single" w:color="auto" w:sz="4" w:space="0"/>
              <w:left w:val="single" w:color="auto" w:sz="4" w:space="0"/>
              <w:bottom w:val="single" w:color="auto" w:sz="4" w:space="0"/>
              <w:right w:val="single" w:color="auto" w:sz="4" w:space="0"/>
            </w:tcBorders>
            <w:noWrap w:val="0"/>
            <w:vAlign w:val="center"/>
          </w:tcPr>
          <w:p w14:paraId="20AC290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粘合衬</w:t>
            </w:r>
          </w:p>
        </w:tc>
        <w:tc>
          <w:tcPr>
            <w:tcW w:w="2231" w:type="pct"/>
            <w:gridSpan w:val="5"/>
            <w:tcBorders>
              <w:top w:val="single" w:color="auto" w:sz="4" w:space="0"/>
              <w:left w:val="single" w:color="auto" w:sz="4" w:space="0"/>
              <w:bottom w:val="single" w:color="auto" w:sz="4" w:space="0"/>
              <w:right w:val="single" w:color="auto" w:sz="4" w:space="0"/>
            </w:tcBorders>
            <w:noWrap w:val="0"/>
            <w:vAlign w:val="center"/>
          </w:tcPr>
          <w:p w14:paraId="7953BA4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28tex×28tex</w:t>
            </w:r>
          </w:p>
        </w:tc>
        <w:tc>
          <w:tcPr>
            <w:tcW w:w="799" w:type="pct"/>
            <w:vMerge w:val="restart"/>
            <w:tcBorders>
              <w:top w:val="single" w:color="auto" w:sz="4" w:space="0"/>
              <w:left w:val="single" w:color="auto" w:sz="4" w:space="0"/>
              <w:bottom w:val="single" w:color="auto" w:sz="4" w:space="0"/>
              <w:right w:val="single" w:color="auto" w:sz="4" w:space="0"/>
            </w:tcBorders>
            <w:noWrap w:val="0"/>
            <w:vAlign w:val="center"/>
          </w:tcPr>
          <w:p w14:paraId="2FAC43C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FZ/T 64008</w:t>
            </w:r>
            <w:r>
              <w:rPr>
                <w:rFonts w:hint="eastAsia" w:ascii="宋体" w:hAnsi="宋体" w:eastAsia="宋体" w:cs="宋体"/>
                <w:color w:val="auto"/>
                <w:sz w:val="21"/>
                <w:szCs w:val="21"/>
                <w:highlight w:val="none"/>
                <w:lang w:val="en-US" w:eastAsia="zh-CN"/>
              </w:rPr>
              <w:t>-2000</w:t>
            </w:r>
          </w:p>
        </w:tc>
        <w:tc>
          <w:tcPr>
            <w:tcW w:w="1104" w:type="pct"/>
            <w:tcBorders>
              <w:top w:val="single" w:color="auto" w:sz="4" w:space="0"/>
              <w:left w:val="single" w:color="auto" w:sz="4" w:space="0"/>
              <w:bottom w:val="single" w:color="auto" w:sz="4" w:space="0"/>
              <w:right w:val="single" w:color="auto" w:sz="4" w:space="0"/>
            </w:tcBorders>
            <w:noWrap w:val="0"/>
            <w:vAlign w:val="center"/>
          </w:tcPr>
          <w:p w14:paraId="1BC8924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领衬、袖头衬</w:t>
            </w:r>
          </w:p>
        </w:tc>
      </w:tr>
      <w:tr w14:paraId="1CEA77EB">
        <w:tblPrEx>
          <w:tblCellMar>
            <w:top w:w="0" w:type="dxa"/>
            <w:left w:w="0" w:type="dxa"/>
            <w:bottom w:w="0" w:type="dxa"/>
            <w:right w:w="0" w:type="dxa"/>
          </w:tblCellMar>
        </w:tblPrEx>
        <w:trPr>
          <w:trHeight w:val="394" w:hRule="atLeast"/>
          <w:jc w:val="center"/>
        </w:trPr>
        <w:tc>
          <w:tcPr>
            <w:tcW w:w="864" w:type="pct"/>
            <w:vMerge w:val="continue"/>
            <w:tcBorders>
              <w:top w:val="single" w:color="auto" w:sz="4" w:space="0"/>
              <w:left w:val="single" w:color="auto" w:sz="4" w:space="0"/>
              <w:bottom w:val="single" w:color="auto" w:sz="4" w:space="0"/>
              <w:right w:val="single" w:color="auto" w:sz="4" w:space="0"/>
            </w:tcBorders>
            <w:noWrap w:val="0"/>
            <w:vAlign w:val="center"/>
          </w:tcPr>
          <w:p w14:paraId="12DA467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2231" w:type="pct"/>
            <w:gridSpan w:val="5"/>
            <w:tcBorders>
              <w:top w:val="single" w:color="auto" w:sz="4" w:space="0"/>
              <w:left w:val="single" w:color="auto" w:sz="4" w:space="0"/>
              <w:bottom w:val="single" w:color="auto" w:sz="4" w:space="0"/>
              <w:right w:val="single" w:color="auto" w:sz="4" w:space="0"/>
            </w:tcBorders>
            <w:noWrap w:val="0"/>
            <w:vAlign w:val="center"/>
          </w:tcPr>
          <w:p w14:paraId="59CE532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13tex×13tex</w:t>
            </w:r>
          </w:p>
        </w:tc>
        <w:tc>
          <w:tcPr>
            <w:tcW w:w="799" w:type="pct"/>
            <w:vMerge w:val="continue"/>
            <w:tcBorders>
              <w:top w:val="single" w:color="auto" w:sz="4" w:space="0"/>
              <w:left w:val="single" w:color="auto" w:sz="4" w:space="0"/>
              <w:bottom w:val="single" w:color="auto" w:sz="4" w:space="0"/>
              <w:right w:val="single" w:color="auto" w:sz="4" w:space="0"/>
            </w:tcBorders>
            <w:noWrap w:val="0"/>
            <w:vAlign w:val="center"/>
          </w:tcPr>
          <w:p w14:paraId="3675F46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1104" w:type="pct"/>
            <w:tcBorders>
              <w:top w:val="single" w:color="auto" w:sz="4" w:space="0"/>
              <w:left w:val="single" w:color="auto" w:sz="4" w:space="0"/>
              <w:bottom w:val="single" w:color="auto" w:sz="4" w:space="0"/>
              <w:right w:val="single" w:color="auto" w:sz="4" w:space="0"/>
            </w:tcBorders>
            <w:noWrap w:val="0"/>
            <w:vAlign w:val="center"/>
          </w:tcPr>
          <w:p w14:paraId="4AD738C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翻领衬、门襟衬</w:t>
            </w:r>
          </w:p>
        </w:tc>
      </w:tr>
      <w:tr w14:paraId="25CB0061">
        <w:tblPrEx>
          <w:tblCellMar>
            <w:top w:w="0" w:type="dxa"/>
            <w:left w:w="0" w:type="dxa"/>
            <w:bottom w:w="0" w:type="dxa"/>
            <w:right w:w="0" w:type="dxa"/>
          </w:tblCellMar>
        </w:tblPrEx>
        <w:trPr>
          <w:trHeight w:val="519" w:hRule="atLeast"/>
          <w:jc w:val="center"/>
        </w:trPr>
        <w:tc>
          <w:tcPr>
            <w:tcW w:w="864" w:type="pct"/>
            <w:tcBorders>
              <w:top w:val="single" w:color="auto" w:sz="4" w:space="0"/>
              <w:left w:val="single" w:color="auto" w:sz="4" w:space="0"/>
              <w:bottom w:val="single" w:color="auto" w:sz="4" w:space="0"/>
              <w:right w:val="single" w:color="auto" w:sz="4" w:space="0"/>
            </w:tcBorders>
            <w:noWrap w:val="0"/>
            <w:vAlign w:val="center"/>
          </w:tcPr>
          <w:p w14:paraId="33AD3F4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不饱和聚酯四</w:t>
            </w:r>
          </w:p>
          <w:p w14:paraId="32E7501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眼扣</w:t>
            </w:r>
          </w:p>
        </w:tc>
        <w:tc>
          <w:tcPr>
            <w:tcW w:w="3030" w:type="pct"/>
            <w:gridSpan w:val="6"/>
            <w:tcBorders>
              <w:top w:val="single" w:color="auto" w:sz="4" w:space="0"/>
              <w:left w:val="single" w:color="auto" w:sz="4" w:space="0"/>
              <w:bottom w:val="single" w:color="auto" w:sz="4" w:space="0"/>
              <w:right w:val="single" w:color="auto" w:sz="4" w:space="0"/>
            </w:tcBorders>
            <w:noWrap w:val="0"/>
            <w:vAlign w:val="center"/>
          </w:tcPr>
          <w:p w14:paraId="31D050E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φ10mm</w:t>
            </w:r>
          </w:p>
        </w:tc>
        <w:tc>
          <w:tcPr>
            <w:tcW w:w="1104" w:type="pct"/>
            <w:tcBorders>
              <w:top w:val="single" w:color="auto" w:sz="4" w:space="0"/>
              <w:left w:val="single" w:color="auto" w:sz="4" w:space="0"/>
              <w:bottom w:val="single" w:color="auto" w:sz="4" w:space="0"/>
              <w:right w:val="single" w:color="auto" w:sz="4" w:space="0"/>
            </w:tcBorders>
            <w:noWrap w:val="0"/>
            <w:vAlign w:val="center"/>
          </w:tcPr>
          <w:p w14:paraId="04E1A19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门襟、袖头、袖口</w:t>
            </w:r>
          </w:p>
        </w:tc>
      </w:tr>
      <w:tr w14:paraId="6E4C9A76">
        <w:tblPrEx>
          <w:tblCellMar>
            <w:top w:w="0" w:type="dxa"/>
            <w:left w:w="0" w:type="dxa"/>
            <w:bottom w:w="0" w:type="dxa"/>
            <w:right w:w="0" w:type="dxa"/>
          </w:tblCellMar>
        </w:tblPrEx>
        <w:trPr>
          <w:trHeight w:val="326" w:hRule="atLeast"/>
          <w:jc w:val="center"/>
        </w:trPr>
        <w:tc>
          <w:tcPr>
            <w:tcW w:w="864" w:type="pct"/>
            <w:tcBorders>
              <w:top w:val="single" w:color="auto" w:sz="4" w:space="0"/>
              <w:left w:val="single" w:color="auto" w:sz="4" w:space="0"/>
              <w:bottom w:val="single" w:color="auto" w:sz="4" w:space="0"/>
              <w:right w:val="single" w:color="auto" w:sz="4" w:space="0"/>
            </w:tcBorders>
            <w:noWrap w:val="0"/>
            <w:vAlign w:val="center"/>
          </w:tcPr>
          <w:p w14:paraId="00A1FD0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标志</w:t>
            </w:r>
          </w:p>
        </w:tc>
        <w:tc>
          <w:tcPr>
            <w:tcW w:w="3030" w:type="pct"/>
            <w:gridSpan w:val="6"/>
            <w:tcBorders>
              <w:top w:val="single" w:color="auto" w:sz="4" w:space="0"/>
              <w:left w:val="single" w:color="auto" w:sz="4" w:space="0"/>
              <w:bottom w:val="single" w:color="auto" w:sz="4" w:space="0"/>
              <w:right w:val="single" w:color="auto" w:sz="4" w:space="0"/>
            </w:tcBorders>
            <w:noWrap w:val="0"/>
            <w:vAlign w:val="center"/>
          </w:tcPr>
          <w:p w14:paraId="2B3BED2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104" w:type="pct"/>
            <w:tcBorders>
              <w:top w:val="single" w:color="auto" w:sz="4" w:space="0"/>
              <w:left w:val="single" w:color="auto" w:sz="4" w:space="0"/>
              <w:bottom w:val="single" w:color="auto" w:sz="4" w:space="0"/>
              <w:right w:val="single" w:color="auto" w:sz="4" w:space="0"/>
            </w:tcBorders>
            <w:noWrap w:val="0"/>
            <w:vAlign w:val="center"/>
          </w:tcPr>
          <w:p w14:paraId="0439B2B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里襟、后过肩</w:t>
            </w:r>
          </w:p>
        </w:tc>
      </w:tr>
      <w:tr w14:paraId="48DE603C">
        <w:tblPrEx>
          <w:tblCellMar>
            <w:top w:w="0" w:type="dxa"/>
            <w:left w:w="0" w:type="dxa"/>
            <w:bottom w:w="0" w:type="dxa"/>
            <w:right w:w="0" w:type="dxa"/>
          </w:tblCellMar>
        </w:tblPrEx>
        <w:trPr>
          <w:trHeight w:val="428" w:hRule="atLeast"/>
          <w:jc w:val="center"/>
        </w:trPr>
        <w:tc>
          <w:tcPr>
            <w:tcW w:w="864" w:type="pct"/>
            <w:tcBorders>
              <w:top w:val="single" w:color="auto" w:sz="4" w:space="0"/>
              <w:left w:val="single" w:color="auto" w:sz="4" w:space="0"/>
              <w:bottom w:val="single" w:color="auto" w:sz="4" w:space="0"/>
              <w:right w:val="single" w:color="auto" w:sz="4" w:space="0"/>
            </w:tcBorders>
            <w:noWrap w:val="0"/>
            <w:vAlign w:val="center"/>
          </w:tcPr>
          <w:p w14:paraId="2F08A0E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聚氯乙烯蝴蝶卡</w:t>
            </w:r>
          </w:p>
        </w:tc>
        <w:tc>
          <w:tcPr>
            <w:tcW w:w="3030" w:type="pct"/>
            <w:gridSpan w:val="6"/>
            <w:tcBorders>
              <w:top w:val="single" w:color="auto" w:sz="4" w:space="0"/>
              <w:left w:val="single" w:color="auto" w:sz="4" w:space="0"/>
              <w:bottom w:val="single" w:color="auto" w:sz="4" w:space="0"/>
              <w:right w:val="single" w:color="auto" w:sz="4" w:space="0"/>
            </w:tcBorders>
            <w:noWrap w:val="0"/>
            <w:vAlign w:val="center"/>
          </w:tcPr>
          <w:p w14:paraId="42B72B9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t：0.28mm～0.35mm</w:t>
            </w:r>
          </w:p>
        </w:tc>
        <w:tc>
          <w:tcPr>
            <w:tcW w:w="1104" w:type="pct"/>
            <w:tcBorders>
              <w:top w:val="single" w:color="auto" w:sz="4" w:space="0"/>
              <w:left w:val="single" w:color="auto" w:sz="4" w:space="0"/>
              <w:bottom w:val="single" w:color="auto" w:sz="4" w:space="0"/>
              <w:right w:val="single" w:color="auto" w:sz="4" w:space="0"/>
            </w:tcBorders>
            <w:noWrap w:val="0"/>
            <w:vAlign w:val="center"/>
          </w:tcPr>
          <w:p w14:paraId="29B768F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固定领口</w:t>
            </w:r>
          </w:p>
        </w:tc>
      </w:tr>
      <w:tr w14:paraId="3A277B70">
        <w:tblPrEx>
          <w:tblCellMar>
            <w:top w:w="0" w:type="dxa"/>
            <w:left w:w="0" w:type="dxa"/>
            <w:bottom w:w="0" w:type="dxa"/>
            <w:right w:w="0" w:type="dxa"/>
          </w:tblCellMar>
        </w:tblPrEx>
        <w:trPr>
          <w:trHeight w:val="328" w:hRule="atLeast"/>
          <w:jc w:val="center"/>
        </w:trPr>
        <w:tc>
          <w:tcPr>
            <w:tcW w:w="864" w:type="pct"/>
            <w:vMerge w:val="restart"/>
            <w:tcBorders>
              <w:top w:val="single" w:color="auto" w:sz="4" w:space="0"/>
              <w:left w:val="single" w:color="auto" w:sz="4" w:space="0"/>
              <w:bottom w:val="single" w:color="auto" w:sz="4" w:space="0"/>
              <w:right w:val="single" w:color="auto" w:sz="4" w:space="0"/>
            </w:tcBorders>
            <w:noWrap w:val="0"/>
            <w:vAlign w:val="center"/>
          </w:tcPr>
          <w:p w14:paraId="16FF4DD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单面白板纸</w:t>
            </w:r>
          </w:p>
        </w:tc>
        <w:tc>
          <w:tcPr>
            <w:tcW w:w="537" w:type="pct"/>
            <w:vMerge w:val="restart"/>
            <w:tcBorders>
              <w:top w:val="single" w:color="auto" w:sz="4" w:space="0"/>
              <w:left w:val="single" w:color="auto" w:sz="4" w:space="0"/>
              <w:bottom w:val="single" w:color="auto" w:sz="4" w:space="0"/>
              <w:right w:val="single" w:color="auto" w:sz="4" w:space="0"/>
            </w:tcBorders>
            <w:noWrap w:val="0"/>
            <w:vAlign w:val="center"/>
          </w:tcPr>
          <w:p w14:paraId="6649D20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A等</w:t>
            </w:r>
          </w:p>
          <w:p w14:paraId="1C62DCD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450g/m</w:t>
            </w:r>
            <w:r>
              <w:rPr>
                <w:rFonts w:hint="eastAsia" w:ascii="宋体" w:hAnsi="宋体" w:eastAsia="宋体" w:cs="宋体"/>
                <w:color w:val="auto"/>
                <w:sz w:val="21"/>
                <w:szCs w:val="21"/>
                <w:highlight w:val="none"/>
                <w:vertAlign w:val="superscript"/>
              </w:rPr>
              <w:t>2</w:t>
            </w:r>
          </w:p>
          <w:p w14:paraId="44753FF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横向使</w:t>
            </w:r>
          </w:p>
          <w:p w14:paraId="69D87AA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用</w:t>
            </w:r>
          </w:p>
        </w:tc>
        <w:tc>
          <w:tcPr>
            <w:tcW w:w="1694" w:type="pct"/>
            <w:gridSpan w:val="4"/>
            <w:tcBorders>
              <w:top w:val="single" w:color="auto" w:sz="4" w:space="0"/>
              <w:left w:val="single" w:color="auto" w:sz="4" w:space="0"/>
              <w:bottom w:val="single" w:color="auto" w:sz="4" w:space="0"/>
              <w:right w:val="single" w:color="auto" w:sz="4" w:space="0"/>
            </w:tcBorders>
            <w:noWrap w:val="0"/>
            <w:vAlign w:val="center"/>
          </w:tcPr>
          <w:p w14:paraId="3DC6C85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宽：22.5cm，长 32.5cm</w:t>
            </w:r>
          </w:p>
        </w:tc>
        <w:tc>
          <w:tcPr>
            <w:tcW w:w="799" w:type="pct"/>
            <w:vMerge w:val="restart"/>
            <w:tcBorders>
              <w:top w:val="single" w:color="auto" w:sz="4" w:space="0"/>
              <w:left w:val="single" w:color="auto" w:sz="4" w:space="0"/>
              <w:bottom w:val="single" w:color="auto" w:sz="4" w:space="0"/>
              <w:right w:val="single" w:color="auto" w:sz="4" w:space="0"/>
            </w:tcBorders>
            <w:noWrap w:val="0"/>
            <w:vAlign w:val="center"/>
          </w:tcPr>
          <w:p w14:paraId="0A0AA5A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QB/T 2250</w:t>
            </w:r>
            <w:r>
              <w:rPr>
                <w:rFonts w:hint="eastAsia" w:ascii="宋体" w:hAnsi="宋体" w:eastAsia="宋体" w:cs="宋体"/>
                <w:color w:val="auto"/>
                <w:sz w:val="21"/>
                <w:szCs w:val="21"/>
                <w:highlight w:val="none"/>
                <w:lang w:val="en-US" w:eastAsia="zh-CN"/>
              </w:rPr>
              <w:t>-2005</w:t>
            </w:r>
          </w:p>
        </w:tc>
        <w:tc>
          <w:tcPr>
            <w:tcW w:w="1104" w:type="pct"/>
            <w:tcBorders>
              <w:top w:val="single" w:color="auto" w:sz="4" w:space="0"/>
              <w:left w:val="single" w:color="auto" w:sz="4" w:space="0"/>
              <w:bottom w:val="single" w:color="auto" w:sz="4" w:space="0"/>
              <w:right w:val="single" w:color="auto" w:sz="4" w:space="0"/>
            </w:tcBorders>
            <w:noWrap w:val="0"/>
            <w:vAlign w:val="center"/>
          </w:tcPr>
          <w:p w14:paraId="0BF1B28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内包装</w:t>
            </w:r>
          </w:p>
        </w:tc>
      </w:tr>
      <w:tr w14:paraId="5E273AA9">
        <w:tblPrEx>
          <w:tblCellMar>
            <w:top w:w="0" w:type="dxa"/>
            <w:left w:w="0" w:type="dxa"/>
            <w:bottom w:w="0" w:type="dxa"/>
            <w:right w:w="0" w:type="dxa"/>
          </w:tblCellMar>
        </w:tblPrEx>
        <w:trPr>
          <w:trHeight w:val="312" w:hRule="atLeast"/>
          <w:jc w:val="center"/>
        </w:trPr>
        <w:tc>
          <w:tcPr>
            <w:tcW w:w="864" w:type="pct"/>
            <w:vMerge w:val="continue"/>
            <w:tcBorders>
              <w:top w:val="single" w:color="auto" w:sz="4" w:space="0"/>
              <w:left w:val="single" w:color="auto" w:sz="4" w:space="0"/>
              <w:bottom w:val="single" w:color="auto" w:sz="4" w:space="0"/>
              <w:right w:val="single" w:color="auto" w:sz="4" w:space="0"/>
            </w:tcBorders>
            <w:noWrap w:val="0"/>
            <w:vAlign w:val="center"/>
          </w:tcPr>
          <w:p w14:paraId="29BFA3D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537" w:type="pct"/>
            <w:vMerge w:val="continue"/>
            <w:tcBorders>
              <w:top w:val="single" w:color="auto" w:sz="4" w:space="0"/>
              <w:left w:val="single" w:color="auto" w:sz="4" w:space="0"/>
              <w:bottom w:val="single" w:color="auto" w:sz="4" w:space="0"/>
              <w:right w:val="single" w:color="auto" w:sz="4" w:space="0"/>
            </w:tcBorders>
            <w:noWrap w:val="0"/>
            <w:vAlign w:val="center"/>
          </w:tcPr>
          <w:p w14:paraId="4945CB1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1694" w:type="pct"/>
            <w:gridSpan w:val="4"/>
            <w:tcBorders>
              <w:top w:val="single" w:color="auto" w:sz="4" w:space="0"/>
              <w:left w:val="single" w:color="auto" w:sz="4" w:space="0"/>
              <w:bottom w:val="single" w:color="auto" w:sz="4" w:space="0"/>
              <w:right w:val="single" w:color="auto" w:sz="4" w:space="0"/>
            </w:tcBorders>
            <w:noWrap w:val="0"/>
            <w:vAlign w:val="center"/>
          </w:tcPr>
          <w:p w14:paraId="4BAC973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宽：3.0cm</w:t>
            </w:r>
          </w:p>
        </w:tc>
        <w:tc>
          <w:tcPr>
            <w:tcW w:w="799" w:type="pct"/>
            <w:vMerge w:val="continue"/>
            <w:tcBorders>
              <w:top w:val="single" w:color="auto" w:sz="4" w:space="0"/>
              <w:left w:val="single" w:color="auto" w:sz="4" w:space="0"/>
              <w:bottom w:val="single" w:color="auto" w:sz="4" w:space="0"/>
              <w:right w:val="single" w:color="auto" w:sz="4" w:space="0"/>
            </w:tcBorders>
            <w:noWrap w:val="0"/>
            <w:vAlign w:val="center"/>
          </w:tcPr>
          <w:p w14:paraId="3528124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1104" w:type="pct"/>
            <w:vMerge w:val="restart"/>
            <w:tcBorders>
              <w:top w:val="single" w:color="auto" w:sz="4" w:space="0"/>
              <w:left w:val="single" w:color="auto" w:sz="4" w:space="0"/>
              <w:bottom w:val="single" w:color="auto" w:sz="4" w:space="0"/>
              <w:right w:val="single" w:color="auto" w:sz="4" w:space="0"/>
            </w:tcBorders>
            <w:noWrap w:val="0"/>
            <w:vAlign w:val="center"/>
          </w:tcPr>
          <w:p w14:paraId="5B3A3A0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底领支撑</w:t>
            </w:r>
          </w:p>
        </w:tc>
      </w:tr>
      <w:tr w14:paraId="14A84423">
        <w:tblPrEx>
          <w:tblCellMar>
            <w:top w:w="0" w:type="dxa"/>
            <w:left w:w="0" w:type="dxa"/>
            <w:bottom w:w="0" w:type="dxa"/>
            <w:right w:w="0" w:type="dxa"/>
          </w:tblCellMar>
        </w:tblPrEx>
        <w:trPr>
          <w:trHeight w:val="312" w:hRule="atLeast"/>
          <w:jc w:val="center"/>
        </w:trPr>
        <w:tc>
          <w:tcPr>
            <w:tcW w:w="864" w:type="pct"/>
            <w:vMerge w:val="continue"/>
            <w:tcBorders>
              <w:top w:val="single" w:color="auto" w:sz="4" w:space="0"/>
              <w:left w:val="single" w:color="auto" w:sz="4" w:space="0"/>
              <w:bottom w:val="single" w:color="auto" w:sz="4" w:space="0"/>
              <w:right w:val="single" w:color="auto" w:sz="4" w:space="0"/>
            </w:tcBorders>
            <w:noWrap w:val="0"/>
            <w:vAlign w:val="center"/>
          </w:tcPr>
          <w:p w14:paraId="49BB262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537" w:type="pct"/>
            <w:vMerge w:val="continue"/>
            <w:tcBorders>
              <w:top w:val="single" w:color="auto" w:sz="4" w:space="0"/>
              <w:left w:val="single" w:color="auto" w:sz="4" w:space="0"/>
              <w:bottom w:val="single" w:color="auto" w:sz="4" w:space="0"/>
              <w:right w:val="single" w:color="auto" w:sz="4" w:space="0"/>
            </w:tcBorders>
            <w:noWrap w:val="0"/>
            <w:vAlign w:val="center"/>
          </w:tcPr>
          <w:p w14:paraId="17AD8FB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455" w:type="pct"/>
            <w:tcBorders>
              <w:top w:val="single" w:color="auto" w:sz="4" w:space="0"/>
              <w:left w:val="single" w:color="auto" w:sz="4" w:space="0"/>
              <w:bottom w:val="single" w:color="auto" w:sz="4" w:space="0"/>
              <w:right w:val="single" w:color="auto" w:sz="4" w:space="0"/>
            </w:tcBorders>
            <w:noWrap w:val="0"/>
            <w:vAlign w:val="center"/>
          </w:tcPr>
          <w:p w14:paraId="0CA3E72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领长</w:t>
            </w:r>
          </w:p>
          <w:p w14:paraId="1EA8328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cm</w:t>
            </w:r>
          </w:p>
        </w:tc>
        <w:tc>
          <w:tcPr>
            <w:tcW w:w="420" w:type="pct"/>
            <w:tcBorders>
              <w:top w:val="single" w:color="auto" w:sz="4" w:space="0"/>
              <w:left w:val="single" w:color="auto" w:sz="4" w:space="0"/>
              <w:bottom w:val="single" w:color="auto" w:sz="4" w:space="0"/>
              <w:right w:val="single" w:color="auto" w:sz="4" w:space="0"/>
            </w:tcBorders>
            <w:noWrap w:val="0"/>
            <w:vAlign w:val="center"/>
          </w:tcPr>
          <w:p w14:paraId="0662208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37以</w:t>
            </w:r>
          </w:p>
          <w:p w14:paraId="14732F9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下</w:t>
            </w:r>
          </w:p>
        </w:tc>
        <w:tc>
          <w:tcPr>
            <w:tcW w:w="420" w:type="pct"/>
            <w:tcBorders>
              <w:top w:val="single" w:color="auto" w:sz="4" w:space="0"/>
              <w:left w:val="single" w:color="auto" w:sz="4" w:space="0"/>
              <w:bottom w:val="single" w:color="auto" w:sz="4" w:space="0"/>
              <w:right w:val="single" w:color="auto" w:sz="4" w:space="0"/>
            </w:tcBorders>
            <w:noWrap w:val="0"/>
            <w:vAlign w:val="center"/>
          </w:tcPr>
          <w:p w14:paraId="6389156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w:t>
            </w:r>
          </w:p>
          <w:p w14:paraId="2F8E69B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w:t>
            </w:r>
          </w:p>
        </w:tc>
        <w:tc>
          <w:tcPr>
            <w:tcW w:w="398" w:type="pct"/>
            <w:tcBorders>
              <w:top w:val="single" w:color="auto" w:sz="4" w:space="0"/>
              <w:left w:val="single" w:color="auto" w:sz="4" w:space="0"/>
              <w:bottom w:val="single" w:color="auto" w:sz="4" w:space="0"/>
              <w:right w:val="single" w:color="auto" w:sz="4" w:space="0"/>
            </w:tcBorders>
            <w:noWrap w:val="0"/>
            <w:vAlign w:val="center"/>
          </w:tcPr>
          <w:p w14:paraId="0AE80F8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43以</w:t>
            </w:r>
          </w:p>
          <w:p w14:paraId="03CE95F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w:t>
            </w:r>
          </w:p>
        </w:tc>
        <w:tc>
          <w:tcPr>
            <w:tcW w:w="799" w:type="pct"/>
            <w:vMerge w:val="continue"/>
            <w:tcBorders>
              <w:top w:val="single" w:color="auto" w:sz="4" w:space="0"/>
              <w:left w:val="single" w:color="auto" w:sz="4" w:space="0"/>
              <w:bottom w:val="single" w:color="auto" w:sz="4" w:space="0"/>
              <w:right w:val="single" w:color="auto" w:sz="4" w:space="0"/>
            </w:tcBorders>
            <w:noWrap w:val="0"/>
            <w:vAlign w:val="center"/>
          </w:tcPr>
          <w:p w14:paraId="7982A73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1104" w:type="pct"/>
            <w:vMerge w:val="continue"/>
            <w:tcBorders>
              <w:top w:val="single" w:color="auto" w:sz="4" w:space="0"/>
              <w:left w:val="single" w:color="auto" w:sz="4" w:space="0"/>
              <w:bottom w:val="single" w:color="auto" w:sz="4" w:space="0"/>
              <w:right w:val="single" w:color="auto" w:sz="4" w:space="0"/>
            </w:tcBorders>
            <w:noWrap w:val="0"/>
            <w:vAlign w:val="center"/>
          </w:tcPr>
          <w:p w14:paraId="2830FB4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r>
      <w:tr w14:paraId="1E0B1C73">
        <w:tblPrEx>
          <w:tblCellMar>
            <w:top w:w="0" w:type="dxa"/>
            <w:left w:w="0" w:type="dxa"/>
            <w:bottom w:w="0" w:type="dxa"/>
            <w:right w:w="0" w:type="dxa"/>
          </w:tblCellMar>
        </w:tblPrEx>
        <w:trPr>
          <w:trHeight w:val="491" w:hRule="atLeast"/>
          <w:jc w:val="center"/>
        </w:trPr>
        <w:tc>
          <w:tcPr>
            <w:tcW w:w="864" w:type="pct"/>
            <w:vMerge w:val="continue"/>
            <w:tcBorders>
              <w:top w:val="single" w:color="auto" w:sz="4" w:space="0"/>
              <w:left w:val="single" w:color="auto" w:sz="4" w:space="0"/>
              <w:bottom w:val="single" w:color="auto" w:sz="4" w:space="0"/>
              <w:right w:val="single" w:color="auto" w:sz="4" w:space="0"/>
            </w:tcBorders>
            <w:noWrap w:val="0"/>
            <w:vAlign w:val="center"/>
          </w:tcPr>
          <w:p w14:paraId="3E9A560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537" w:type="pct"/>
            <w:vMerge w:val="continue"/>
            <w:tcBorders>
              <w:top w:val="single" w:color="auto" w:sz="4" w:space="0"/>
              <w:left w:val="single" w:color="auto" w:sz="4" w:space="0"/>
              <w:bottom w:val="single" w:color="auto" w:sz="4" w:space="0"/>
              <w:right w:val="single" w:color="auto" w:sz="4" w:space="0"/>
            </w:tcBorders>
            <w:noWrap w:val="0"/>
            <w:vAlign w:val="center"/>
          </w:tcPr>
          <w:p w14:paraId="4BBB97A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455" w:type="pct"/>
            <w:tcBorders>
              <w:top w:val="single" w:color="auto" w:sz="4" w:space="0"/>
              <w:left w:val="single" w:color="auto" w:sz="4" w:space="0"/>
              <w:bottom w:val="single" w:color="auto" w:sz="4" w:space="0"/>
              <w:right w:val="single" w:color="auto" w:sz="4" w:space="0"/>
            </w:tcBorders>
            <w:noWrap w:val="0"/>
            <w:vAlign w:val="center"/>
          </w:tcPr>
          <w:p w14:paraId="679B1B6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领条长</w:t>
            </w:r>
          </w:p>
          <w:p w14:paraId="50DDB94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cm</w:t>
            </w:r>
          </w:p>
        </w:tc>
        <w:tc>
          <w:tcPr>
            <w:tcW w:w="420" w:type="pct"/>
            <w:tcBorders>
              <w:top w:val="single" w:color="auto" w:sz="4" w:space="0"/>
              <w:left w:val="single" w:color="auto" w:sz="4" w:space="0"/>
              <w:bottom w:val="single" w:color="auto" w:sz="4" w:space="0"/>
              <w:right w:val="single" w:color="auto" w:sz="4" w:space="0"/>
            </w:tcBorders>
            <w:noWrap w:val="0"/>
            <w:vAlign w:val="center"/>
          </w:tcPr>
          <w:p w14:paraId="4FC517D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w:t>
            </w:r>
          </w:p>
        </w:tc>
        <w:tc>
          <w:tcPr>
            <w:tcW w:w="420" w:type="pct"/>
            <w:tcBorders>
              <w:top w:val="single" w:color="auto" w:sz="4" w:space="0"/>
              <w:left w:val="single" w:color="auto" w:sz="4" w:space="0"/>
              <w:bottom w:val="single" w:color="auto" w:sz="4" w:space="0"/>
              <w:right w:val="single" w:color="auto" w:sz="4" w:space="0"/>
            </w:tcBorders>
            <w:noWrap w:val="0"/>
            <w:vAlign w:val="center"/>
          </w:tcPr>
          <w:p w14:paraId="5E29370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w:t>
            </w:r>
          </w:p>
        </w:tc>
        <w:tc>
          <w:tcPr>
            <w:tcW w:w="398" w:type="pct"/>
            <w:tcBorders>
              <w:top w:val="single" w:color="auto" w:sz="4" w:space="0"/>
              <w:left w:val="single" w:color="auto" w:sz="4" w:space="0"/>
              <w:bottom w:val="single" w:color="auto" w:sz="4" w:space="0"/>
              <w:right w:val="single" w:color="auto" w:sz="4" w:space="0"/>
            </w:tcBorders>
            <w:noWrap w:val="0"/>
            <w:vAlign w:val="center"/>
          </w:tcPr>
          <w:p w14:paraId="23C9310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w:t>
            </w:r>
          </w:p>
        </w:tc>
        <w:tc>
          <w:tcPr>
            <w:tcW w:w="799" w:type="pct"/>
            <w:vMerge w:val="continue"/>
            <w:tcBorders>
              <w:top w:val="single" w:color="auto" w:sz="4" w:space="0"/>
              <w:left w:val="single" w:color="auto" w:sz="4" w:space="0"/>
              <w:bottom w:val="single" w:color="auto" w:sz="4" w:space="0"/>
              <w:right w:val="single" w:color="auto" w:sz="4" w:space="0"/>
            </w:tcBorders>
            <w:noWrap w:val="0"/>
            <w:vAlign w:val="center"/>
          </w:tcPr>
          <w:p w14:paraId="7B51C84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1104" w:type="pct"/>
            <w:vMerge w:val="continue"/>
            <w:tcBorders>
              <w:top w:val="single" w:color="auto" w:sz="4" w:space="0"/>
              <w:left w:val="single" w:color="auto" w:sz="4" w:space="0"/>
              <w:bottom w:val="single" w:color="auto" w:sz="4" w:space="0"/>
              <w:right w:val="single" w:color="auto" w:sz="4" w:space="0"/>
            </w:tcBorders>
            <w:noWrap w:val="0"/>
            <w:vAlign w:val="center"/>
          </w:tcPr>
          <w:p w14:paraId="2B91E72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r>
      <w:tr w14:paraId="2131B916">
        <w:tblPrEx>
          <w:tblCellMar>
            <w:top w:w="0" w:type="dxa"/>
            <w:left w:w="0" w:type="dxa"/>
            <w:bottom w:w="0" w:type="dxa"/>
            <w:right w:w="0" w:type="dxa"/>
          </w:tblCellMar>
        </w:tblPrEx>
        <w:trPr>
          <w:trHeight w:val="317" w:hRule="atLeast"/>
          <w:jc w:val="center"/>
        </w:trPr>
        <w:tc>
          <w:tcPr>
            <w:tcW w:w="864" w:type="pct"/>
            <w:tcBorders>
              <w:top w:val="single" w:color="auto" w:sz="4" w:space="0"/>
              <w:left w:val="single" w:color="auto" w:sz="4" w:space="0"/>
              <w:bottom w:val="single" w:color="auto" w:sz="4" w:space="0"/>
              <w:right w:val="single" w:color="auto" w:sz="4" w:space="0"/>
            </w:tcBorders>
            <w:noWrap w:val="0"/>
            <w:vAlign w:val="center"/>
          </w:tcPr>
          <w:p w14:paraId="0BF22AE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聚碳卡子</w:t>
            </w:r>
          </w:p>
        </w:tc>
        <w:tc>
          <w:tcPr>
            <w:tcW w:w="3030" w:type="pct"/>
            <w:gridSpan w:val="6"/>
            <w:tcBorders>
              <w:top w:val="single" w:color="auto" w:sz="4" w:space="0"/>
              <w:left w:val="single" w:color="auto" w:sz="4" w:space="0"/>
              <w:bottom w:val="single" w:color="auto" w:sz="4" w:space="0"/>
              <w:right w:val="single" w:color="auto" w:sz="4" w:space="0"/>
            </w:tcBorders>
            <w:noWrap w:val="0"/>
            <w:vAlign w:val="center"/>
          </w:tcPr>
          <w:p w14:paraId="5B42D65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L：4.0cm，t：0.3cm</w:t>
            </w:r>
          </w:p>
        </w:tc>
        <w:tc>
          <w:tcPr>
            <w:tcW w:w="1104" w:type="pct"/>
            <w:tcBorders>
              <w:top w:val="single" w:color="auto" w:sz="4" w:space="0"/>
              <w:left w:val="single" w:color="auto" w:sz="4" w:space="0"/>
              <w:bottom w:val="single" w:color="auto" w:sz="4" w:space="0"/>
              <w:right w:val="single" w:color="auto" w:sz="4" w:space="0"/>
            </w:tcBorders>
            <w:noWrap w:val="0"/>
            <w:vAlign w:val="center"/>
          </w:tcPr>
          <w:p w14:paraId="50BCE3C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整叠固定用</w:t>
            </w:r>
          </w:p>
        </w:tc>
      </w:tr>
      <w:tr w14:paraId="6778F268">
        <w:tblPrEx>
          <w:tblCellMar>
            <w:top w:w="0" w:type="dxa"/>
            <w:left w:w="0" w:type="dxa"/>
            <w:bottom w:w="0" w:type="dxa"/>
            <w:right w:w="0" w:type="dxa"/>
          </w:tblCellMar>
        </w:tblPrEx>
        <w:trPr>
          <w:trHeight w:val="329" w:hRule="atLeast"/>
          <w:jc w:val="center"/>
        </w:trPr>
        <w:tc>
          <w:tcPr>
            <w:tcW w:w="864" w:type="pct"/>
            <w:tcBorders>
              <w:top w:val="single" w:color="auto" w:sz="4" w:space="0"/>
              <w:left w:val="single" w:color="auto" w:sz="4" w:space="0"/>
              <w:bottom w:val="single" w:color="auto" w:sz="4" w:space="0"/>
              <w:right w:val="single" w:color="auto" w:sz="4" w:space="0"/>
            </w:tcBorders>
            <w:noWrap w:val="0"/>
            <w:vAlign w:val="center"/>
          </w:tcPr>
          <w:p w14:paraId="347EF0D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塑料袋</w:t>
            </w:r>
          </w:p>
        </w:tc>
        <w:tc>
          <w:tcPr>
            <w:tcW w:w="2231" w:type="pct"/>
            <w:gridSpan w:val="5"/>
            <w:tcBorders>
              <w:top w:val="single" w:color="auto" w:sz="4" w:space="0"/>
              <w:left w:val="single" w:color="auto" w:sz="4" w:space="0"/>
              <w:bottom w:val="single" w:color="auto" w:sz="4" w:space="0"/>
              <w:right w:val="single" w:color="auto" w:sz="4" w:space="0"/>
            </w:tcBorders>
            <w:noWrap w:val="0"/>
            <w:vAlign w:val="center"/>
          </w:tcPr>
          <w:p w14:paraId="381E929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薄膜厚度 0.04mm～0.06mm</w:t>
            </w:r>
          </w:p>
        </w:tc>
        <w:tc>
          <w:tcPr>
            <w:tcW w:w="799" w:type="pct"/>
            <w:tcBorders>
              <w:top w:val="single" w:color="auto" w:sz="4" w:space="0"/>
              <w:left w:val="single" w:color="auto" w:sz="4" w:space="0"/>
              <w:bottom w:val="single" w:color="auto" w:sz="4" w:space="0"/>
              <w:right w:val="single" w:color="auto" w:sz="4" w:space="0"/>
            </w:tcBorders>
            <w:noWrap w:val="0"/>
            <w:vAlign w:val="center"/>
          </w:tcPr>
          <w:p w14:paraId="3D2E5AB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GB/T 4456</w:t>
            </w:r>
            <w:r>
              <w:rPr>
                <w:rFonts w:hint="eastAsia" w:ascii="宋体" w:hAnsi="宋体" w:eastAsia="宋体" w:cs="宋体"/>
                <w:color w:val="auto"/>
                <w:sz w:val="21"/>
                <w:szCs w:val="21"/>
                <w:highlight w:val="none"/>
                <w:lang w:val="en-US" w:eastAsia="zh-CN"/>
              </w:rPr>
              <w:t>-2008</w:t>
            </w:r>
          </w:p>
        </w:tc>
        <w:tc>
          <w:tcPr>
            <w:tcW w:w="1104" w:type="pct"/>
            <w:tcBorders>
              <w:top w:val="single" w:color="auto" w:sz="4" w:space="0"/>
              <w:left w:val="single" w:color="auto" w:sz="4" w:space="0"/>
              <w:bottom w:val="single" w:color="auto" w:sz="4" w:space="0"/>
              <w:right w:val="single" w:color="auto" w:sz="4" w:space="0"/>
            </w:tcBorders>
            <w:noWrap w:val="0"/>
            <w:vAlign w:val="center"/>
          </w:tcPr>
          <w:p w14:paraId="23D6E0D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内包装</w:t>
            </w:r>
          </w:p>
        </w:tc>
      </w:tr>
    </w:tbl>
    <w:p w14:paraId="2FEBA0AF">
      <w:pPr>
        <w:keepNext w:val="0"/>
        <w:keepLines w:val="0"/>
        <w:pageBreakBefore w:val="0"/>
        <w:widowControl w:val="0"/>
        <w:kinsoku/>
        <w:wordWrap/>
        <w:overflowPunct/>
        <w:topLinePunct w:val="0"/>
        <w:autoSpaceDE/>
        <w:autoSpaceDN/>
        <w:bidi w:val="0"/>
        <w:adjustRightInd/>
        <w:snapToGrid/>
        <w:spacing w:line="420" w:lineRule="atLeast"/>
        <w:ind w:firstLine="422" w:firstLineChars="200"/>
        <w:textAlignment w:val="auto"/>
        <w:rPr>
          <w:rFonts w:hint="eastAsia" w:ascii="宋体" w:hAnsi="宋体" w:eastAsia="宋体" w:cs="宋体"/>
          <w:b/>
          <w:color w:val="auto"/>
          <w:sz w:val="21"/>
          <w:szCs w:val="21"/>
          <w:highlight w:val="none"/>
          <w:lang w:val="en-US" w:eastAsia="zh-CN"/>
        </w:rPr>
      </w:pPr>
      <w:bookmarkStart w:id="90" w:name="_Hlk78368773"/>
    </w:p>
    <w:p w14:paraId="15608B3C">
      <w:pPr>
        <w:keepNext w:val="0"/>
        <w:keepLines w:val="0"/>
        <w:pageBreakBefore w:val="0"/>
        <w:widowControl w:val="0"/>
        <w:kinsoku/>
        <w:wordWrap/>
        <w:overflowPunct/>
        <w:topLinePunct w:val="0"/>
        <w:autoSpaceDE/>
        <w:autoSpaceDN/>
        <w:bidi w:val="0"/>
        <w:adjustRightInd/>
        <w:snapToGrid/>
        <w:spacing w:line="420" w:lineRule="atLeas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●4.</w:t>
      </w:r>
      <w:r>
        <w:rPr>
          <w:rFonts w:hint="eastAsia" w:ascii="宋体" w:hAnsi="宋体" w:eastAsia="宋体" w:cs="宋体"/>
          <w:b/>
          <w:color w:val="auto"/>
          <w:sz w:val="21"/>
          <w:szCs w:val="21"/>
          <w:highlight w:val="none"/>
        </w:rPr>
        <w:t>长袖打底衫(短袖圆领)</w:t>
      </w:r>
    </w:p>
    <w:p w14:paraId="72A525FB">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4.1</w:t>
      </w:r>
      <w:r>
        <w:rPr>
          <w:rFonts w:hint="eastAsia" w:ascii="宋体" w:hAnsi="宋体" w:eastAsia="宋体" w:cs="宋体"/>
          <w:b w:val="0"/>
          <w:bCs/>
          <w:color w:val="auto"/>
          <w:sz w:val="21"/>
          <w:szCs w:val="21"/>
          <w:highlight w:val="none"/>
        </w:rPr>
        <w:t>样式</w:t>
      </w:r>
    </w:p>
    <w:p w14:paraId="486EC776">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打底衫样式见图</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w:t>
      </w:r>
    </w:p>
    <w:tbl>
      <w:tblPr>
        <w:tblStyle w:val="8"/>
        <w:tblW w:w="0" w:type="auto"/>
        <w:jc w:val="center"/>
        <w:tblLayout w:type="autofit"/>
        <w:tblCellMar>
          <w:top w:w="0" w:type="dxa"/>
          <w:left w:w="108" w:type="dxa"/>
          <w:bottom w:w="0" w:type="dxa"/>
          <w:right w:w="108" w:type="dxa"/>
        </w:tblCellMar>
      </w:tblPr>
      <w:tblGrid>
        <w:gridCol w:w="4148"/>
      </w:tblGrid>
      <w:tr w14:paraId="44160367">
        <w:tblPrEx>
          <w:tblCellMar>
            <w:top w:w="0" w:type="dxa"/>
            <w:left w:w="108" w:type="dxa"/>
            <w:bottom w:w="0" w:type="dxa"/>
            <w:right w:w="108" w:type="dxa"/>
          </w:tblCellMar>
        </w:tblPrEx>
        <w:trPr>
          <w:jc w:val="center"/>
        </w:trPr>
        <w:tc>
          <w:tcPr>
            <w:tcW w:w="4148" w:type="dxa"/>
            <w:noWrap w:val="0"/>
            <w:vAlign w:val="center"/>
          </w:tcPr>
          <w:p w14:paraId="5EF32E5A">
            <w:pPr>
              <w:keepNext w:val="0"/>
              <w:keepLines w:val="0"/>
              <w:pageBreakBefore w:val="0"/>
              <w:widowControl w:val="0"/>
              <w:kinsoku/>
              <w:overflowPunct/>
              <w:topLinePunct w:val="0"/>
              <w:bidi w:val="0"/>
              <w:spacing w:line="420" w:lineRule="atLeast"/>
              <w:ind w:firstLine="42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2066290" cy="2399665"/>
                  <wp:effectExtent l="0" t="0" r="635" b="635"/>
                  <wp:docPr id="63"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48"/>
                          <pic:cNvPicPr>
                            <a:picLocks noChangeAspect="1"/>
                          </pic:cNvPicPr>
                        </pic:nvPicPr>
                        <pic:blipFill>
                          <a:blip r:embed="rId59"/>
                          <a:srcRect l="11250" t="13550" r="13123" b="10298"/>
                          <a:stretch>
                            <a:fillRect/>
                          </a:stretch>
                        </pic:blipFill>
                        <pic:spPr>
                          <a:xfrm>
                            <a:off x="0" y="0"/>
                            <a:ext cx="2066290" cy="2399665"/>
                          </a:xfrm>
                          <a:prstGeom prst="rect">
                            <a:avLst/>
                          </a:prstGeom>
                          <a:noFill/>
                          <a:ln>
                            <a:noFill/>
                          </a:ln>
                        </pic:spPr>
                      </pic:pic>
                    </a:graphicData>
                  </a:graphic>
                </wp:inline>
              </w:drawing>
            </w:r>
          </w:p>
        </w:tc>
      </w:tr>
      <w:tr w14:paraId="7D447CF4">
        <w:tblPrEx>
          <w:tblCellMar>
            <w:top w:w="0" w:type="dxa"/>
            <w:left w:w="108" w:type="dxa"/>
            <w:bottom w:w="0" w:type="dxa"/>
            <w:right w:w="108" w:type="dxa"/>
          </w:tblCellMar>
        </w:tblPrEx>
        <w:trPr>
          <w:jc w:val="center"/>
        </w:trPr>
        <w:tc>
          <w:tcPr>
            <w:tcW w:w="4148" w:type="dxa"/>
            <w:noWrap w:val="0"/>
            <w:vAlign w:val="center"/>
          </w:tcPr>
          <w:p w14:paraId="2F7D20E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圆领打底衫样式</w:t>
            </w:r>
          </w:p>
        </w:tc>
      </w:tr>
    </w:tbl>
    <w:p w14:paraId="6E1F38BA">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4.2</w:t>
      </w:r>
      <w:r>
        <w:rPr>
          <w:rFonts w:hint="eastAsia" w:ascii="宋体" w:hAnsi="宋体" w:eastAsia="宋体" w:cs="宋体"/>
          <w:b w:val="0"/>
          <w:bCs/>
          <w:color w:val="auto"/>
          <w:sz w:val="21"/>
          <w:szCs w:val="21"/>
          <w:highlight w:val="none"/>
        </w:rPr>
        <w:t>号型与规格</w:t>
      </w:r>
    </w:p>
    <w:p w14:paraId="0870AF05">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打底衫号型如表</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所示。</w:t>
      </w:r>
    </w:p>
    <w:p w14:paraId="30E7E76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打底衫号型</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3"/>
        <w:gridCol w:w="1514"/>
        <w:gridCol w:w="1514"/>
        <w:gridCol w:w="1515"/>
        <w:gridCol w:w="1515"/>
        <w:gridCol w:w="1515"/>
      </w:tblGrid>
      <w:tr w14:paraId="5F468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pct"/>
            <w:noWrap w:val="0"/>
            <w:vAlign w:val="top"/>
          </w:tcPr>
          <w:p w14:paraId="2CD8734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尺码</w:t>
            </w:r>
          </w:p>
        </w:tc>
        <w:tc>
          <w:tcPr>
            <w:tcW w:w="834" w:type="pct"/>
            <w:noWrap w:val="0"/>
            <w:vAlign w:val="top"/>
          </w:tcPr>
          <w:p w14:paraId="620865E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胸围（cm）</w:t>
            </w:r>
          </w:p>
        </w:tc>
        <w:tc>
          <w:tcPr>
            <w:tcW w:w="834" w:type="pct"/>
            <w:noWrap w:val="0"/>
            <w:vAlign w:val="top"/>
          </w:tcPr>
          <w:p w14:paraId="1092774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肩宽（cm）</w:t>
            </w:r>
          </w:p>
        </w:tc>
        <w:tc>
          <w:tcPr>
            <w:tcW w:w="834" w:type="pct"/>
            <w:noWrap w:val="0"/>
            <w:vAlign w:val="top"/>
          </w:tcPr>
          <w:p w14:paraId="5507AD5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衣长（cm）</w:t>
            </w:r>
          </w:p>
        </w:tc>
        <w:tc>
          <w:tcPr>
            <w:tcW w:w="834" w:type="pct"/>
            <w:noWrap w:val="0"/>
            <w:vAlign w:val="top"/>
          </w:tcPr>
          <w:p w14:paraId="5F3B667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袖长（cm）</w:t>
            </w:r>
          </w:p>
        </w:tc>
        <w:tc>
          <w:tcPr>
            <w:tcW w:w="834" w:type="pct"/>
            <w:noWrap w:val="0"/>
            <w:vAlign w:val="top"/>
          </w:tcPr>
          <w:p w14:paraId="6A621A4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下摆（cm）</w:t>
            </w:r>
          </w:p>
        </w:tc>
      </w:tr>
      <w:tr w14:paraId="69C35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pct"/>
            <w:noWrap w:val="0"/>
            <w:vAlign w:val="top"/>
          </w:tcPr>
          <w:p w14:paraId="006E6C4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S/165</w:t>
            </w:r>
          </w:p>
        </w:tc>
        <w:tc>
          <w:tcPr>
            <w:tcW w:w="834" w:type="pct"/>
            <w:noWrap w:val="0"/>
            <w:vAlign w:val="top"/>
          </w:tcPr>
          <w:p w14:paraId="4D3990F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88</w:t>
            </w:r>
          </w:p>
        </w:tc>
        <w:tc>
          <w:tcPr>
            <w:tcW w:w="834" w:type="pct"/>
            <w:noWrap w:val="0"/>
            <w:vAlign w:val="top"/>
          </w:tcPr>
          <w:p w14:paraId="41AAA32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w:t>
            </w:r>
          </w:p>
        </w:tc>
        <w:tc>
          <w:tcPr>
            <w:tcW w:w="834" w:type="pct"/>
            <w:noWrap w:val="0"/>
            <w:vAlign w:val="top"/>
          </w:tcPr>
          <w:p w14:paraId="046DB79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64</w:t>
            </w:r>
          </w:p>
        </w:tc>
        <w:tc>
          <w:tcPr>
            <w:tcW w:w="834" w:type="pct"/>
            <w:noWrap w:val="0"/>
            <w:vAlign w:val="top"/>
          </w:tcPr>
          <w:p w14:paraId="4905B2A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834" w:type="pct"/>
            <w:noWrap w:val="0"/>
            <w:vAlign w:val="top"/>
          </w:tcPr>
          <w:p w14:paraId="27907A9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w:t>
            </w:r>
          </w:p>
        </w:tc>
      </w:tr>
      <w:tr w14:paraId="3A279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pct"/>
            <w:noWrap w:val="0"/>
            <w:vAlign w:val="top"/>
          </w:tcPr>
          <w:p w14:paraId="0932F81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M/170</w:t>
            </w:r>
          </w:p>
        </w:tc>
        <w:tc>
          <w:tcPr>
            <w:tcW w:w="834" w:type="pct"/>
            <w:noWrap w:val="0"/>
            <w:vAlign w:val="top"/>
          </w:tcPr>
          <w:p w14:paraId="7AB438D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w:t>
            </w:r>
          </w:p>
        </w:tc>
        <w:tc>
          <w:tcPr>
            <w:tcW w:w="834" w:type="pct"/>
            <w:noWrap w:val="0"/>
            <w:vAlign w:val="top"/>
          </w:tcPr>
          <w:p w14:paraId="2BB20D5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w:t>
            </w:r>
          </w:p>
        </w:tc>
        <w:tc>
          <w:tcPr>
            <w:tcW w:w="834" w:type="pct"/>
            <w:noWrap w:val="0"/>
            <w:vAlign w:val="top"/>
          </w:tcPr>
          <w:p w14:paraId="5A2B948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65.5</w:t>
            </w:r>
          </w:p>
        </w:tc>
        <w:tc>
          <w:tcPr>
            <w:tcW w:w="834" w:type="pct"/>
            <w:noWrap w:val="0"/>
            <w:vAlign w:val="top"/>
          </w:tcPr>
          <w:p w14:paraId="750F2BD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18.5</w:t>
            </w:r>
          </w:p>
        </w:tc>
        <w:tc>
          <w:tcPr>
            <w:tcW w:w="834" w:type="pct"/>
            <w:noWrap w:val="0"/>
            <w:vAlign w:val="top"/>
          </w:tcPr>
          <w:p w14:paraId="3264694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w:t>
            </w:r>
          </w:p>
        </w:tc>
      </w:tr>
      <w:tr w14:paraId="3B7E4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pct"/>
            <w:noWrap w:val="0"/>
            <w:vAlign w:val="top"/>
          </w:tcPr>
          <w:p w14:paraId="7FAB036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w:t>
            </w:r>
          </w:p>
        </w:tc>
        <w:tc>
          <w:tcPr>
            <w:tcW w:w="834" w:type="pct"/>
            <w:noWrap w:val="0"/>
            <w:vAlign w:val="top"/>
          </w:tcPr>
          <w:p w14:paraId="0AAF644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96</w:t>
            </w:r>
          </w:p>
        </w:tc>
        <w:tc>
          <w:tcPr>
            <w:tcW w:w="834" w:type="pct"/>
            <w:noWrap w:val="0"/>
            <w:vAlign w:val="top"/>
          </w:tcPr>
          <w:p w14:paraId="3855E15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w:t>
            </w:r>
          </w:p>
        </w:tc>
        <w:tc>
          <w:tcPr>
            <w:tcW w:w="834" w:type="pct"/>
            <w:noWrap w:val="0"/>
            <w:vAlign w:val="top"/>
          </w:tcPr>
          <w:p w14:paraId="7653CF7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67</w:t>
            </w:r>
          </w:p>
        </w:tc>
        <w:tc>
          <w:tcPr>
            <w:tcW w:w="834" w:type="pct"/>
            <w:noWrap w:val="0"/>
            <w:vAlign w:val="top"/>
          </w:tcPr>
          <w:p w14:paraId="5A0AC6C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w:t>
            </w:r>
          </w:p>
        </w:tc>
        <w:tc>
          <w:tcPr>
            <w:tcW w:w="834" w:type="pct"/>
            <w:noWrap w:val="0"/>
            <w:vAlign w:val="top"/>
          </w:tcPr>
          <w:p w14:paraId="2910E35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47</w:t>
            </w:r>
          </w:p>
        </w:tc>
      </w:tr>
      <w:tr w14:paraId="74467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pct"/>
            <w:noWrap w:val="0"/>
            <w:vAlign w:val="top"/>
          </w:tcPr>
          <w:p w14:paraId="06FAC69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XL</w:t>
            </w:r>
          </w:p>
        </w:tc>
        <w:tc>
          <w:tcPr>
            <w:tcW w:w="834" w:type="pct"/>
            <w:noWrap w:val="0"/>
            <w:vAlign w:val="top"/>
          </w:tcPr>
          <w:p w14:paraId="10A56A3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w:t>
            </w:r>
          </w:p>
        </w:tc>
        <w:tc>
          <w:tcPr>
            <w:tcW w:w="834" w:type="pct"/>
            <w:noWrap w:val="0"/>
            <w:vAlign w:val="top"/>
          </w:tcPr>
          <w:p w14:paraId="14DB75E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w:t>
            </w:r>
          </w:p>
        </w:tc>
        <w:tc>
          <w:tcPr>
            <w:tcW w:w="834" w:type="pct"/>
            <w:noWrap w:val="0"/>
            <w:vAlign w:val="top"/>
          </w:tcPr>
          <w:p w14:paraId="12FB993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68.5</w:t>
            </w:r>
          </w:p>
        </w:tc>
        <w:tc>
          <w:tcPr>
            <w:tcW w:w="834" w:type="pct"/>
            <w:noWrap w:val="0"/>
            <w:vAlign w:val="top"/>
          </w:tcPr>
          <w:p w14:paraId="716C0AD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19.5</w:t>
            </w:r>
          </w:p>
        </w:tc>
        <w:tc>
          <w:tcPr>
            <w:tcW w:w="834" w:type="pct"/>
            <w:noWrap w:val="0"/>
            <w:vAlign w:val="top"/>
          </w:tcPr>
          <w:p w14:paraId="251945A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49</w:t>
            </w:r>
          </w:p>
        </w:tc>
      </w:tr>
      <w:tr w14:paraId="1B831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pct"/>
            <w:noWrap w:val="0"/>
            <w:vAlign w:val="top"/>
          </w:tcPr>
          <w:p w14:paraId="320B19E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2XL</w:t>
            </w:r>
          </w:p>
        </w:tc>
        <w:tc>
          <w:tcPr>
            <w:tcW w:w="834" w:type="pct"/>
            <w:noWrap w:val="0"/>
            <w:vAlign w:val="top"/>
          </w:tcPr>
          <w:p w14:paraId="46D5582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104</w:t>
            </w:r>
          </w:p>
        </w:tc>
        <w:tc>
          <w:tcPr>
            <w:tcW w:w="834" w:type="pct"/>
            <w:noWrap w:val="0"/>
            <w:vAlign w:val="top"/>
          </w:tcPr>
          <w:p w14:paraId="403F768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46</w:t>
            </w:r>
          </w:p>
        </w:tc>
        <w:tc>
          <w:tcPr>
            <w:tcW w:w="834" w:type="pct"/>
            <w:noWrap w:val="0"/>
            <w:vAlign w:val="top"/>
          </w:tcPr>
          <w:p w14:paraId="476700B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70</w:t>
            </w:r>
          </w:p>
        </w:tc>
        <w:tc>
          <w:tcPr>
            <w:tcW w:w="834" w:type="pct"/>
            <w:noWrap w:val="0"/>
            <w:vAlign w:val="top"/>
          </w:tcPr>
          <w:p w14:paraId="59633B3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834" w:type="pct"/>
            <w:noWrap w:val="0"/>
            <w:vAlign w:val="top"/>
          </w:tcPr>
          <w:p w14:paraId="2AF3BD8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w:t>
            </w:r>
          </w:p>
        </w:tc>
      </w:tr>
      <w:tr w14:paraId="12DF1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pct"/>
            <w:noWrap w:val="0"/>
            <w:vAlign w:val="top"/>
          </w:tcPr>
          <w:p w14:paraId="35F8DE5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3XL</w:t>
            </w:r>
          </w:p>
        </w:tc>
        <w:tc>
          <w:tcPr>
            <w:tcW w:w="834" w:type="pct"/>
            <w:noWrap w:val="0"/>
            <w:vAlign w:val="top"/>
          </w:tcPr>
          <w:p w14:paraId="715F66D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108</w:t>
            </w:r>
          </w:p>
        </w:tc>
        <w:tc>
          <w:tcPr>
            <w:tcW w:w="834" w:type="pct"/>
            <w:noWrap w:val="0"/>
            <w:vAlign w:val="top"/>
          </w:tcPr>
          <w:p w14:paraId="4E94AC9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47</w:t>
            </w:r>
          </w:p>
        </w:tc>
        <w:tc>
          <w:tcPr>
            <w:tcW w:w="834" w:type="pct"/>
            <w:noWrap w:val="0"/>
            <w:vAlign w:val="top"/>
          </w:tcPr>
          <w:p w14:paraId="0C8E320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71.5</w:t>
            </w:r>
          </w:p>
        </w:tc>
        <w:tc>
          <w:tcPr>
            <w:tcW w:w="834" w:type="pct"/>
            <w:noWrap w:val="0"/>
            <w:vAlign w:val="top"/>
          </w:tcPr>
          <w:p w14:paraId="131EE02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20.5</w:t>
            </w:r>
          </w:p>
        </w:tc>
        <w:tc>
          <w:tcPr>
            <w:tcW w:w="834" w:type="pct"/>
            <w:noWrap w:val="0"/>
            <w:vAlign w:val="top"/>
          </w:tcPr>
          <w:p w14:paraId="55E02F6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w:t>
            </w:r>
          </w:p>
        </w:tc>
      </w:tr>
      <w:tr w14:paraId="7259D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pct"/>
            <w:noWrap w:val="0"/>
            <w:vAlign w:val="top"/>
          </w:tcPr>
          <w:p w14:paraId="0B1F18C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4XL</w:t>
            </w:r>
          </w:p>
        </w:tc>
        <w:tc>
          <w:tcPr>
            <w:tcW w:w="834" w:type="pct"/>
            <w:noWrap w:val="0"/>
            <w:vAlign w:val="top"/>
          </w:tcPr>
          <w:p w14:paraId="4CE3CA4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w:t>
            </w:r>
          </w:p>
        </w:tc>
        <w:tc>
          <w:tcPr>
            <w:tcW w:w="834" w:type="pct"/>
            <w:noWrap w:val="0"/>
            <w:vAlign w:val="top"/>
          </w:tcPr>
          <w:p w14:paraId="4CA0829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48</w:t>
            </w:r>
          </w:p>
        </w:tc>
        <w:tc>
          <w:tcPr>
            <w:tcW w:w="834" w:type="pct"/>
            <w:noWrap w:val="0"/>
            <w:vAlign w:val="top"/>
          </w:tcPr>
          <w:p w14:paraId="3B73B84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w:t>
            </w:r>
          </w:p>
        </w:tc>
        <w:tc>
          <w:tcPr>
            <w:tcW w:w="834" w:type="pct"/>
            <w:noWrap w:val="0"/>
            <w:vAlign w:val="top"/>
          </w:tcPr>
          <w:p w14:paraId="7450F97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834" w:type="pct"/>
            <w:noWrap w:val="0"/>
            <w:vAlign w:val="top"/>
          </w:tcPr>
          <w:p w14:paraId="45FDC9D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55</w:t>
            </w:r>
          </w:p>
        </w:tc>
      </w:tr>
      <w:tr w14:paraId="5CFFB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pct"/>
            <w:noWrap w:val="0"/>
            <w:vAlign w:val="top"/>
          </w:tcPr>
          <w:p w14:paraId="365A731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5XL</w:t>
            </w:r>
          </w:p>
        </w:tc>
        <w:tc>
          <w:tcPr>
            <w:tcW w:w="834" w:type="pct"/>
            <w:noWrap w:val="0"/>
            <w:vAlign w:val="top"/>
          </w:tcPr>
          <w:p w14:paraId="248ABFC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w:t>
            </w:r>
          </w:p>
        </w:tc>
        <w:tc>
          <w:tcPr>
            <w:tcW w:w="834" w:type="pct"/>
            <w:noWrap w:val="0"/>
            <w:vAlign w:val="top"/>
          </w:tcPr>
          <w:p w14:paraId="19BA2B5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w:t>
            </w:r>
          </w:p>
        </w:tc>
        <w:tc>
          <w:tcPr>
            <w:tcW w:w="834" w:type="pct"/>
            <w:noWrap w:val="0"/>
            <w:vAlign w:val="top"/>
          </w:tcPr>
          <w:p w14:paraId="78DF2C9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w:t>
            </w:r>
          </w:p>
        </w:tc>
        <w:tc>
          <w:tcPr>
            <w:tcW w:w="834" w:type="pct"/>
            <w:noWrap w:val="0"/>
            <w:vAlign w:val="top"/>
          </w:tcPr>
          <w:p w14:paraId="0D8ADBC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834" w:type="pct"/>
            <w:noWrap w:val="0"/>
            <w:vAlign w:val="top"/>
          </w:tcPr>
          <w:p w14:paraId="56D28FD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58</w:t>
            </w:r>
          </w:p>
        </w:tc>
      </w:tr>
    </w:tbl>
    <w:p w14:paraId="3613C8D1">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br w:type="page"/>
      </w:r>
    </w:p>
    <w:p w14:paraId="23530BCD">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4.3</w:t>
      </w:r>
      <w:r>
        <w:rPr>
          <w:rFonts w:hint="eastAsia" w:ascii="宋体" w:hAnsi="宋体" w:eastAsia="宋体" w:cs="宋体"/>
          <w:b w:val="0"/>
          <w:bCs/>
          <w:color w:val="auto"/>
          <w:sz w:val="21"/>
          <w:szCs w:val="21"/>
          <w:highlight w:val="none"/>
        </w:rPr>
        <w:t>颜色</w:t>
      </w:r>
    </w:p>
    <w:p w14:paraId="6684555F">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面料颜色：白色。</w:t>
      </w:r>
    </w:p>
    <w:p w14:paraId="21A5CB31">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4.4</w:t>
      </w:r>
      <w:r>
        <w:rPr>
          <w:rFonts w:hint="eastAsia" w:ascii="宋体" w:hAnsi="宋体" w:eastAsia="宋体" w:cs="宋体"/>
          <w:b w:val="0"/>
          <w:bCs/>
          <w:color w:val="auto"/>
          <w:sz w:val="21"/>
          <w:szCs w:val="21"/>
          <w:highlight w:val="none"/>
        </w:rPr>
        <w:t>材料</w:t>
      </w:r>
    </w:p>
    <w:p w14:paraId="564A0F7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材料规格及用途应符合表</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规定。</w:t>
      </w:r>
    </w:p>
    <w:tbl>
      <w:tblPr>
        <w:tblStyle w:val="8"/>
        <w:tblW w:w="5000" w:type="pct"/>
        <w:jc w:val="center"/>
        <w:tblLayout w:type="autofit"/>
        <w:tblCellMar>
          <w:top w:w="0" w:type="dxa"/>
          <w:left w:w="0" w:type="dxa"/>
          <w:bottom w:w="0" w:type="dxa"/>
          <w:right w:w="0" w:type="dxa"/>
        </w:tblCellMar>
      </w:tblPr>
      <w:tblGrid>
        <w:gridCol w:w="2550"/>
        <w:gridCol w:w="4439"/>
        <w:gridCol w:w="1871"/>
      </w:tblGrid>
      <w:tr w14:paraId="5C823C4C">
        <w:tblPrEx>
          <w:tblCellMar>
            <w:top w:w="0" w:type="dxa"/>
            <w:left w:w="0" w:type="dxa"/>
            <w:bottom w:w="0" w:type="dxa"/>
            <w:right w:w="0" w:type="dxa"/>
          </w:tblCellMar>
        </w:tblPrEx>
        <w:trPr>
          <w:trHeight w:val="169" w:hRule="atLeast"/>
          <w:jc w:val="center"/>
        </w:trPr>
        <w:tc>
          <w:tcPr>
            <w:tcW w:w="5000" w:type="pct"/>
            <w:gridSpan w:val="3"/>
            <w:noWrap w:val="0"/>
            <w:vAlign w:val="bottom"/>
          </w:tcPr>
          <w:p w14:paraId="10E36AE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材料规格及用途</w:t>
            </w:r>
          </w:p>
        </w:tc>
      </w:tr>
      <w:tr w14:paraId="264534A5">
        <w:tblPrEx>
          <w:tblCellMar>
            <w:top w:w="0" w:type="dxa"/>
            <w:left w:w="0" w:type="dxa"/>
            <w:bottom w:w="0" w:type="dxa"/>
            <w:right w:w="0" w:type="dxa"/>
          </w:tblCellMar>
        </w:tblPrEx>
        <w:trPr>
          <w:trHeight w:val="232" w:hRule="atLeast"/>
          <w:jc w:val="center"/>
        </w:trPr>
        <w:tc>
          <w:tcPr>
            <w:tcW w:w="1439" w:type="pct"/>
            <w:tcBorders>
              <w:top w:val="single" w:color="auto" w:sz="4" w:space="0"/>
              <w:left w:val="single" w:color="auto" w:sz="4" w:space="0"/>
              <w:bottom w:val="single" w:color="auto" w:sz="4" w:space="0"/>
              <w:right w:val="single" w:color="auto" w:sz="4" w:space="0"/>
            </w:tcBorders>
            <w:noWrap w:val="0"/>
            <w:vAlign w:val="center"/>
          </w:tcPr>
          <w:p w14:paraId="29765C0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材料名称</w:t>
            </w:r>
          </w:p>
        </w:tc>
        <w:tc>
          <w:tcPr>
            <w:tcW w:w="2505" w:type="pct"/>
            <w:tcBorders>
              <w:top w:val="single" w:color="auto" w:sz="4" w:space="0"/>
              <w:left w:val="single" w:color="auto" w:sz="4" w:space="0"/>
              <w:bottom w:val="single" w:color="auto" w:sz="4" w:space="0"/>
              <w:right w:val="single" w:color="auto" w:sz="4" w:space="0"/>
            </w:tcBorders>
            <w:noWrap w:val="0"/>
            <w:vAlign w:val="center"/>
          </w:tcPr>
          <w:p w14:paraId="181057A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规格及要求</w:t>
            </w:r>
          </w:p>
        </w:tc>
        <w:tc>
          <w:tcPr>
            <w:tcW w:w="1055" w:type="pct"/>
            <w:tcBorders>
              <w:top w:val="single" w:color="auto" w:sz="4" w:space="0"/>
              <w:left w:val="single" w:color="auto" w:sz="4" w:space="0"/>
              <w:bottom w:val="single" w:color="auto" w:sz="4" w:space="0"/>
              <w:right w:val="single" w:color="auto" w:sz="4" w:space="0"/>
            </w:tcBorders>
            <w:noWrap w:val="0"/>
            <w:vAlign w:val="center"/>
          </w:tcPr>
          <w:p w14:paraId="1A65DD2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用途</w:t>
            </w:r>
          </w:p>
        </w:tc>
      </w:tr>
      <w:tr w14:paraId="48FC0CAE">
        <w:tblPrEx>
          <w:tblCellMar>
            <w:top w:w="0" w:type="dxa"/>
            <w:left w:w="0" w:type="dxa"/>
            <w:bottom w:w="0" w:type="dxa"/>
            <w:right w:w="0" w:type="dxa"/>
          </w:tblCellMar>
        </w:tblPrEx>
        <w:trPr>
          <w:trHeight w:val="1024" w:hRule="atLeast"/>
          <w:jc w:val="center"/>
        </w:trPr>
        <w:tc>
          <w:tcPr>
            <w:tcW w:w="1439" w:type="pct"/>
            <w:tcBorders>
              <w:top w:val="single" w:color="auto" w:sz="4" w:space="0"/>
              <w:left w:val="single" w:color="auto" w:sz="4" w:space="0"/>
              <w:bottom w:val="single" w:color="auto" w:sz="4" w:space="0"/>
              <w:right w:val="single" w:color="auto" w:sz="4" w:space="0"/>
            </w:tcBorders>
            <w:noWrap w:val="0"/>
            <w:vAlign w:val="center"/>
          </w:tcPr>
          <w:p w14:paraId="55CAAA2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莫代尔纤维棉氨纶</w:t>
            </w:r>
          </w:p>
        </w:tc>
        <w:tc>
          <w:tcPr>
            <w:tcW w:w="2505" w:type="pct"/>
            <w:tcBorders>
              <w:top w:val="single" w:color="auto" w:sz="4" w:space="0"/>
              <w:left w:val="single" w:color="auto" w:sz="4" w:space="0"/>
              <w:bottom w:val="single" w:color="auto" w:sz="4" w:space="0"/>
              <w:right w:val="single" w:color="auto" w:sz="4" w:space="0"/>
            </w:tcBorders>
            <w:noWrap w:val="0"/>
            <w:vAlign w:val="center"/>
          </w:tcPr>
          <w:p w14:paraId="4A8C585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莫代尔纤维棉氨纶</w:t>
            </w:r>
          </w:p>
        </w:tc>
        <w:tc>
          <w:tcPr>
            <w:tcW w:w="1055" w:type="pct"/>
            <w:tcBorders>
              <w:top w:val="single" w:color="auto" w:sz="4" w:space="0"/>
              <w:left w:val="single" w:color="auto" w:sz="4" w:space="0"/>
              <w:bottom w:val="single" w:color="auto" w:sz="4" w:space="0"/>
              <w:right w:val="single" w:color="auto" w:sz="4" w:space="0"/>
            </w:tcBorders>
            <w:noWrap w:val="0"/>
            <w:vAlign w:val="center"/>
          </w:tcPr>
          <w:p w14:paraId="52E3866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面料</w:t>
            </w:r>
          </w:p>
        </w:tc>
      </w:tr>
    </w:tbl>
    <w:p w14:paraId="2002DF74">
      <w:pPr>
        <w:keepNext w:val="0"/>
        <w:keepLines w:val="0"/>
        <w:pageBreakBefore w:val="0"/>
        <w:widowControl w:val="0"/>
        <w:kinsoku/>
        <w:wordWrap/>
        <w:overflowPunct/>
        <w:topLinePunct w:val="0"/>
        <w:autoSpaceDE/>
        <w:autoSpaceDN/>
        <w:bidi w:val="0"/>
        <w:adjustRightInd/>
        <w:snapToGrid/>
        <w:spacing w:line="420" w:lineRule="atLeast"/>
        <w:ind w:firstLine="422" w:firstLineChars="200"/>
        <w:textAlignment w:val="auto"/>
        <w:rPr>
          <w:rFonts w:hint="eastAsia" w:ascii="宋体" w:hAnsi="宋体" w:eastAsia="宋体" w:cs="宋体"/>
          <w:b/>
          <w:color w:val="auto"/>
          <w:sz w:val="21"/>
          <w:szCs w:val="21"/>
          <w:highlight w:val="none"/>
          <w:lang w:val="en-US" w:eastAsia="zh-CN"/>
        </w:rPr>
      </w:pPr>
    </w:p>
    <w:p w14:paraId="39DC6AB4">
      <w:pPr>
        <w:keepNext w:val="0"/>
        <w:keepLines w:val="0"/>
        <w:pageBreakBefore w:val="0"/>
        <w:widowControl w:val="0"/>
        <w:kinsoku/>
        <w:wordWrap/>
        <w:overflowPunct/>
        <w:topLinePunct w:val="0"/>
        <w:autoSpaceDE/>
        <w:autoSpaceDN/>
        <w:bidi w:val="0"/>
        <w:adjustRightInd/>
        <w:snapToGrid/>
        <w:spacing w:line="420" w:lineRule="atLeas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lang w:val="en-US" w:eastAsia="zh-CN"/>
        </w:rPr>
        <w:t>●5.</w:t>
      </w:r>
      <w:r>
        <w:rPr>
          <w:rFonts w:hint="eastAsia" w:ascii="宋体" w:hAnsi="宋体" w:eastAsia="宋体" w:cs="宋体"/>
          <w:b/>
          <w:color w:val="auto"/>
          <w:sz w:val="21"/>
          <w:szCs w:val="21"/>
          <w:highlight w:val="none"/>
        </w:rPr>
        <w:t>短袖打底衫(无袖V领)</w:t>
      </w:r>
    </w:p>
    <w:p w14:paraId="26E496DC">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5.1</w:t>
      </w:r>
      <w:r>
        <w:rPr>
          <w:rFonts w:hint="eastAsia" w:ascii="宋体" w:hAnsi="宋体" w:eastAsia="宋体" w:cs="宋体"/>
          <w:b w:val="0"/>
          <w:bCs/>
          <w:color w:val="auto"/>
          <w:sz w:val="21"/>
          <w:szCs w:val="21"/>
          <w:highlight w:val="none"/>
        </w:rPr>
        <w:t>样式</w:t>
      </w:r>
    </w:p>
    <w:p w14:paraId="41B7EFA7">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打底衫样式见图</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w:t>
      </w:r>
    </w:p>
    <w:p w14:paraId="519309DE">
      <w:pPr>
        <w:pStyle w:val="2"/>
        <w:keepNext w:val="0"/>
        <w:keepLines w:val="0"/>
        <w:pageBreakBefore w:val="0"/>
        <w:widowControl w:val="0"/>
        <w:kinsoku/>
        <w:overflowPunct/>
        <w:topLinePunct w:val="0"/>
        <w:bidi w:val="0"/>
        <w:spacing w:line="420" w:lineRule="atLeast"/>
        <w:textAlignment w:val="auto"/>
        <w:rPr>
          <w:rFonts w:hint="eastAsia" w:ascii="宋体" w:hAnsi="宋体" w:eastAsia="宋体" w:cs="宋体"/>
          <w:color w:val="auto"/>
          <w:sz w:val="21"/>
          <w:szCs w:val="21"/>
          <w:highlight w:val="none"/>
        </w:rPr>
      </w:pPr>
    </w:p>
    <w:tbl>
      <w:tblPr>
        <w:tblStyle w:val="8"/>
        <w:tblW w:w="0" w:type="auto"/>
        <w:jc w:val="center"/>
        <w:tblLayout w:type="autofit"/>
        <w:tblCellMar>
          <w:top w:w="0" w:type="dxa"/>
          <w:left w:w="108" w:type="dxa"/>
          <w:bottom w:w="0" w:type="dxa"/>
          <w:right w:w="108" w:type="dxa"/>
        </w:tblCellMar>
      </w:tblPr>
      <w:tblGrid>
        <w:gridCol w:w="5121"/>
      </w:tblGrid>
      <w:tr w14:paraId="62961097">
        <w:tblPrEx>
          <w:tblCellMar>
            <w:top w:w="0" w:type="dxa"/>
            <w:left w:w="108" w:type="dxa"/>
            <w:bottom w:w="0" w:type="dxa"/>
            <w:right w:w="108" w:type="dxa"/>
          </w:tblCellMar>
        </w:tblPrEx>
        <w:trPr>
          <w:jc w:val="center"/>
        </w:trPr>
        <w:tc>
          <w:tcPr>
            <w:tcW w:w="4148" w:type="dxa"/>
            <w:noWrap w:val="0"/>
            <w:vAlign w:val="center"/>
          </w:tcPr>
          <w:p w14:paraId="2C84874B">
            <w:pPr>
              <w:keepNext w:val="0"/>
              <w:keepLines w:val="0"/>
              <w:pageBreakBefore w:val="0"/>
              <w:widowControl w:val="0"/>
              <w:kinsoku/>
              <w:overflowPunct/>
              <w:topLinePunct w:val="0"/>
              <w:bidi w:val="0"/>
              <w:spacing w:line="420" w:lineRule="atLeast"/>
              <w:ind w:firstLine="42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2842260" cy="3172460"/>
                  <wp:effectExtent l="0" t="0" r="5715" b="8890"/>
                  <wp:docPr id="69" name="图片 49" descr="C:\Users\ADMINI~1\AppData\Local\Temp\WeChat Files\63d4a8c01ad8f53d88c889dda1a1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9" descr="C:\Users\ADMINI~1\AppData\Local\Temp\WeChat Files\63d4a8c01ad8f53d88c889dda1a1315.jpg"/>
                          <pic:cNvPicPr>
                            <a:picLocks noChangeAspect="1"/>
                          </pic:cNvPicPr>
                        </pic:nvPicPr>
                        <pic:blipFill>
                          <a:blip r:embed="rId60"/>
                          <a:srcRect l="15791" t="24763" r="16335" b="22328"/>
                          <a:stretch>
                            <a:fillRect/>
                          </a:stretch>
                        </pic:blipFill>
                        <pic:spPr>
                          <a:xfrm>
                            <a:off x="0" y="0"/>
                            <a:ext cx="2842260" cy="3172460"/>
                          </a:xfrm>
                          <a:prstGeom prst="rect">
                            <a:avLst/>
                          </a:prstGeom>
                          <a:noFill/>
                          <a:ln>
                            <a:noFill/>
                          </a:ln>
                        </pic:spPr>
                      </pic:pic>
                    </a:graphicData>
                  </a:graphic>
                </wp:inline>
              </w:drawing>
            </w:r>
          </w:p>
        </w:tc>
      </w:tr>
      <w:tr w14:paraId="03348C41">
        <w:tblPrEx>
          <w:tblCellMar>
            <w:top w:w="0" w:type="dxa"/>
            <w:left w:w="108" w:type="dxa"/>
            <w:bottom w:w="0" w:type="dxa"/>
            <w:right w:w="108" w:type="dxa"/>
          </w:tblCellMar>
        </w:tblPrEx>
        <w:trPr>
          <w:trHeight w:val="85" w:hRule="atLeast"/>
          <w:jc w:val="center"/>
        </w:trPr>
        <w:tc>
          <w:tcPr>
            <w:tcW w:w="4148" w:type="dxa"/>
            <w:noWrap w:val="0"/>
            <w:vAlign w:val="center"/>
          </w:tcPr>
          <w:p w14:paraId="2576A22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w:t>
            </w:r>
            <w:r>
              <w:rPr>
                <w:rFonts w:hint="eastAsia" w:ascii="宋体" w:hAnsi="宋体" w:eastAsia="宋体" w:cs="宋体"/>
                <w:color w:val="auto"/>
                <w:sz w:val="21"/>
                <w:szCs w:val="21"/>
                <w:highlight w:val="none"/>
                <w:lang w:val="en-US" w:eastAsia="zh-CN"/>
              </w:rPr>
              <w:t xml:space="preserve">8 </w:t>
            </w:r>
            <w:r>
              <w:rPr>
                <w:rFonts w:hint="eastAsia" w:ascii="宋体" w:hAnsi="宋体" w:eastAsia="宋体" w:cs="宋体"/>
                <w:color w:val="auto"/>
                <w:sz w:val="21"/>
                <w:szCs w:val="21"/>
                <w:highlight w:val="none"/>
              </w:rPr>
              <w:t>V领打底衫样式</w:t>
            </w:r>
          </w:p>
        </w:tc>
      </w:tr>
    </w:tbl>
    <w:p w14:paraId="4C8ED42B">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5.2</w:t>
      </w:r>
      <w:r>
        <w:rPr>
          <w:rFonts w:hint="eastAsia" w:ascii="宋体" w:hAnsi="宋体" w:eastAsia="宋体" w:cs="宋体"/>
          <w:b w:val="0"/>
          <w:bCs/>
          <w:color w:val="auto"/>
          <w:sz w:val="21"/>
          <w:szCs w:val="21"/>
          <w:highlight w:val="none"/>
        </w:rPr>
        <w:t>号型与规格</w:t>
      </w:r>
    </w:p>
    <w:p w14:paraId="601DEEBD">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打底衫号型如表</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所示。</w:t>
      </w:r>
    </w:p>
    <w:p w14:paraId="7DFCA54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打底衫号型</w:t>
      </w:r>
    </w:p>
    <w:tbl>
      <w:tblPr>
        <w:tblStyle w:val="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1"/>
        <w:gridCol w:w="1817"/>
        <w:gridCol w:w="1817"/>
        <w:gridCol w:w="1818"/>
        <w:gridCol w:w="1818"/>
      </w:tblGrid>
      <w:tr w14:paraId="32760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pct"/>
            <w:noWrap w:val="0"/>
            <w:vAlign w:val="top"/>
          </w:tcPr>
          <w:p w14:paraId="5090341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尺码</w:t>
            </w:r>
          </w:p>
        </w:tc>
        <w:tc>
          <w:tcPr>
            <w:tcW w:w="1001" w:type="pct"/>
            <w:noWrap w:val="0"/>
            <w:vAlign w:val="top"/>
          </w:tcPr>
          <w:p w14:paraId="329BB33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胸围（cm）</w:t>
            </w:r>
          </w:p>
        </w:tc>
        <w:tc>
          <w:tcPr>
            <w:tcW w:w="1001" w:type="pct"/>
            <w:noWrap w:val="0"/>
            <w:vAlign w:val="top"/>
          </w:tcPr>
          <w:p w14:paraId="145F8C6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肩宽（cm）</w:t>
            </w:r>
          </w:p>
        </w:tc>
        <w:tc>
          <w:tcPr>
            <w:tcW w:w="1001" w:type="pct"/>
            <w:noWrap w:val="0"/>
            <w:vAlign w:val="top"/>
          </w:tcPr>
          <w:p w14:paraId="63F769E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衣长（cm）</w:t>
            </w:r>
          </w:p>
        </w:tc>
        <w:tc>
          <w:tcPr>
            <w:tcW w:w="1001" w:type="pct"/>
            <w:noWrap w:val="0"/>
            <w:vAlign w:val="top"/>
          </w:tcPr>
          <w:p w14:paraId="47F698B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下摆（cm）</w:t>
            </w:r>
          </w:p>
        </w:tc>
      </w:tr>
      <w:tr w14:paraId="726A3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pct"/>
            <w:noWrap w:val="0"/>
            <w:vAlign w:val="top"/>
          </w:tcPr>
          <w:p w14:paraId="103F6F1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S/165</w:t>
            </w:r>
          </w:p>
        </w:tc>
        <w:tc>
          <w:tcPr>
            <w:tcW w:w="1001" w:type="pct"/>
            <w:noWrap w:val="0"/>
            <w:vAlign w:val="top"/>
          </w:tcPr>
          <w:p w14:paraId="3BA3027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88</w:t>
            </w:r>
          </w:p>
        </w:tc>
        <w:tc>
          <w:tcPr>
            <w:tcW w:w="1001" w:type="pct"/>
            <w:noWrap w:val="0"/>
            <w:vAlign w:val="top"/>
          </w:tcPr>
          <w:p w14:paraId="116939B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w:t>
            </w:r>
          </w:p>
        </w:tc>
        <w:tc>
          <w:tcPr>
            <w:tcW w:w="1001" w:type="pct"/>
            <w:noWrap w:val="0"/>
            <w:vAlign w:val="top"/>
          </w:tcPr>
          <w:p w14:paraId="7C22461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64</w:t>
            </w:r>
          </w:p>
        </w:tc>
        <w:tc>
          <w:tcPr>
            <w:tcW w:w="1001" w:type="pct"/>
            <w:noWrap w:val="0"/>
            <w:vAlign w:val="top"/>
          </w:tcPr>
          <w:p w14:paraId="5664014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w:t>
            </w:r>
          </w:p>
        </w:tc>
      </w:tr>
      <w:tr w14:paraId="5271A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pct"/>
            <w:noWrap w:val="0"/>
            <w:vAlign w:val="top"/>
          </w:tcPr>
          <w:p w14:paraId="06F02A0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M/170</w:t>
            </w:r>
          </w:p>
        </w:tc>
        <w:tc>
          <w:tcPr>
            <w:tcW w:w="1001" w:type="pct"/>
            <w:noWrap w:val="0"/>
            <w:vAlign w:val="top"/>
          </w:tcPr>
          <w:p w14:paraId="23376F4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w:t>
            </w:r>
          </w:p>
        </w:tc>
        <w:tc>
          <w:tcPr>
            <w:tcW w:w="1001" w:type="pct"/>
            <w:noWrap w:val="0"/>
            <w:vAlign w:val="top"/>
          </w:tcPr>
          <w:p w14:paraId="51B649F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w:t>
            </w:r>
          </w:p>
        </w:tc>
        <w:tc>
          <w:tcPr>
            <w:tcW w:w="1001" w:type="pct"/>
            <w:noWrap w:val="0"/>
            <w:vAlign w:val="top"/>
          </w:tcPr>
          <w:p w14:paraId="288334D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65.5</w:t>
            </w:r>
          </w:p>
        </w:tc>
        <w:tc>
          <w:tcPr>
            <w:tcW w:w="1001" w:type="pct"/>
            <w:noWrap w:val="0"/>
            <w:vAlign w:val="top"/>
          </w:tcPr>
          <w:p w14:paraId="5030383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w:t>
            </w:r>
          </w:p>
        </w:tc>
      </w:tr>
      <w:tr w14:paraId="05E6D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pct"/>
            <w:noWrap w:val="0"/>
            <w:vAlign w:val="top"/>
          </w:tcPr>
          <w:p w14:paraId="167C1AC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w:t>
            </w:r>
          </w:p>
        </w:tc>
        <w:tc>
          <w:tcPr>
            <w:tcW w:w="1001" w:type="pct"/>
            <w:noWrap w:val="0"/>
            <w:vAlign w:val="top"/>
          </w:tcPr>
          <w:p w14:paraId="62C00E5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96</w:t>
            </w:r>
          </w:p>
        </w:tc>
        <w:tc>
          <w:tcPr>
            <w:tcW w:w="1001" w:type="pct"/>
            <w:noWrap w:val="0"/>
            <w:vAlign w:val="top"/>
          </w:tcPr>
          <w:p w14:paraId="7A6344D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w:t>
            </w:r>
          </w:p>
        </w:tc>
        <w:tc>
          <w:tcPr>
            <w:tcW w:w="1001" w:type="pct"/>
            <w:noWrap w:val="0"/>
            <w:vAlign w:val="top"/>
          </w:tcPr>
          <w:p w14:paraId="27793E6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67</w:t>
            </w:r>
          </w:p>
        </w:tc>
        <w:tc>
          <w:tcPr>
            <w:tcW w:w="1001" w:type="pct"/>
            <w:noWrap w:val="0"/>
            <w:vAlign w:val="top"/>
          </w:tcPr>
          <w:p w14:paraId="42068E4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47</w:t>
            </w:r>
          </w:p>
        </w:tc>
      </w:tr>
      <w:tr w14:paraId="353DB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pct"/>
            <w:noWrap w:val="0"/>
            <w:vAlign w:val="top"/>
          </w:tcPr>
          <w:p w14:paraId="7A5D17D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XL</w:t>
            </w:r>
          </w:p>
        </w:tc>
        <w:tc>
          <w:tcPr>
            <w:tcW w:w="1001" w:type="pct"/>
            <w:noWrap w:val="0"/>
            <w:vAlign w:val="top"/>
          </w:tcPr>
          <w:p w14:paraId="6EC3914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w:t>
            </w:r>
          </w:p>
        </w:tc>
        <w:tc>
          <w:tcPr>
            <w:tcW w:w="1001" w:type="pct"/>
            <w:noWrap w:val="0"/>
            <w:vAlign w:val="top"/>
          </w:tcPr>
          <w:p w14:paraId="56FF426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w:t>
            </w:r>
          </w:p>
        </w:tc>
        <w:tc>
          <w:tcPr>
            <w:tcW w:w="1001" w:type="pct"/>
            <w:noWrap w:val="0"/>
            <w:vAlign w:val="top"/>
          </w:tcPr>
          <w:p w14:paraId="07A31AE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68.5</w:t>
            </w:r>
          </w:p>
        </w:tc>
        <w:tc>
          <w:tcPr>
            <w:tcW w:w="1001" w:type="pct"/>
            <w:noWrap w:val="0"/>
            <w:vAlign w:val="top"/>
          </w:tcPr>
          <w:p w14:paraId="68B1EBE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49</w:t>
            </w:r>
          </w:p>
        </w:tc>
      </w:tr>
      <w:tr w14:paraId="66359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pct"/>
            <w:noWrap w:val="0"/>
            <w:vAlign w:val="top"/>
          </w:tcPr>
          <w:p w14:paraId="1D190B8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2XL</w:t>
            </w:r>
          </w:p>
        </w:tc>
        <w:tc>
          <w:tcPr>
            <w:tcW w:w="1001" w:type="pct"/>
            <w:noWrap w:val="0"/>
            <w:vAlign w:val="top"/>
          </w:tcPr>
          <w:p w14:paraId="3758FD2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104</w:t>
            </w:r>
          </w:p>
        </w:tc>
        <w:tc>
          <w:tcPr>
            <w:tcW w:w="1001" w:type="pct"/>
            <w:noWrap w:val="0"/>
            <w:vAlign w:val="top"/>
          </w:tcPr>
          <w:p w14:paraId="16E6D3A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46</w:t>
            </w:r>
          </w:p>
        </w:tc>
        <w:tc>
          <w:tcPr>
            <w:tcW w:w="1001" w:type="pct"/>
            <w:noWrap w:val="0"/>
            <w:vAlign w:val="top"/>
          </w:tcPr>
          <w:p w14:paraId="4DDEE78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70</w:t>
            </w:r>
          </w:p>
        </w:tc>
        <w:tc>
          <w:tcPr>
            <w:tcW w:w="1001" w:type="pct"/>
            <w:noWrap w:val="0"/>
            <w:vAlign w:val="top"/>
          </w:tcPr>
          <w:p w14:paraId="7DFF292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w:t>
            </w:r>
          </w:p>
        </w:tc>
      </w:tr>
      <w:tr w14:paraId="356F1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pct"/>
            <w:noWrap w:val="0"/>
            <w:vAlign w:val="top"/>
          </w:tcPr>
          <w:p w14:paraId="02AE4CE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3XL</w:t>
            </w:r>
          </w:p>
        </w:tc>
        <w:tc>
          <w:tcPr>
            <w:tcW w:w="1001" w:type="pct"/>
            <w:noWrap w:val="0"/>
            <w:vAlign w:val="top"/>
          </w:tcPr>
          <w:p w14:paraId="0CE515A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108</w:t>
            </w:r>
          </w:p>
        </w:tc>
        <w:tc>
          <w:tcPr>
            <w:tcW w:w="1001" w:type="pct"/>
            <w:noWrap w:val="0"/>
            <w:vAlign w:val="top"/>
          </w:tcPr>
          <w:p w14:paraId="42CCB65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47</w:t>
            </w:r>
          </w:p>
        </w:tc>
        <w:tc>
          <w:tcPr>
            <w:tcW w:w="1001" w:type="pct"/>
            <w:noWrap w:val="0"/>
            <w:vAlign w:val="top"/>
          </w:tcPr>
          <w:p w14:paraId="7E07954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71.5</w:t>
            </w:r>
          </w:p>
        </w:tc>
        <w:tc>
          <w:tcPr>
            <w:tcW w:w="1001" w:type="pct"/>
            <w:noWrap w:val="0"/>
            <w:vAlign w:val="top"/>
          </w:tcPr>
          <w:p w14:paraId="4F472A9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w:t>
            </w:r>
          </w:p>
        </w:tc>
      </w:tr>
      <w:tr w14:paraId="342B2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pct"/>
            <w:noWrap w:val="0"/>
            <w:vAlign w:val="top"/>
          </w:tcPr>
          <w:p w14:paraId="7FE280D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4XL</w:t>
            </w:r>
          </w:p>
        </w:tc>
        <w:tc>
          <w:tcPr>
            <w:tcW w:w="1001" w:type="pct"/>
            <w:noWrap w:val="0"/>
            <w:vAlign w:val="top"/>
          </w:tcPr>
          <w:p w14:paraId="5753B78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w:t>
            </w:r>
          </w:p>
        </w:tc>
        <w:tc>
          <w:tcPr>
            <w:tcW w:w="1001" w:type="pct"/>
            <w:noWrap w:val="0"/>
            <w:vAlign w:val="top"/>
          </w:tcPr>
          <w:p w14:paraId="2EF1E99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48</w:t>
            </w:r>
          </w:p>
        </w:tc>
        <w:tc>
          <w:tcPr>
            <w:tcW w:w="1001" w:type="pct"/>
            <w:noWrap w:val="0"/>
            <w:vAlign w:val="top"/>
          </w:tcPr>
          <w:p w14:paraId="54EE005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w:t>
            </w:r>
          </w:p>
        </w:tc>
        <w:tc>
          <w:tcPr>
            <w:tcW w:w="1001" w:type="pct"/>
            <w:noWrap w:val="0"/>
            <w:vAlign w:val="top"/>
          </w:tcPr>
          <w:p w14:paraId="42141E6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55</w:t>
            </w:r>
          </w:p>
        </w:tc>
      </w:tr>
      <w:tr w14:paraId="32F8C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pct"/>
            <w:noWrap w:val="0"/>
            <w:vAlign w:val="top"/>
          </w:tcPr>
          <w:p w14:paraId="101F1DF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5XL</w:t>
            </w:r>
          </w:p>
        </w:tc>
        <w:tc>
          <w:tcPr>
            <w:tcW w:w="1001" w:type="pct"/>
            <w:noWrap w:val="0"/>
            <w:vAlign w:val="top"/>
          </w:tcPr>
          <w:p w14:paraId="0DE8AB1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w:t>
            </w:r>
          </w:p>
        </w:tc>
        <w:tc>
          <w:tcPr>
            <w:tcW w:w="1001" w:type="pct"/>
            <w:noWrap w:val="0"/>
            <w:vAlign w:val="top"/>
          </w:tcPr>
          <w:p w14:paraId="7D3260E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w:t>
            </w:r>
          </w:p>
        </w:tc>
        <w:tc>
          <w:tcPr>
            <w:tcW w:w="1001" w:type="pct"/>
            <w:noWrap w:val="0"/>
            <w:vAlign w:val="top"/>
          </w:tcPr>
          <w:p w14:paraId="1192682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w:t>
            </w:r>
          </w:p>
        </w:tc>
        <w:tc>
          <w:tcPr>
            <w:tcW w:w="1001" w:type="pct"/>
            <w:noWrap w:val="0"/>
            <w:vAlign w:val="top"/>
          </w:tcPr>
          <w:p w14:paraId="5687511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58</w:t>
            </w:r>
          </w:p>
        </w:tc>
      </w:tr>
    </w:tbl>
    <w:p w14:paraId="20FA6512">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5.3</w:t>
      </w:r>
      <w:r>
        <w:rPr>
          <w:rFonts w:hint="eastAsia" w:ascii="宋体" w:hAnsi="宋体" w:eastAsia="宋体" w:cs="宋体"/>
          <w:b w:val="0"/>
          <w:bCs/>
          <w:color w:val="auto"/>
          <w:sz w:val="21"/>
          <w:szCs w:val="21"/>
          <w:highlight w:val="none"/>
        </w:rPr>
        <w:t>颜色</w:t>
      </w:r>
    </w:p>
    <w:p w14:paraId="46ADD310">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面料颜色：白色。</w:t>
      </w:r>
    </w:p>
    <w:p w14:paraId="4BCFCB2E">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5.4</w:t>
      </w:r>
      <w:r>
        <w:rPr>
          <w:rFonts w:hint="eastAsia" w:ascii="宋体" w:hAnsi="宋体" w:eastAsia="宋体" w:cs="宋体"/>
          <w:b w:val="0"/>
          <w:bCs/>
          <w:color w:val="auto"/>
          <w:sz w:val="21"/>
          <w:szCs w:val="21"/>
          <w:highlight w:val="none"/>
        </w:rPr>
        <w:t>材料</w:t>
      </w:r>
    </w:p>
    <w:p w14:paraId="42391869">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材料规格及用途应符合表</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规定。</w:t>
      </w:r>
    </w:p>
    <w:tbl>
      <w:tblPr>
        <w:tblStyle w:val="8"/>
        <w:tblW w:w="5000" w:type="pct"/>
        <w:tblInd w:w="0" w:type="dxa"/>
        <w:tblLayout w:type="autofit"/>
        <w:tblCellMar>
          <w:top w:w="0" w:type="dxa"/>
          <w:left w:w="0" w:type="dxa"/>
          <w:bottom w:w="0" w:type="dxa"/>
          <w:right w:w="0" w:type="dxa"/>
        </w:tblCellMar>
      </w:tblPr>
      <w:tblGrid>
        <w:gridCol w:w="2890"/>
        <w:gridCol w:w="4389"/>
        <w:gridCol w:w="1581"/>
      </w:tblGrid>
      <w:tr w14:paraId="21FD6637">
        <w:tblPrEx>
          <w:tblCellMar>
            <w:top w:w="0" w:type="dxa"/>
            <w:left w:w="0" w:type="dxa"/>
            <w:bottom w:w="0" w:type="dxa"/>
            <w:right w:w="0" w:type="dxa"/>
          </w:tblCellMar>
        </w:tblPrEx>
        <w:trPr>
          <w:trHeight w:val="169" w:hRule="atLeast"/>
        </w:trPr>
        <w:tc>
          <w:tcPr>
            <w:tcW w:w="5000" w:type="pct"/>
            <w:gridSpan w:val="3"/>
            <w:noWrap w:val="0"/>
            <w:vAlign w:val="bottom"/>
          </w:tcPr>
          <w:p w14:paraId="69EC153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表 </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材料规格及用途</w:t>
            </w:r>
          </w:p>
        </w:tc>
      </w:tr>
      <w:tr w14:paraId="3AB3A1AF">
        <w:tblPrEx>
          <w:tblCellMar>
            <w:top w:w="0" w:type="dxa"/>
            <w:left w:w="0" w:type="dxa"/>
            <w:bottom w:w="0" w:type="dxa"/>
            <w:right w:w="0" w:type="dxa"/>
          </w:tblCellMar>
        </w:tblPrEx>
        <w:trPr>
          <w:trHeight w:val="232" w:hRule="atLeast"/>
        </w:trPr>
        <w:tc>
          <w:tcPr>
            <w:tcW w:w="1631" w:type="pct"/>
            <w:tcBorders>
              <w:top w:val="single" w:color="auto" w:sz="4" w:space="0"/>
              <w:left w:val="single" w:color="auto" w:sz="4" w:space="0"/>
              <w:bottom w:val="single" w:color="auto" w:sz="4" w:space="0"/>
              <w:right w:val="single" w:color="auto" w:sz="4" w:space="0"/>
            </w:tcBorders>
            <w:noWrap w:val="0"/>
            <w:vAlign w:val="center"/>
          </w:tcPr>
          <w:p w14:paraId="3768018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材料名称</w:t>
            </w:r>
          </w:p>
        </w:tc>
        <w:tc>
          <w:tcPr>
            <w:tcW w:w="2477" w:type="pct"/>
            <w:tcBorders>
              <w:top w:val="single" w:color="auto" w:sz="4" w:space="0"/>
              <w:left w:val="single" w:color="auto" w:sz="4" w:space="0"/>
              <w:bottom w:val="single" w:color="auto" w:sz="4" w:space="0"/>
              <w:right w:val="single" w:color="auto" w:sz="4" w:space="0"/>
            </w:tcBorders>
            <w:noWrap w:val="0"/>
            <w:vAlign w:val="center"/>
          </w:tcPr>
          <w:p w14:paraId="2B89B98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规格及要求</w:t>
            </w:r>
          </w:p>
        </w:tc>
        <w:tc>
          <w:tcPr>
            <w:tcW w:w="890" w:type="pct"/>
            <w:tcBorders>
              <w:top w:val="single" w:color="auto" w:sz="4" w:space="0"/>
              <w:left w:val="single" w:color="auto" w:sz="4" w:space="0"/>
              <w:bottom w:val="single" w:color="auto" w:sz="4" w:space="0"/>
              <w:right w:val="single" w:color="auto" w:sz="4" w:space="0"/>
            </w:tcBorders>
            <w:noWrap w:val="0"/>
            <w:vAlign w:val="center"/>
          </w:tcPr>
          <w:p w14:paraId="420032D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用途</w:t>
            </w:r>
          </w:p>
        </w:tc>
      </w:tr>
      <w:tr w14:paraId="022A4037">
        <w:tblPrEx>
          <w:tblCellMar>
            <w:top w:w="0" w:type="dxa"/>
            <w:left w:w="0" w:type="dxa"/>
            <w:bottom w:w="0" w:type="dxa"/>
            <w:right w:w="0" w:type="dxa"/>
          </w:tblCellMar>
        </w:tblPrEx>
        <w:trPr>
          <w:trHeight w:val="1024" w:hRule="atLeast"/>
        </w:trPr>
        <w:tc>
          <w:tcPr>
            <w:tcW w:w="1631" w:type="pct"/>
            <w:tcBorders>
              <w:top w:val="single" w:color="auto" w:sz="4" w:space="0"/>
              <w:left w:val="single" w:color="auto" w:sz="4" w:space="0"/>
              <w:bottom w:val="single" w:color="auto" w:sz="4" w:space="0"/>
              <w:right w:val="single" w:color="auto" w:sz="4" w:space="0"/>
            </w:tcBorders>
            <w:noWrap w:val="0"/>
            <w:vAlign w:val="center"/>
          </w:tcPr>
          <w:p w14:paraId="2B9571F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莫代尔纤维棉氨纶</w:t>
            </w:r>
          </w:p>
        </w:tc>
        <w:tc>
          <w:tcPr>
            <w:tcW w:w="2477" w:type="pct"/>
            <w:tcBorders>
              <w:top w:val="single" w:color="auto" w:sz="4" w:space="0"/>
              <w:left w:val="single" w:color="auto" w:sz="4" w:space="0"/>
              <w:bottom w:val="single" w:color="auto" w:sz="4" w:space="0"/>
              <w:right w:val="single" w:color="auto" w:sz="4" w:space="0"/>
            </w:tcBorders>
            <w:noWrap w:val="0"/>
            <w:vAlign w:val="center"/>
          </w:tcPr>
          <w:p w14:paraId="65B96DE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莫代尔纤维棉氨纶</w:t>
            </w:r>
          </w:p>
        </w:tc>
        <w:tc>
          <w:tcPr>
            <w:tcW w:w="890" w:type="pct"/>
            <w:tcBorders>
              <w:top w:val="single" w:color="auto" w:sz="4" w:space="0"/>
              <w:left w:val="single" w:color="auto" w:sz="4" w:space="0"/>
              <w:bottom w:val="single" w:color="auto" w:sz="4" w:space="0"/>
              <w:right w:val="single" w:color="auto" w:sz="4" w:space="0"/>
            </w:tcBorders>
            <w:noWrap w:val="0"/>
            <w:vAlign w:val="center"/>
          </w:tcPr>
          <w:p w14:paraId="462656D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面料</w:t>
            </w:r>
          </w:p>
        </w:tc>
      </w:tr>
    </w:tbl>
    <w:p w14:paraId="41A09D80">
      <w:pPr>
        <w:keepNext w:val="0"/>
        <w:keepLines w:val="0"/>
        <w:pageBreakBefore w:val="0"/>
        <w:widowControl w:val="0"/>
        <w:kinsoku/>
        <w:wordWrap/>
        <w:overflowPunct/>
        <w:topLinePunct w:val="0"/>
        <w:autoSpaceDE/>
        <w:autoSpaceDN/>
        <w:bidi w:val="0"/>
        <w:adjustRightInd/>
        <w:snapToGrid/>
        <w:spacing w:line="420" w:lineRule="atLeast"/>
        <w:ind w:firstLine="422" w:firstLineChars="200"/>
        <w:textAlignment w:val="auto"/>
        <w:rPr>
          <w:rFonts w:hint="eastAsia" w:ascii="宋体" w:hAnsi="宋体" w:eastAsia="宋体" w:cs="宋体"/>
          <w:b/>
          <w:color w:val="auto"/>
          <w:sz w:val="21"/>
          <w:szCs w:val="21"/>
          <w:highlight w:val="none"/>
          <w:lang w:val="en-US" w:eastAsia="zh-CN"/>
        </w:rPr>
      </w:pPr>
    </w:p>
    <w:p w14:paraId="160409F3">
      <w:pPr>
        <w:keepNext w:val="0"/>
        <w:keepLines w:val="0"/>
        <w:pageBreakBefore w:val="0"/>
        <w:widowControl w:val="0"/>
        <w:kinsoku/>
        <w:wordWrap/>
        <w:overflowPunct/>
        <w:topLinePunct w:val="0"/>
        <w:autoSpaceDE/>
        <w:autoSpaceDN/>
        <w:bidi w:val="0"/>
        <w:adjustRightInd/>
        <w:snapToGrid/>
        <w:spacing w:line="420" w:lineRule="atLeas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●6.</w:t>
      </w:r>
      <w:r>
        <w:rPr>
          <w:rFonts w:hint="eastAsia" w:ascii="宋体" w:hAnsi="宋体" w:eastAsia="宋体" w:cs="宋体"/>
          <w:b/>
          <w:color w:val="auto"/>
          <w:sz w:val="21"/>
          <w:szCs w:val="21"/>
          <w:highlight w:val="none"/>
        </w:rPr>
        <w:t>短袖制式衬衣</w:t>
      </w:r>
      <w:bookmarkEnd w:id="90"/>
    </w:p>
    <w:p w14:paraId="4457E76A">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6.1</w:t>
      </w:r>
      <w:r>
        <w:rPr>
          <w:rFonts w:hint="eastAsia" w:ascii="宋体" w:hAnsi="宋体" w:eastAsia="宋体" w:cs="宋体"/>
          <w:b w:val="0"/>
          <w:bCs/>
          <w:color w:val="auto"/>
          <w:sz w:val="21"/>
          <w:szCs w:val="21"/>
          <w:highlight w:val="none"/>
        </w:rPr>
        <w:t>样式</w:t>
      </w:r>
    </w:p>
    <w:p w14:paraId="770FD7EF">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短袖制式衬衣样式见图</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w:t>
      </w:r>
    </w:p>
    <w:p w14:paraId="602F1A77">
      <w:pPr>
        <w:keepNext w:val="0"/>
        <w:keepLines w:val="0"/>
        <w:pageBreakBefore w:val="0"/>
        <w:widowControl w:val="0"/>
        <w:kinsoku/>
        <w:overflowPunct/>
        <w:topLinePunct w:val="0"/>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4752975" cy="2714625"/>
            <wp:effectExtent l="0" t="0" r="0" b="0"/>
            <wp:docPr id="65" name="图片 50"/>
            <wp:cNvGraphicFramePr/>
            <a:graphic xmlns:a="http://schemas.openxmlformats.org/drawingml/2006/main">
              <a:graphicData uri="http://schemas.openxmlformats.org/drawingml/2006/picture">
                <pic:pic xmlns:pic="http://schemas.openxmlformats.org/drawingml/2006/picture">
                  <pic:nvPicPr>
                    <pic:cNvPr id="65" name="图片 50"/>
                    <pic:cNvPicPr/>
                  </pic:nvPicPr>
                  <pic:blipFill>
                    <a:blip r:embed="rId61"/>
                    <a:stretch>
                      <a:fillRect/>
                    </a:stretch>
                  </pic:blipFill>
                  <pic:spPr>
                    <a:xfrm>
                      <a:off x="0" y="0"/>
                      <a:ext cx="4752975" cy="2714625"/>
                    </a:xfrm>
                    <a:prstGeom prst="rect">
                      <a:avLst/>
                    </a:prstGeom>
                    <a:noFill/>
                    <a:ln>
                      <a:noFill/>
                    </a:ln>
                  </pic:spPr>
                </pic:pic>
              </a:graphicData>
            </a:graphic>
          </wp:inline>
        </w:drawing>
      </w:r>
    </w:p>
    <w:p w14:paraId="0E05FED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 xml:space="preserve"> 短袖制式衬衣</w:t>
      </w:r>
    </w:p>
    <w:p w14:paraId="540C6BDB">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6.2</w:t>
      </w:r>
      <w:r>
        <w:rPr>
          <w:rFonts w:hint="eastAsia" w:ascii="宋体" w:hAnsi="宋体" w:eastAsia="宋体" w:cs="宋体"/>
          <w:b w:val="0"/>
          <w:bCs/>
          <w:color w:val="auto"/>
          <w:sz w:val="21"/>
          <w:szCs w:val="21"/>
          <w:highlight w:val="none"/>
        </w:rPr>
        <w:t>号型与规格</w:t>
      </w:r>
    </w:p>
    <w:p w14:paraId="59CC50F4">
      <w:pPr>
        <w:keepNext w:val="0"/>
        <w:keepLines w:val="0"/>
        <w:pageBreakBefore w:val="0"/>
        <w:widowControl w:val="0"/>
        <w:kinsoku/>
        <w:wordWrap/>
        <w:overflowPunct/>
        <w:topLinePunct w:val="0"/>
        <w:autoSpaceDE/>
        <w:autoSpaceDN/>
        <w:bidi w:val="0"/>
        <w:adjustRightInd/>
        <w:snapToGrid/>
        <w:spacing w:line="420" w:lineRule="atLeas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短袖制式衬衣号型按</w:t>
      </w:r>
      <w:r>
        <w:rPr>
          <w:rFonts w:hint="eastAsia" w:ascii="宋体" w:hAnsi="宋体" w:eastAsia="宋体" w:cs="宋体"/>
          <w:b w:val="0"/>
          <w:bCs/>
          <w:color w:val="auto"/>
          <w:sz w:val="21"/>
          <w:szCs w:val="21"/>
          <w:highlight w:val="none"/>
        </w:rPr>
        <w:t>GB/T 1335.1-2008</w:t>
      </w:r>
      <w:r>
        <w:rPr>
          <w:rFonts w:hint="eastAsia" w:ascii="宋体" w:hAnsi="宋体" w:eastAsia="宋体" w:cs="宋体"/>
          <w:color w:val="auto"/>
          <w:sz w:val="21"/>
          <w:szCs w:val="21"/>
          <w:highlight w:val="none"/>
        </w:rPr>
        <w:t>规定执行</w:t>
      </w:r>
      <w:r>
        <w:rPr>
          <w:rFonts w:hint="eastAsia" w:ascii="宋体" w:hAnsi="宋体" w:eastAsia="宋体" w:cs="宋体"/>
          <w:color w:val="auto"/>
          <w:sz w:val="21"/>
          <w:szCs w:val="21"/>
          <w:highlight w:val="none"/>
        </w:rPr>
        <w:drawing>
          <wp:anchor distT="0" distB="0" distL="114300" distR="114300" simplePos="0" relativeHeight="251659264" behindDoc="1" locked="0" layoutInCell="0" allowOverlap="1">
            <wp:simplePos x="0" y="0"/>
            <wp:positionH relativeFrom="column">
              <wp:posOffset>2754630</wp:posOffset>
            </wp:positionH>
            <wp:positionV relativeFrom="paragraph">
              <wp:posOffset>490220</wp:posOffset>
            </wp:positionV>
            <wp:extent cx="115570" cy="140335"/>
            <wp:effectExtent l="0" t="0" r="8255" b="2540"/>
            <wp:wrapNone/>
            <wp:docPr id="70" name="图片 14"/>
            <wp:cNvGraphicFramePr/>
            <a:graphic xmlns:a="http://schemas.openxmlformats.org/drawingml/2006/main">
              <a:graphicData uri="http://schemas.openxmlformats.org/drawingml/2006/picture">
                <pic:pic xmlns:pic="http://schemas.openxmlformats.org/drawingml/2006/picture">
                  <pic:nvPicPr>
                    <pic:cNvPr id="70" name="图片 14"/>
                    <pic:cNvPicPr/>
                  </pic:nvPicPr>
                  <pic:blipFill>
                    <a:blip r:embed="rId62"/>
                    <a:stretch>
                      <a:fillRect/>
                    </a:stretch>
                  </pic:blipFill>
                  <pic:spPr>
                    <a:xfrm>
                      <a:off x="0" y="0"/>
                      <a:ext cx="115570" cy="140335"/>
                    </a:xfrm>
                    <a:prstGeom prst="rect">
                      <a:avLst/>
                    </a:prstGeom>
                    <a:noFill/>
                    <a:ln>
                      <a:noFill/>
                    </a:ln>
                  </pic:spPr>
                </pic:pic>
              </a:graphicData>
            </a:graphic>
          </wp:anchor>
        </w:drawing>
      </w:r>
      <w:r>
        <w:rPr>
          <w:rFonts w:hint="eastAsia" w:ascii="宋体" w:hAnsi="宋体" w:eastAsia="宋体" w:cs="宋体"/>
          <w:color w:val="auto"/>
          <w:sz w:val="21"/>
          <w:szCs w:val="21"/>
          <w:highlight w:val="none"/>
        </w:rPr>
        <w:t>。</w:t>
      </w:r>
    </w:p>
    <w:p w14:paraId="5CC7F561">
      <w:pPr>
        <w:keepNext w:val="0"/>
        <w:keepLines w:val="0"/>
        <w:pageBreakBefore w:val="0"/>
        <w:widowControl w:val="0"/>
        <w:kinsoku/>
        <w:wordWrap/>
        <w:overflowPunct/>
        <w:topLinePunct w:val="0"/>
        <w:autoSpaceDE/>
        <w:autoSpaceDN/>
        <w:bidi w:val="0"/>
        <w:adjustRightInd/>
        <w:snapToGrid/>
        <w:spacing w:line="420" w:lineRule="atLeas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号型各部位和通用部件的规格尺寸及极限偏差，短袖制式衬衣见表</w:t>
      </w: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rPr>
        <w:t>。</w:t>
      </w:r>
    </w:p>
    <w:p w14:paraId="58BA730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rPr>
        <w:t>短袖制式衬衣规格尺寸与极限偏差</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单位为厘米</w:t>
      </w:r>
    </w:p>
    <w:tbl>
      <w:tblPr>
        <w:tblStyle w:val="8"/>
        <w:tblW w:w="4998" w:type="pct"/>
        <w:jc w:val="center"/>
        <w:tblLayout w:type="autofit"/>
        <w:tblCellMar>
          <w:top w:w="0" w:type="dxa"/>
          <w:left w:w="0" w:type="dxa"/>
          <w:bottom w:w="0" w:type="dxa"/>
          <w:right w:w="0" w:type="dxa"/>
        </w:tblCellMar>
      </w:tblPr>
      <w:tblGrid>
        <w:gridCol w:w="1302"/>
        <w:gridCol w:w="2281"/>
        <w:gridCol w:w="1976"/>
        <w:gridCol w:w="1629"/>
        <w:gridCol w:w="1678"/>
      </w:tblGrid>
      <w:tr w14:paraId="2A7A130F">
        <w:tblPrEx>
          <w:tblCellMar>
            <w:top w:w="0" w:type="dxa"/>
            <w:left w:w="0" w:type="dxa"/>
            <w:bottom w:w="0" w:type="dxa"/>
            <w:right w:w="0" w:type="dxa"/>
          </w:tblCellMar>
        </w:tblPrEx>
        <w:trPr>
          <w:trHeight w:val="318" w:hRule="atLeast"/>
          <w:jc w:val="center"/>
        </w:trPr>
        <w:tc>
          <w:tcPr>
            <w:tcW w:w="734" w:type="pct"/>
            <w:vMerge w:val="restart"/>
            <w:tcBorders>
              <w:top w:val="single" w:color="auto" w:sz="4" w:space="0"/>
              <w:left w:val="single" w:color="auto" w:sz="4" w:space="0"/>
              <w:bottom w:val="single" w:color="auto" w:sz="4" w:space="0"/>
              <w:right w:val="single" w:color="auto" w:sz="4" w:space="0"/>
            </w:tcBorders>
            <w:noWrap w:val="0"/>
            <w:vAlign w:val="center"/>
          </w:tcPr>
          <w:p w14:paraId="3B08993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编号</w:t>
            </w:r>
          </w:p>
        </w:tc>
        <w:tc>
          <w:tcPr>
            <w:tcW w:w="1286" w:type="pct"/>
            <w:vMerge w:val="restart"/>
            <w:tcBorders>
              <w:top w:val="single" w:color="auto" w:sz="4" w:space="0"/>
              <w:left w:val="single" w:color="auto" w:sz="4" w:space="0"/>
              <w:bottom w:val="single" w:color="auto" w:sz="4" w:space="0"/>
              <w:right w:val="single" w:color="auto" w:sz="4" w:space="0"/>
            </w:tcBorders>
            <w:noWrap w:val="0"/>
            <w:vAlign w:val="center"/>
          </w:tcPr>
          <w:p w14:paraId="3BFA1BD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部位名称</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1CB0BE0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规格尺寸</w:t>
            </w:r>
          </w:p>
        </w:tc>
        <w:tc>
          <w:tcPr>
            <w:tcW w:w="918" w:type="pct"/>
            <w:vMerge w:val="restart"/>
            <w:tcBorders>
              <w:top w:val="single" w:color="auto" w:sz="4" w:space="0"/>
              <w:left w:val="single" w:color="auto" w:sz="4" w:space="0"/>
              <w:bottom w:val="single" w:color="auto" w:sz="4" w:space="0"/>
              <w:right w:val="single" w:color="auto" w:sz="4" w:space="0"/>
            </w:tcBorders>
            <w:noWrap w:val="0"/>
            <w:vAlign w:val="center"/>
          </w:tcPr>
          <w:p w14:paraId="6FE0BA2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档差</w:t>
            </w:r>
          </w:p>
        </w:tc>
        <w:tc>
          <w:tcPr>
            <w:tcW w:w="946" w:type="pct"/>
            <w:vMerge w:val="restart"/>
            <w:tcBorders>
              <w:top w:val="single" w:color="auto" w:sz="4" w:space="0"/>
              <w:left w:val="single" w:color="auto" w:sz="4" w:space="0"/>
              <w:bottom w:val="single" w:color="auto" w:sz="4" w:space="0"/>
              <w:right w:val="single" w:color="auto" w:sz="4" w:space="0"/>
            </w:tcBorders>
            <w:noWrap w:val="0"/>
            <w:vAlign w:val="center"/>
          </w:tcPr>
          <w:p w14:paraId="14A9276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极限偏差（±）</w:t>
            </w:r>
          </w:p>
        </w:tc>
      </w:tr>
      <w:tr w14:paraId="0265F70E">
        <w:tblPrEx>
          <w:tblCellMar>
            <w:top w:w="0" w:type="dxa"/>
            <w:left w:w="0" w:type="dxa"/>
            <w:bottom w:w="0" w:type="dxa"/>
            <w:right w:w="0" w:type="dxa"/>
          </w:tblCellMar>
        </w:tblPrEx>
        <w:trPr>
          <w:trHeight w:val="334" w:hRule="atLeast"/>
          <w:jc w:val="center"/>
        </w:trPr>
        <w:tc>
          <w:tcPr>
            <w:tcW w:w="734" w:type="pct"/>
            <w:vMerge w:val="continue"/>
            <w:tcBorders>
              <w:top w:val="single" w:color="auto" w:sz="4" w:space="0"/>
              <w:left w:val="single" w:color="auto" w:sz="4" w:space="0"/>
              <w:bottom w:val="single" w:color="auto" w:sz="4" w:space="0"/>
              <w:right w:val="single" w:color="auto" w:sz="4" w:space="0"/>
            </w:tcBorders>
            <w:noWrap w:val="0"/>
            <w:vAlign w:val="center"/>
          </w:tcPr>
          <w:p w14:paraId="6655A94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1286" w:type="pct"/>
            <w:vMerge w:val="continue"/>
            <w:tcBorders>
              <w:top w:val="single" w:color="auto" w:sz="4" w:space="0"/>
              <w:left w:val="single" w:color="auto" w:sz="4" w:space="0"/>
              <w:bottom w:val="single" w:color="auto" w:sz="4" w:space="0"/>
              <w:right w:val="single" w:color="auto" w:sz="4" w:space="0"/>
            </w:tcBorders>
            <w:noWrap w:val="0"/>
            <w:vAlign w:val="center"/>
          </w:tcPr>
          <w:p w14:paraId="1FCB93A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1114" w:type="pct"/>
            <w:tcBorders>
              <w:top w:val="single" w:color="auto" w:sz="4" w:space="0"/>
              <w:left w:val="single" w:color="auto" w:sz="4" w:space="0"/>
              <w:bottom w:val="single" w:color="auto" w:sz="4" w:space="0"/>
              <w:right w:val="single" w:color="auto" w:sz="4" w:space="0"/>
            </w:tcBorders>
            <w:noWrap w:val="0"/>
            <w:vAlign w:val="center"/>
          </w:tcPr>
          <w:p w14:paraId="17D71B2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175/96B</w:t>
            </w:r>
          </w:p>
        </w:tc>
        <w:tc>
          <w:tcPr>
            <w:tcW w:w="918" w:type="pct"/>
            <w:vMerge w:val="continue"/>
            <w:tcBorders>
              <w:top w:val="single" w:color="auto" w:sz="4" w:space="0"/>
              <w:left w:val="single" w:color="auto" w:sz="4" w:space="0"/>
              <w:bottom w:val="single" w:color="auto" w:sz="4" w:space="0"/>
              <w:right w:val="single" w:color="auto" w:sz="4" w:space="0"/>
            </w:tcBorders>
            <w:noWrap w:val="0"/>
            <w:vAlign w:val="center"/>
          </w:tcPr>
          <w:p w14:paraId="0BED069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946" w:type="pct"/>
            <w:vMerge w:val="continue"/>
            <w:tcBorders>
              <w:top w:val="single" w:color="auto" w:sz="4" w:space="0"/>
              <w:left w:val="single" w:color="auto" w:sz="4" w:space="0"/>
              <w:bottom w:val="single" w:color="auto" w:sz="4" w:space="0"/>
              <w:right w:val="single" w:color="auto" w:sz="4" w:space="0"/>
            </w:tcBorders>
            <w:noWrap w:val="0"/>
            <w:vAlign w:val="center"/>
          </w:tcPr>
          <w:p w14:paraId="25B336C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r>
      <w:tr w14:paraId="2D92BC17">
        <w:tblPrEx>
          <w:tblCellMar>
            <w:top w:w="0" w:type="dxa"/>
            <w:left w:w="0" w:type="dxa"/>
            <w:bottom w:w="0" w:type="dxa"/>
            <w:right w:w="0" w:type="dxa"/>
          </w:tblCellMar>
        </w:tblPrEx>
        <w:trPr>
          <w:trHeight w:val="246"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79CB84C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6813286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前身长</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5FFCFBD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78.0</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7C84A80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67EA932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14:paraId="52F77881">
        <w:tblPrEx>
          <w:tblCellMar>
            <w:top w:w="0" w:type="dxa"/>
            <w:left w:w="0" w:type="dxa"/>
            <w:bottom w:w="0" w:type="dxa"/>
            <w:right w:w="0" w:type="dxa"/>
          </w:tblCellMar>
        </w:tblPrEx>
        <w:trPr>
          <w:trHeight w:val="246"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57AB4F7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2B1F5F2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前胸宽</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34558C0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41.2</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4A9CF94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36A9F87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0.8</w:t>
            </w:r>
          </w:p>
        </w:tc>
      </w:tr>
      <w:tr w14:paraId="10ED7729">
        <w:tblPrEx>
          <w:tblCellMar>
            <w:top w:w="0" w:type="dxa"/>
            <w:left w:w="0" w:type="dxa"/>
            <w:bottom w:w="0" w:type="dxa"/>
            <w:right w:w="0" w:type="dxa"/>
          </w:tblCellMar>
        </w:tblPrEx>
        <w:trPr>
          <w:trHeight w:val="246"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7E894E0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03D2739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胸围</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644735B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112.0</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7BC96DC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42487DE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r>
      <w:tr w14:paraId="41C02E1C">
        <w:tblPrEx>
          <w:tblCellMar>
            <w:top w:w="0" w:type="dxa"/>
            <w:left w:w="0" w:type="dxa"/>
            <w:bottom w:w="0" w:type="dxa"/>
            <w:right w:w="0" w:type="dxa"/>
          </w:tblCellMar>
        </w:tblPrEx>
        <w:trPr>
          <w:trHeight w:val="246"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45A8AE5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42FDAA3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中腰围</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50A9D83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106.5</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1F9A7E6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33BA24F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r>
      <w:tr w14:paraId="13F96E9A">
        <w:tblPrEx>
          <w:tblCellMar>
            <w:top w:w="0" w:type="dxa"/>
            <w:left w:w="0" w:type="dxa"/>
            <w:bottom w:w="0" w:type="dxa"/>
            <w:right w:w="0" w:type="dxa"/>
          </w:tblCellMar>
        </w:tblPrEx>
        <w:trPr>
          <w:trHeight w:val="246"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0B6E60F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33933DA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下摆围</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5184FD8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109.0</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1657C26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761574C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r>
      <w:tr w14:paraId="53206664">
        <w:tblPrEx>
          <w:tblCellMar>
            <w:top w:w="0" w:type="dxa"/>
            <w:left w:w="0" w:type="dxa"/>
            <w:bottom w:w="0" w:type="dxa"/>
            <w:right w:w="0" w:type="dxa"/>
          </w:tblCellMar>
        </w:tblPrEx>
        <w:trPr>
          <w:trHeight w:val="248"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476A73A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0C6D670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第二扣眼距领</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2A52C9F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6.0</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7ADBEE6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5A42E36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72830B11">
        <w:tblPrEx>
          <w:tblCellMar>
            <w:top w:w="0" w:type="dxa"/>
            <w:left w:w="0" w:type="dxa"/>
            <w:bottom w:w="0" w:type="dxa"/>
            <w:right w:w="0" w:type="dxa"/>
          </w:tblCellMar>
        </w:tblPrEx>
        <w:trPr>
          <w:trHeight w:val="246"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3C57E95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5B79156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第七扣眼距底边</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20DE746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16.0</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12B0F2C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444E05C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0.8</w:t>
            </w:r>
          </w:p>
        </w:tc>
      </w:tr>
      <w:tr w14:paraId="5991C132">
        <w:tblPrEx>
          <w:tblCellMar>
            <w:top w:w="0" w:type="dxa"/>
            <w:left w:w="0" w:type="dxa"/>
            <w:bottom w:w="0" w:type="dxa"/>
            <w:right w:w="0" w:type="dxa"/>
          </w:tblCellMar>
        </w:tblPrEx>
        <w:trPr>
          <w:trHeight w:val="246"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7B0A72C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155FBAB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门襟贴条宽</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3A1C44E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5F2CCFA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18B6002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03873ABA">
        <w:tblPrEx>
          <w:tblCellMar>
            <w:top w:w="0" w:type="dxa"/>
            <w:left w:w="0" w:type="dxa"/>
            <w:bottom w:w="0" w:type="dxa"/>
            <w:right w:w="0" w:type="dxa"/>
          </w:tblCellMar>
        </w:tblPrEx>
        <w:trPr>
          <w:trHeight w:val="246"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6B4BC57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1120B77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里襟折边宽</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350D50D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246C780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77EFB7C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7367F299">
        <w:tblPrEx>
          <w:tblCellMar>
            <w:top w:w="0" w:type="dxa"/>
            <w:left w:w="0" w:type="dxa"/>
            <w:bottom w:w="0" w:type="dxa"/>
            <w:right w:w="0" w:type="dxa"/>
          </w:tblCellMar>
        </w:tblPrEx>
        <w:trPr>
          <w:trHeight w:val="246"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065F22B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31949CA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下摆折边宽</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12D3504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0.6</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72CBB1E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064CCF5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7818C782">
        <w:tblPrEx>
          <w:tblCellMar>
            <w:top w:w="0" w:type="dxa"/>
            <w:left w:w="0" w:type="dxa"/>
            <w:bottom w:w="0" w:type="dxa"/>
            <w:right w:w="0" w:type="dxa"/>
          </w:tblCellMar>
        </w:tblPrEx>
        <w:trPr>
          <w:trHeight w:val="246"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69D8547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5684037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后身长</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00D3266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77..0</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2C5DFEF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2DF93BC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14:paraId="4CD654F9">
        <w:tblPrEx>
          <w:tblCellMar>
            <w:top w:w="0" w:type="dxa"/>
            <w:left w:w="0" w:type="dxa"/>
            <w:bottom w:w="0" w:type="dxa"/>
            <w:right w:w="0" w:type="dxa"/>
          </w:tblCellMar>
        </w:tblPrEx>
        <w:trPr>
          <w:trHeight w:val="248"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7C83086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274E5A3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大肩宽</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2996DC0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48.0</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56BDC88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5AF3365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0.8</w:t>
            </w:r>
          </w:p>
        </w:tc>
      </w:tr>
      <w:tr w14:paraId="74769438">
        <w:tblPrEx>
          <w:tblCellMar>
            <w:top w:w="0" w:type="dxa"/>
            <w:left w:w="0" w:type="dxa"/>
            <w:bottom w:w="0" w:type="dxa"/>
            <w:right w:w="0" w:type="dxa"/>
          </w:tblCellMar>
        </w:tblPrEx>
        <w:trPr>
          <w:trHeight w:val="312"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74C42E7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3EBB7B8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后背宽</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0C10443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44.7</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4ADDB1A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08059F3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0.8</w:t>
            </w:r>
          </w:p>
        </w:tc>
      </w:tr>
      <w:tr w14:paraId="0FD32DF8">
        <w:tblPrEx>
          <w:tblCellMar>
            <w:top w:w="0" w:type="dxa"/>
            <w:left w:w="0" w:type="dxa"/>
            <w:bottom w:w="0" w:type="dxa"/>
            <w:right w:w="0" w:type="dxa"/>
          </w:tblCellMar>
        </w:tblPrEx>
        <w:trPr>
          <w:trHeight w:val="246"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49D77C3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01657BE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袖长</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34F5FB2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49D68CC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2FE4279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r>
      <w:tr w14:paraId="4ACFC44F">
        <w:tblPrEx>
          <w:tblCellMar>
            <w:top w:w="0" w:type="dxa"/>
            <w:left w:w="0" w:type="dxa"/>
            <w:bottom w:w="0" w:type="dxa"/>
            <w:right w:w="0" w:type="dxa"/>
          </w:tblCellMar>
        </w:tblPrEx>
        <w:trPr>
          <w:trHeight w:val="246"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380D2DC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1ABED24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袖根肥</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7A8AC8E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22.5</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62390A0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0.6</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04C7F5F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r>
      <w:tr w14:paraId="1A341D13">
        <w:tblPrEx>
          <w:tblCellMar>
            <w:top w:w="0" w:type="dxa"/>
            <w:left w:w="0" w:type="dxa"/>
            <w:bottom w:w="0" w:type="dxa"/>
            <w:right w:w="0" w:type="dxa"/>
          </w:tblCellMar>
        </w:tblPrEx>
        <w:trPr>
          <w:trHeight w:val="246"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0DE669B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5AD92BD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袖口贴边宽</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3EA7729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4134C32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25EA942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02BB4A51">
        <w:tblPrEx>
          <w:tblCellMar>
            <w:top w:w="0" w:type="dxa"/>
            <w:left w:w="0" w:type="dxa"/>
            <w:bottom w:w="0" w:type="dxa"/>
            <w:right w:w="0" w:type="dxa"/>
          </w:tblCellMar>
        </w:tblPrEx>
        <w:trPr>
          <w:trHeight w:val="246"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6401015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509E3AA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袖口肥</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064B360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20.5</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5571194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402830F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0.4</w:t>
            </w:r>
          </w:p>
        </w:tc>
      </w:tr>
      <w:tr w14:paraId="5B03547C">
        <w:tblPrEx>
          <w:tblCellMar>
            <w:top w:w="0" w:type="dxa"/>
            <w:left w:w="0" w:type="dxa"/>
            <w:bottom w:w="0" w:type="dxa"/>
            <w:right w:w="0" w:type="dxa"/>
          </w:tblCellMar>
        </w:tblPrEx>
        <w:trPr>
          <w:trHeight w:val="248"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2FC8C16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2DED5B1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过肩中宽</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4905D7B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9.6</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74D11AD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67F8626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5FFCB719">
        <w:tblPrEx>
          <w:tblCellMar>
            <w:top w:w="0" w:type="dxa"/>
            <w:left w:w="0" w:type="dxa"/>
            <w:bottom w:w="0" w:type="dxa"/>
            <w:right w:w="0" w:type="dxa"/>
          </w:tblCellMar>
        </w:tblPrEx>
        <w:trPr>
          <w:trHeight w:val="246"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6F620C4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0B933DA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过肩侧宽</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04380C2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10.6</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23F9930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2FCD2ED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4B16946E">
        <w:tblPrEx>
          <w:tblCellMar>
            <w:top w:w="0" w:type="dxa"/>
            <w:left w:w="0" w:type="dxa"/>
            <w:bottom w:w="0" w:type="dxa"/>
            <w:right w:w="0" w:type="dxa"/>
          </w:tblCellMar>
        </w:tblPrEx>
        <w:trPr>
          <w:trHeight w:val="246"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622A98C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40A3560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领长</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05F1B0B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42.0</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44DE6B6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1E2E578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r>
      <w:tr w14:paraId="3670B5F9">
        <w:tblPrEx>
          <w:tblCellMar>
            <w:top w:w="0" w:type="dxa"/>
            <w:left w:w="0" w:type="dxa"/>
            <w:bottom w:w="0" w:type="dxa"/>
            <w:right w:w="0" w:type="dxa"/>
          </w:tblCellMar>
        </w:tblPrEx>
        <w:trPr>
          <w:trHeight w:val="246"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374E1EB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2E7B145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底领前宽</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31443DB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7E24FAC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00EB0D5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72C02C9A">
        <w:tblPrEx>
          <w:tblCellMar>
            <w:top w:w="0" w:type="dxa"/>
            <w:left w:w="0" w:type="dxa"/>
            <w:bottom w:w="0" w:type="dxa"/>
            <w:right w:w="0" w:type="dxa"/>
          </w:tblCellMar>
        </w:tblPrEx>
        <w:trPr>
          <w:trHeight w:val="246"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0FD3A5C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2D6694D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领尖长</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0876692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47C2EAA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34BF70E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285DE2DC">
        <w:tblPrEx>
          <w:tblCellMar>
            <w:top w:w="0" w:type="dxa"/>
            <w:left w:w="0" w:type="dxa"/>
            <w:bottom w:w="0" w:type="dxa"/>
            <w:right w:w="0" w:type="dxa"/>
          </w:tblCellMar>
        </w:tblPrEx>
        <w:trPr>
          <w:trHeight w:val="246"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281CA89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1029800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翻领后宽</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7C48726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11068B0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2F76693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15B705D8">
        <w:tblPrEx>
          <w:tblCellMar>
            <w:top w:w="0" w:type="dxa"/>
            <w:left w:w="0" w:type="dxa"/>
            <w:bottom w:w="0" w:type="dxa"/>
            <w:right w:w="0" w:type="dxa"/>
          </w:tblCellMar>
        </w:tblPrEx>
        <w:trPr>
          <w:trHeight w:val="248"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3FA1435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049EC9C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底领后宽</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55C6F58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73BE00A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5B364BE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59390B20">
        <w:tblPrEx>
          <w:tblCellMar>
            <w:top w:w="0" w:type="dxa"/>
            <w:left w:w="0" w:type="dxa"/>
            <w:bottom w:w="0" w:type="dxa"/>
            <w:right w:w="0" w:type="dxa"/>
          </w:tblCellMar>
        </w:tblPrEx>
        <w:trPr>
          <w:trHeight w:val="248"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3E2C60C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7FDEA12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肩袢前宽</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7FFAAE2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572499D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2AAF7C4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536893A3">
        <w:tblPrEx>
          <w:tblCellMar>
            <w:top w:w="0" w:type="dxa"/>
            <w:left w:w="0" w:type="dxa"/>
            <w:bottom w:w="0" w:type="dxa"/>
            <w:right w:w="0" w:type="dxa"/>
          </w:tblCellMar>
        </w:tblPrEx>
        <w:trPr>
          <w:trHeight w:val="248"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4ED87B2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0019E9E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肩袢后宽</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44553A1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4AD8691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2B21B94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0C4FE039">
        <w:tblPrEx>
          <w:tblCellMar>
            <w:top w:w="0" w:type="dxa"/>
            <w:left w:w="0" w:type="dxa"/>
            <w:bottom w:w="0" w:type="dxa"/>
            <w:right w:w="0" w:type="dxa"/>
          </w:tblCellMar>
        </w:tblPrEx>
        <w:trPr>
          <w:trHeight w:val="248"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4D2B483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601CD5F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肩袢长</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2A79990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13.0</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281F6C9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5E11868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r>
      <w:tr w14:paraId="739B997D">
        <w:tblPrEx>
          <w:tblCellMar>
            <w:top w:w="0" w:type="dxa"/>
            <w:left w:w="0" w:type="dxa"/>
            <w:bottom w:w="0" w:type="dxa"/>
            <w:right w:w="0" w:type="dxa"/>
          </w:tblCellMar>
        </w:tblPrEx>
        <w:trPr>
          <w:trHeight w:val="248"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7D0CC45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487863B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胸袋盖长</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643482C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055B9E0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4BB5E1D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469FEE8B">
        <w:tblPrEx>
          <w:tblCellMar>
            <w:top w:w="0" w:type="dxa"/>
            <w:left w:w="0" w:type="dxa"/>
            <w:bottom w:w="0" w:type="dxa"/>
            <w:right w:w="0" w:type="dxa"/>
          </w:tblCellMar>
        </w:tblPrEx>
        <w:trPr>
          <w:trHeight w:val="248"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443E9B6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58E124F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胸袋盖宽</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34923B1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1C2C0FC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18DB02C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6E11D9F2">
        <w:tblPrEx>
          <w:tblCellMar>
            <w:top w:w="0" w:type="dxa"/>
            <w:left w:w="0" w:type="dxa"/>
            <w:bottom w:w="0" w:type="dxa"/>
            <w:right w:w="0" w:type="dxa"/>
          </w:tblCellMar>
        </w:tblPrEx>
        <w:trPr>
          <w:trHeight w:val="248"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61B9400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4E944E3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胸袋全长</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50F31DD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13.5</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43ECD0C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62B62CA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r>
      <w:tr w14:paraId="744C2252">
        <w:tblPrEx>
          <w:tblCellMar>
            <w:top w:w="0" w:type="dxa"/>
            <w:left w:w="0" w:type="dxa"/>
            <w:bottom w:w="0" w:type="dxa"/>
            <w:right w:w="0" w:type="dxa"/>
          </w:tblCellMar>
        </w:tblPrEx>
        <w:trPr>
          <w:trHeight w:val="248"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10BDC20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44E6472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胸袋布宽</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1A3086F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11.5</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12A1210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201434E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1EC9D742">
        <w:tblPrEx>
          <w:tblCellMar>
            <w:top w:w="0" w:type="dxa"/>
            <w:left w:w="0" w:type="dxa"/>
            <w:bottom w:w="0" w:type="dxa"/>
            <w:right w:w="0" w:type="dxa"/>
          </w:tblCellMar>
        </w:tblPrEx>
        <w:trPr>
          <w:trHeight w:val="248" w:hRule="atLeast"/>
          <w:jc w:val="center"/>
        </w:trPr>
        <w:tc>
          <w:tcPr>
            <w:tcW w:w="734" w:type="pct"/>
            <w:tcBorders>
              <w:top w:val="single" w:color="auto" w:sz="4" w:space="0"/>
              <w:left w:val="single" w:color="auto" w:sz="4" w:space="0"/>
              <w:bottom w:val="single" w:color="auto" w:sz="4" w:space="0"/>
              <w:right w:val="single" w:color="auto" w:sz="4" w:space="0"/>
            </w:tcBorders>
            <w:noWrap w:val="0"/>
            <w:vAlign w:val="center"/>
          </w:tcPr>
          <w:p w14:paraId="28E900A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p>
        </w:tc>
        <w:tc>
          <w:tcPr>
            <w:tcW w:w="1286" w:type="pct"/>
            <w:tcBorders>
              <w:top w:val="single" w:color="auto" w:sz="4" w:space="0"/>
              <w:left w:val="single" w:color="auto" w:sz="4" w:space="0"/>
              <w:bottom w:val="single" w:color="auto" w:sz="4" w:space="0"/>
              <w:right w:val="single" w:color="auto" w:sz="4" w:space="0"/>
            </w:tcBorders>
            <w:noWrap w:val="0"/>
            <w:vAlign w:val="center"/>
          </w:tcPr>
          <w:p w14:paraId="7BAE9F4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胸袋布长</w:t>
            </w:r>
          </w:p>
        </w:tc>
        <w:tc>
          <w:tcPr>
            <w:tcW w:w="1114" w:type="pct"/>
            <w:tcBorders>
              <w:top w:val="single" w:color="auto" w:sz="4" w:space="0"/>
              <w:left w:val="single" w:color="auto" w:sz="4" w:space="0"/>
              <w:bottom w:val="single" w:color="auto" w:sz="4" w:space="0"/>
              <w:right w:val="single" w:color="auto" w:sz="4" w:space="0"/>
            </w:tcBorders>
            <w:noWrap w:val="0"/>
            <w:vAlign w:val="center"/>
          </w:tcPr>
          <w:p w14:paraId="0F91E51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12.0</w:t>
            </w:r>
          </w:p>
        </w:tc>
        <w:tc>
          <w:tcPr>
            <w:tcW w:w="918" w:type="pct"/>
            <w:tcBorders>
              <w:top w:val="single" w:color="auto" w:sz="4" w:space="0"/>
              <w:left w:val="single" w:color="auto" w:sz="4" w:space="0"/>
              <w:bottom w:val="single" w:color="auto" w:sz="4" w:space="0"/>
              <w:right w:val="single" w:color="auto" w:sz="4" w:space="0"/>
            </w:tcBorders>
            <w:noWrap w:val="0"/>
            <w:vAlign w:val="center"/>
          </w:tcPr>
          <w:p w14:paraId="438D40C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46" w:type="pct"/>
            <w:tcBorders>
              <w:top w:val="single" w:color="auto" w:sz="4" w:space="0"/>
              <w:left w:val="single" w:color="auto" w:sz="4" w:space="0"/>
              <w:bottom w:val="single" w:color="auto" w:sz="4" w:space="0"/>
              <w:right w:val="single" w:color="auto" w:sz="4" w:space="0"/>
            </w:tcBorders>
            <w:noWrap w:val="0"/>
            <w:vAlign w:val="center"/>
          </w:tcPr>
          <w:p w14:paraId="4FB056A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r>
    </w:tbl>
    <w:p w14:paraId="7711F26D">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6.3</w:t>
      </w:r>
      <w:r>
        <w:rPr>
          <w:rFonts w:hint="eastAsia" w:ascii="宋体" w:hAnsi="宋体" w:eastAsia="宋体" w:cs="宋体"/>
          <w:b w:val="0"/>
          <w:bCs/>
          <w:color w:val="auto"/>
          <w:sz w:val="21"/>
          <w:szCs w:val="21"/>
          <w:highlight w:val="none"/>
        </w:rPr>
        <w:t>颜色</w:t>
      </w:r>
    </w:p>
    <w:p w14:paraId="6A8E00C8">
      <w:pPr>
        <w:keepNext w:val="0"/>
        <w:keepLines w:val="0"/>
        <w:pageBreakBefore w:val="0"/>
        <w:widowControl w:val="0"/>
        <w:kinsoku/>
        <w:wordWrap/>
        <w:overflowPunct/>
        <w:topLinePunct w:val="0"/>
        <w:autoSpaceDE/>
        <w:autoSpaceDN/>
        <w:bidi w:val="0"/>
        <w:adjustRightInd/>
        <w:snapToGrid/>
        <w:spacing w:line="420" w:lineRule="atLeas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面料颜色：白色。</w:t>
      </w:r>
    </w:p>
    <w:p w14:paraId="548965D9">
      <w:pPr>
        <w:keepNext w:val="0"/>
        <w:keepLines w:val="0"/>
        <w:pageBreakBefore w:val="0"/>
        <w:widowControl w:val="0"/>
        <w:kinsoku/>
        <w:wordWrap/>
        <w:overflowPunct/>
        <w:topLinePunct w:val="0"/>
        <w:autoSpaceDE/>
        <w:autoSpaceDN/>
        <w:bidi w:val="0"/>
        <w:adjustRightInd/>
        <w:snapToGrid/>
        <w:spacing w:line="420" w:lineRule="atLeas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粘合衬颜色：白色。</w:t>
      </w:r>
    </w:p>
    <w:p w14:paraId="32117016">
      <w:pPr>
        <w:keepNext w:val="0"/>
        <w:keepLines w:val="0"/>
        <w:pageBreakBefore w:val="0"/>
        <w:widowControl w:val="0"/>
        <w:kinsoku/>
        <w:wordWrap/>
        <w:overflowPunct/>
        <w:topLinePunct w:val="0"/>
        <w:autoSpaceDE/>
        <w:autoSpaceDN/>
        <w:bidi w:val="0"/>
        <w:adjustRightInd/>
        <w:snapToGrid/>
        <w:spacing w:line="420" w:lineRule="atLeas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缝纫、锁钉线的颜色：与面料相一致。</w:t>
      </w:r>
    </w:p>
    <w:p w14:paraId="55347E1C">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6.4</w:t>
      </w:r>
      <w:r>
        <w:rPr>
          <w:rFonts w:hint="eastAsia" w:ascii="宋体" w:hAnsi="宋体" w:eastAsia="宋体" w:cs="宋体"/>
          <w:b w:val="0"/>
          <w:bCs/>
          <w:color w:val="auto"/>
          <w:sz w:val="21"/>
          <w:szCs w:val="21"/>
          <w:highlight w:val="none"/>
        </w:rPr>
        <w:t>材料</w:t>
      </w:r>
    </w:p>
    <w:p w14:paraId="448EE445">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短袖制式衬衣</w:t>
      </w:r>
      <w:r>
        <w:rPr>
          <w:rFonts w:hint="eastAsia" w:ascii="宋体" w:hAnsi="宋体" w:eastAsia="宋体" w:cs="宋体"/>
          <w:color w:val="auto"/>
          <w:sz w:val="21"/>
          <w:szCs w:val="21"/>
          <w:highlight w:val="none"/>
        </w:rPr>
        <w:t>材料规格及用途应符合表</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规定。</w:t>
      </w:r>
    </w:p>
    <w:p w14:paraId="79818A6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材料规格及用途</w:t>
      </w:r>
    </w:p>
    <w:tbl>
      <w:tblPr>
        <w:tblStyle w:val="8"/>
        <w:tblW w:w="5004" w:type="pct"/>
        <w:jc w:val="center"/>
        <w:tblLayout w:type="autofit"/>
        <w:tblCellMar>
          <w:top w:w="0" w:type="dxa"/>
          <w:left w:w="0" w:type="dxa"/>
          <w:bottom w:w="0" w:type="dxa"/>
          <w:right w:w="0" w:type="dxa"/>
        </w:tblCellMar>
      </w:tblPr>
      <w:tblGrid>
        <w:gridCol w:w="1526"/>
        <w:gridCol w:w="746"/>
        <w:gridCol w:w="1000"/>
        <w:gridCol w:w="766"/>
        <w:gridCol w:w="609"/>
        <w:gridCol w:w="790"/>
        <w:gridCol w:w="1481"/>
        <w:gridCol w:w="1959"/>
      </w:tblGrid>
      <w:tr w14:paraId="4E4AACD8">
        <w:tblPrEx>
          <w:tblCellMar>
            <w:top w:w="0" w:type="dxa"/>
            <w:left w:w="0" w:type="dxa"/>
            <w:bottom w:w="0" w:type="dxa"/>
            <w:right w:w="0" w:type="dxa"/>
          </w:tblCellMar>
        </w:tblPrEx>
        <w:trPr>
          <w:trHeight w:val="509" w:hRule="atLeast"/>
          <w:jc w:val="center"/>
        </w:trPr>
        <w:tc>
          <w:tcPr>
            <w:tcW w:w="859" w:type="pct"/>
            <w:tcBorders>
              <w:top w:val="single" w:color="auto" w:sz="4" w:space="0"/>
              <w:left w:val="single" w:color="auto" w:sz="4" w:space="0"/>
              <w:bottom w:val="single" w:color="auto" w:sz="4" w:space="0"/>
              <w:right w:val="single" w:color="auto" w:sz="4" w:space="0"/>
            </w:tcBorders>
            <w:noWrap w:val="0"/>
            <w:vAlign w:val="center"/>
          </w:tcPr>
          <w:p w14:paraId="1B8719A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材料名称</w:t>
            </w:r>
          </w:p>
        </w:tc>
        <w:tc>
          <w:tcPr>
            <w:tcW w:w="3036" w:type="pct"/>
            <w:gridSpan w:val="6"/>
            <w:tcBorders>
              <w:top w:val="single" w:color="auto" w:sz="4" w:space="0"/>
              <w:left w:val="single" w:color="auto" w:sz="4" w:space="0"/>
              <w:bottom w:val="single" w:color="auto" w:sz="4" w:space="0"/>
              <w:right w:val="single" w:color="auto" w:sz="4" w:space="0"/>
            </w:tcBorders>
            <w:noWrap w:val="0"/>
            <w:vAlign w:val="center"/>
          </w:tcPr>
          <w:p w14:paraId="0820443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规格及要求</w:t>
            </w:r>
          </w:p>
        </w:tc>
        <w:tc>
          <w:tcPr>
            <w:tcW w:w="1103" w:type="pct"/>
            <w:tcBorders>
              <w:top w:val="single" w:color="auto" w:sz="4" w:space="0"/>
              <w:left w:val="single" w:color="auto" w:sz="4" w:space="0"/>
              <w:bottom w:val="single" w:color="auto" w:sz="4" w:space="0"/>
              <w:right w:val="single" w:color="auto" w:sz="4" w:space="0"/>
            </w:tcBorders>
            <w:noWrap w:val="0"/>
            <w:vAlign w:val="center"/>
          </w:tcPr>
          <w:p w14:paraId="0AE7EF8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用途</w:t>
            </w:r>
          </w:p>
        </w:tc>
      </w:tr>
      <w:tr w14:paraId="7DB282FE">
        <w:tblPrEx>
          <w:tblCellMar>
            <w:top w:w="0" w:type="dxa"/>
            <w:left w:w="0" w:type="dxa"/>
            <w:bottom w:w="0" w:type="dxa"/>
            <w:right w:w="0" w:type="dxa"/>
          </w:tblCellMar>
        </w:tblPrEx>
        <w:trPr>
          <w:trHeight w:val="509" w:hRule="atLeast"/>
          <w:jc w:val="center"/>
        </w:trPr>
        <w:tc>
          <w:tcPr>
            <w:tcW w:w="859" w:type="pct"/>
            <w:tcBorders>
              <w:top w:val="single" w:color="auto" w:sz="4" w:space="0"/>
              <w:left w:val="single" w:color="auto" w:sz="4" w:space="0"/>
              <w:bottom w:val="single" w:color="auto" w:sz="4" w:space="0"/>
              <w:right w:val="single" w:color="auto" w:sz="4" w:space="0"/>
            </w:tcBorders>
            <w:noWrap w:val="0"/>
            <w:vAlign w:val="center"/>
          </w:tcPr>
          <w:p w14:paraId="6401C17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涤棉</w:t>
            </w:r>
          </w:p>
        </w:tc>
        <w:tc>
          <w:tcPr>
            <w:tcW w:w="3036" w:type="pct"/>
            <w:gridSpan w:val="6"/>
            <w:tcBorders>
              <w:top w:val="single" w:color="auto" w:sz="4" w:space="0"/>
              <w:left w:val="single" w:color="auto" w:sz="4" w:space="0"/>
              <w:bottom w:val="single" w:color="auto" w:sz="4" w:space="0"/>
              <w:right w:val="single" w:color="auto" w:sz="4" w:space="0"/>
            </w:tcBorders>
            <w:noWrap w:val="0"/>
            <w:vAlign w:val="center"/>
          </w:tcPr>
          <w:p w14:paraId="45105DB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棉80%聚酯纤维 20%100s/2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100s/2</w:t>
            </w:r>
          </w:p>
          <w:p w14:paraId="35E0157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单位面积质量：120g/㎡</w:t>
            </w:r>
          </w:p>
        </w:tc>
        <w:tc>
          <w:tcPr>
            <w:tcW w:w="1103" w:type="pct"/>
            <w:tcBorders>
              <w:top w:val="single" w:color="auto" w:sz="4" w:space="0"/>
              <w:left w:val="single" w:color="auto" w:sz="4" w:space="0"/>
              <w:bottom w:val="single" w:color="auto" w:sz="4" w:space="0"/>
              <w:right w:val="single" w:color="auto" w:sz="4" w:space="0"/>
            </w:tcBorders>
            <w:noWrap w:val="0"/>
            <w:vAlign w:val="center"/>
          </w:tcPr>
          <w:p w14:paraId="16997B3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面料</w:t>
            </w:r>
          </w:p>
        </w:tc>
      </w:tr>
      <w:tr w14:paraId="0377AFE9">
        <w:tblPrEx>
          <w:tblCellMar>
            <w:top w:w="0" w:type="dxa"/>
            <w:left w:w="0" w:type="dxa"/>
            <w:bottom w:w="0" w:type="dxa"/>
            <w:right w:w="0" w:type="dxa"/>
          </w:tblCellMar>
        </w:tblPrEx>
        <w:trPr>
          <w:trHeight w:val="295" w:hRule="atLeast"/>
          <w:jc w:val="center"/>
        </w:trPr>
        <w:tc>
          <w:tcPr>
            <w:tcW w:w="859" w:type="pct"/>
            <w:vMerge w:val="restart"/>
            <w:tcBorders>
              <w:top w:val="single" w:color="auto" w:sz="4" w:space="0"/>
              <w:left w:val="single" w:color="auto" w:sz="4" w:space="0"/>
              <w:bottom w:val="single" w:color="auto" w:sz="4" w:space="0"/>
              <w:right w:val="single" w:color="auto" w:sz="4" w:space="0"/>
            </w:tcBorders>
            <w:noWrap w:val="0"/>
            <w:vAlign w:val="center"/>
          </w:tcPr>
          <w:p w14:paraId="5299C90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涤纶缝纫线</w:t>
            </w:r>
          </w:p>
        </w:tc>
        <w:tc>
          <w:tcPr>
            <w:tcW w:w="2202" w:type="pct"/>
            <w:gridSpan w:val="5"/>
            <w:tcBorders>
              <w:top w:val="single" w:color="auto" w:sz="4" w:space="0"/>
              <w:left w:val="single" w:color="auto" w:sz="4" w:space="0"/>
              <w:bottom w:val="single" w:color="auto" w:sz="4" w:space="0"/>
              <w:right w:val="single" w:color="auto" w:sz="4" w:space="0"/>
            </w:tcBorders>
            <w:noWrap w:val="0"/>
            <w:vAlign w:val="center"/>
          </w:tcPr>
          <w:p w14:paraId="33875A2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11.8tex×2</w:t>
            </w:r>
          </w:p>
        </w:tc>
        <w:tc>
          <w:tcPr>
            <w:tcW w:w="833" w:type="pct"/>
            <w:vMerge w:val="restart"/>
            <w:tcBorders>
              <w:top w:val="single" w:color="auto" w:sz="4" w:space="0"/>
              <w:left w:val="single" w:color="auto" w:sz="4" w:space="0"/>
              <w:bottom w:val="single" w:color="auto" w:sz="4" w:space="0"/>
              <w:right w:val="single" w:color="auto" w:sz="4" w:space="0"/>
            </w:tcBorders>
            <w:noWrap w:val="0"/>
            <w:vAlign w:val="center"/>
          </w:tcPr>
          <w:p w14:paraId="399F52C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GB/T6836-2018</w:t>
            </w:r>
          </w:p>
        </w:tc>
        <w:tc>
          <w:tcPr>
            <w:tcW w:w="1103" w:type="pct"/>
            <w:tcBorders>
              <w:top w:val="single" w:color="auto" w:sz="4" w:space="0"/>
              <w:left w:val="single" w:color="auto" w:sz="4" w:space="0"/>
              <w:bottom w:val="single" w:color="auto" w:sz="4" w:space="0"/>
              <w:right w:val="single" w:color="auto" w:sz="4" w:space="0"/>
            </w:tcBorders>
            <w:noWrap w:val="0"/>
            <w:vAlign w:val="center"/>
          </w:tcPr>
          <w:p w14:paraId="7B3E6CA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缝纫</w:t>
            </w:r>
          </w:p>
        </w:tc>
      </w:tr>
      <w:tr w14:paraId="0C9D6E95">
        <w:tblPrEx>
          <w:tblCellMar>
            <w:top w:w="0" w:type="dxa"/>
            <w:left w:w="0" w:type="dxa"/>
            <w:bottom w:w="0" w:type="dxa"/>
            <w:right w:w="0" w:type="dxa"/>
          </w:tblCellMar>
        </w:tblPrEx>
        <w:trPr>
          <w:trHeight w:val="322" w:hRule="atLeast"/>
          <w:jc w:val="center"/>
        </w:trPr>
        <w:tc>
          <w:tcPr>
            <w:tcW w:w="859" w:type="pct"/>
            <w:vMerge w:val="continue"/>
            <w:tcBorders>
              <w:top w:val="single" w:color="auto" w:sz="4" w:space="0"/>
              <w:left w:val="single" w:color="auto" w:sz="4" w:space="0"/>
              <w:bottom w:val="single" w:color="auto" w:sz="4" w:space="0"/>
              <w:right w:val="single" w:color="auto" w:sz="4" w:space="0"/>
            </w:tcBorders>
            <w:noWrap w:val="0"/>
            <w:vAlign w:val="center"/>
          </w:tcPr>
          <w:p w14:paraId="447115E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2202" w:type="pct"/>
            <w:gridSpan w:val="5"/>
            <w:tcBorders>
              <w:top w:val="single" w:color="auto" w:sz="4" w:space="0"/>
              <w:left w:val="single" w:color="auto" w:sz="4" w:space="0"/>
              <w:bottom w:val="single" w:color="auto" w:sz="4" w:space="0"/>
              <w:right w:val="single" w:color="auto" w:sz="4" w:space="0"/>
            </w:tcBorders>
            <w:noWrap w:val="0"/>
            <w:vAlign w:val="center"/>
          </w:tcPr>
          <w:p w14:paraId="58E1D71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11.8tex×3</w:t>
            </w:r>
          </w:p>
        </w:tc>
        <w:tc>
          <w:tcPr>
            <w:tcW w:w="833" w:type="pct"/>
            <w:vMerge w:val="continue"/>
            <w:tcBorders>
              <w:top w:val="single" w:color="auto" w:sz="4" w:space="0"/>
              <w:left w:val="single" w:color="auto" w:sz="4" w:space="0"/>
              <w:bottom w:val="single" w:color="auto" w:sz="4" w:space="0"/>
              <w:right w:val="single" w:color="auto" w:sz="4" w:space="0"/>
            </w:tcBorders>
            <w:noWrap w:val="0"/>
            <w:vAlign w:val="center"/>
          </w:tcPr>
          <w:p w14:paraId="71A6321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1103" w:type="pct"/>
            <w:tcBorders>
              <w:top w:val="single" w:color="auto" w:sz="4" w:space="0"/>
              <w:left w:val="single" w:color="auto" w:sz="4" w:space="0"/>
              <w:bottom w:val="single" w:color="auto" w:sz="4" w:space="0"/>
              <w:right w:val="single" w:color="auto" w:sz="4" w:space="0"/>
            </w:tcBorders>
            <w:noWrap w:val="0"/>
            <w:vAlign w:val="center"/>
          </w:tcPr>
          <w:p w14:paraId="64AEF45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钉扣</w:t>
            </w:r>
          </w:p>
        </w:tc>
      </w:tr>
      <w:tr w14:paraId="21374CD3">
        <w:tblPrEx>
          <w:tblCellMar>
            <w:top w:w="0" w:type="dxa"/>
            <w:left w:w="0" w:type="dxa"/>
            <w:bottom w:w="0" w:type="dxa"/>
            <w:right w:w="0" w:type="dxa"/>
          </w:tblCellMar>
        </w:tblPrEx>
        <w:trPr>
          <w:trHeight w:val="313" w:hRule="atLeast"/>
          <w:jc w:val="center"/>
        </w:trPr>
        <w:tc>
          <w:tcPr>
            <w:tcW w:w="859" w:type="pct"/>
            <w:tcBorders>
              <w:top w:val="single" w:color="auto" w:sz="4" w:space="0"/>
              <w:left w:val="single" w:color="auto" w:sz="4" w:space="0"/>
              <w:bottom w:val="single" w:color="auto" w:sz="4" w:space="0"/>
              <w:right w:val="single" w:color="auto" w:sz="4" w:space="0"/>
            </w:tcBorders>
            <w:noWrap w:val="0"/>
            <w:vAlign w:val="center"/>
          </w:tcPr>
          <w:p w14:paraId="0F9C0A7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绣花线</w:t>
            </w:r>
          </w:p>
        </w:tc>
        <w:tc>
          <w:tcPr>
            <w:tcW w:w="2202" w:type="pct"/>
            <w:gridSpan w:val="5"/>
            <w:tcBorders>
              <w:top w:val="single" w:color="auto" w:sz="4" w:space="0"/>
              <w:left w:val="single" w:color="auto" w:sz="4" w:space="0"/>
              <w:bottom w:val="single" w:color="auto" w:sz="4" w:space="0"/>
              <w:right w:val="single" w:color="auto" w:sz="4" w:space="0"/>
            </w:tcBorders>
            <w:noWrap w:val="0"/>
            <w:vAlign w:val="center"/>
          </w:tcPr>
          <w:p w14:paraId="02BB0F6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13.2tex×2</w:t>
            </w:r>
          </w:p>
        </w:tc>
        <w:tc>
          <w:tcPr>
            <w:tcW w:w="833" w:type="pct"/>
            <w:tcBorders>
              <w:top w:val="single" w:color="auto" w:sz="4" w:space="0"/>
              <w:left w:val="single" w:color="auto" w:sz="4" w:space="0"/>
              <w:bottom w:val="single" w:color="auto" w:sz="4" w:space="0"/>
              <w:right w:val="single" w:color="auto" w:sz="4" w:space="0"/>
            </w:tcBorders>
            <w:noWrap w:val="0"/>
            <w:vAlign w:val="center"/>
          </w:tcPr>
          <w:p w14:paraId="6707AE5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FZ/T63002</w:t>
            </w:r>
            <w:r>
              <w:rPr>
                <w:rFonts w:hint="eastAsia" w:ascii="宋体" w:hAnsi="宋体" w:eastAsia="宋体" w:cs="宋体"/>
                <w:color w:val="auto"/>
                <w:sz w:val="21"/>
                <w:szCs w:val="21"/>
                <w:highlight w:val="none"/>
                <w:lang w:val="en-US" w:eastAsia="zh-CN"/>
              </w:rPr>
              <w:t>-2023</w:t>
            </w:r>
          </w:p>
        </w:tc>
        <w:tc>
          <w:tcPr>
            <w:tcW w:w="1103" w:type="pct"/>
            <w:tcBorders>
              <w:top w:val="single" w:color="auto" w:sz="4" w:space="0"/>
              <w:left w:val="single" w:color="auto" w:sz="4" w:space="0"/>
              <w:bottom w:val="single" w:color="auto" w:sz="4" w:space="0"/>
              <w:right w:val="single" w:color="auto" w:sz="4" w:space="0"/>
            </w:tcBorders>
            <w:noWrap w:val="0"/>
            <w:vAlign w:val="center"/>
          </w:tcPr>
          <w:p w14:paraId="309DF90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绣花章包缝</w:t>
            </w:r>
          </w:p>
        </w:tc>
      </w:tr>
      <w:tr w14:paraId="006899DD">
        <w:tblPrEx>
          <w:tblCellMar>
            <w:top w:w="0" w:type="dxa"/>
            <w:left w:w="0" w:type="dxa"/>
            <w:bottom w:w="0" w:type="dxa"/>
            <w:right w:w="0" w:type="dxa"/>
          </w:tblCellMar>
        </w:tblPrEx>
        <w:trPr>
          <w:trHeight w:val="313" w:hRule="atLeast"/>
          <w:jc w:val="center"/>
        </w:trPr>
        <w:tc>
          <w:tcPr>
            <w:tcW w:w="859" w:type="pct"/>
            <w:vMerge w:val="restart"/>
            <w:tcBorders>
              <w:top w:val="single" w:color="auto" w:sz="4" w:space="0"/>
              <w:left w:val="single" w:color="auto" w:sz="4" w:space="0"/>
              <w:bottom w:val="single" w:color="auto" w:sz="4" w:space="0"/>
              <w:right w:val="single" w:color="auto" w:sz="4" w:space="0"/>
            </w:tcBorders>
            <w:noWrap w:val="0"/>
            <w:vAlign w:val="center"/>
          </w:tcPr>
          <w:p w14:paraId="1E701E4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粘合衬</w:t>
            </w:r>
          </w:p>
        </w:tc>
        <w:tc>
          <w:tcPr>
            <w:tcW w:w="2202" w:type="pct"/>
            <w:gridSpan w:val="5"/>
            <w:tcBorders>
              <w:top w:val="single" w:color="auto" w:sz="4" w:space="0"/>
              <w:left w:val="single" w:color="auto" w:sz="4" w:space="0"/>
              <w:bottom w:val="single" w:color="auto" w:sz="4" w:space="0"/>
              <w:right w:val="single" w:color="auto" w:sz="4" w:space="0"/>
            </w:tcBorders>
            <w:noWrap w:val="0"/>
            <w:vAlign w:val="center"/>
          </w:tcPr>
          <w:p w14:paraId="451248A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28tex×28tex</w:t>
            </w:r>
          </w:p>
        </w:tc>
        <w:tc>
          <w:tcPr>
            <w:tcW w:w="833" w:type="pct"/>
            <w:vMerge w:val="restart"/>
            <w:tcBorders>
              <w:top w:val="single" w:color="auto" w:sz="4" w:space="0"/>
              <w:left w:val="single" w:color="auto" w:sz="4" w:space="0"/>
              <w:bottom w:val="single" w:color="auto" w:sz="4" w:space="0"/>
              <w:right w:val="single" w:color="auto" w:sz="4" w:space="0"/>
            </w:tcBorders>
            <w:noWrap w:val="0"/>
            <w:vAlign w:val="center"/>
          </w:tcPr>
          <w:p w14:paraId="5E5F2E7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GA740-2007</w:t>
            </w:r>
          </w:p>
        </w:tc>
        <w:tc>
          <w:tcPr>
            <w:tcW w:w="1103" w:type="pct"/>
            <w:tcBorders>
              <w:top w:val="single" w:color="auto" w:sz="4" w:space="0"/>
              <w:left w:val="single" w:color="auto" w:sz="4" w:space="0"/>
              <w:bottom w:val="single" w:color="auto" w:sz="4" w:space="0"/>
              <w:right w:val="single" w:color="auto" w:sz="4" w:space="0"/>
            </w:tcBorders>
            <w:noWrap w:val="0"/>
            <w:vAlign w:val="center"/>
          </w:tcPr>
          <w:p w14:paraId="570EF1D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领衬、肩袢衬、袖头衬</w:t>
            </w:r>
          </w:p>
        </w:tc>
      </w:tr>
      <w:tr w14:paraId="0823A399">
        <w:tblPrEx>
          <w:tblCellMar>
            <w:top w:w="0" w:type="dxa"/>
            <w:left w:w="0" w:type="dxa"/>
            <w:bottom w:w="0" w:type="dxa"/>
            <w:right w:w="0" w:type="dxa"/>
          </w:tblCellMar>
        </w:tblPrEx>
        <w:trPr>
          <w:trHeight w:val="392" w:hRule="atLeast"/>
          <w:jc w:val="center"/>
        </w:trPr>
        <w:tc>
          <w:tcPr>
            <w:tcW w:w="859" w:type="pct"/>
            <w:vMerge w:val="continue"/>
            <w:tcBorders>
              <w:top w:val="single" w:color="auto" w:sz="4" w:space="0"/>
              <w:left w:val="single" w:color="auto" w:sz="4" w:space="0"/>
              <w:bottom w:val="single" w:color="auto" w:sz="4" w:space="0"/>
              <w:right w:val="single" w:color="auto" w:sz="4" w:space="0"/>
            </w:tcBorders>
            <w:noWrap w:val="0"/>
            <w:vAlign w:val="center"/>
          </w:tcPr>
          <w:p w14:paraId="7663BC9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2202" w:type="pct"/>
            <w:gridSpan w:val="5"/>
            <w:tcBorders>
              <w:top w:val="single" w:color="auto" w:sz="4" w:space="0"/>
              <w:left w:val="single" w:color="auto" w:sz="4" w:space="0"/>
              <w:bottom w:val="single" w:color="auto" w:sz="4" w:space="0"/>
              <w:right w:val="single" w:color="auto" w:sz="4" w:space="0"/>
            </w:tcBorders>
            <w:noWrap w:val="0"/>
            <w:vAlign w:val="center"/>
          </w:tcPr>
          <w:p w14:paraId="7431ACD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13tex×13tex</w:t>
            </w:r>
          </w:p>
        </w:tc>
        <w:tc>
          <w:tcPr>
            <w:tcW w:w="833" w:type="pct"/>
            <w:vMerge w:val="continue"/>
            <w:tcBorders>
              <w:top w:val="single" w:color="auto" w:sz="4" w:space="0"/>
              <w:left w:val="single" w:color="auto" w:sz="4" w:space="0"/>
              <w:bottom w:val="single" w:color="auto" w:sz="4" w:space="0"/>
              <w:right w:val="single" w:color="auto" w:sz="4" w:space="0"/>
            </w:tcBorders>
            <w:noWrap w:val="0"/>
            <w:vAlign w:val="center"/>
          </w:tcPr>
          <w:p w14:paraId="0E98EE9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1103" w:type="pct"/>
            <w:tcBorders>
              <w:top w:val="single" w:color="auto" w:sz="4" w:space="0"/>
              <w:left w:val="single" w:color="auto" w:sz="4" w:space="0"/>
              <w:bottom w:val="single" w:color="auto" w:sz="4" w:space="0"/>
              <w:right w:val="single" w:color="auto" w:sz="4" w:space="0"/>
            </w:tcBorders>
            <w:noWrap w:val="0"/>
            <w:vAlign w:val="center"/>
          </w:tcPr>
          <w:p w14:paraId="3BC7FFA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领衬、门襟衬、袋盖衬</w:t>
            </w:r>
          </w:p>
        </w:tc>
      </w:tr>
      <w:tr w14:paraId="364D45C0">
        <w:tblPrEx>
          <w:tblCellMar>
            <w:top w:w="0" w:type="dxa"/>
            <w:left w:w="0" w:type="dxa"/>
            <w:bottom w:w="0" w:type="dxa"/>
            <w:right w:w="0" w:type="dxa"/>
          </w:tblCellMar>
        </w:tblPrEx>
        <w:trPr>
          <w:trHeight w:val="445" w:hRule="atLeast"/>
          <w:jc w:val="center"/>
        </w:trPr>
        <w:tc>
          <w:tcPr>
            <w:tcW w:w="859" w:type="pct"/>
            <w:tcBorders>
              <w:top w:val="single" w:color="auto" w:sz="4" w:space="0"/>
              <w:left w:val="single" w:color="auto" w:sz="4" w:space="0"/>
              <w:bottom w:val="single" w:color="auto" w:sz="4" w:space="0"/>
              <w:right w:val="single" w:color="auto" w:sz="4" w:space="0"/>
            </w:tcBorders>
            <w:noWrap w:val="0"/>
            <w:vAlign w:val="center"/>
          </w:tcPr>
          <w:p w14:paraId="1BE8348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金属扣</w:t>
            </w:r>
          </w:p>
        </w:tc>
        <w:tc>
          <w:tcPr>
            <w:tcW w:w="3036" w:type="pct"/>
            <w:gridSpan w:val="6"/>
            <w:tcBorders>
              <w:top w:val="single" w:color="auto" w:sz="4" w:space="0"/>
              <w:left w:val="single" w:color="auto" w:sz="4" w:space="0"/>
              <w:bottom w:val="single" w:color="auto" w:sz="4" w:space="0"/>
              <w:right w:val="single" w:color="auto" w:sz="4" w:space="0"/>
            </w:tcBorders>
            <w:noWrap w:val="0"/>
            <w:vAlign w:val="center"/>
          </w:tcPr>
          <w:p w14:paraId="0D669D6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φ15mm</w:t>
            </w:r>
          </w:p>
        </w:tc>
        <w:tc>
          <w:tcPr>
            <w:tcW w:w="1103" w:type="pct"/>
            <w:tcBorders>
              <w:top w:val="single" w:color="auto" w:sz="4" w:space="0"/>
              <w:left w:val="single" w:color="auto" w:sz="4" w:space="0"/>
              <w:bottom w:val="single" w:color="auto" w:sz="4" w:space="0"/>
              <w:right w:val="single" w:color="auto" w:sz="4" w:space="0"/>
            </w:tcBorders>
            <w:noWrap w:val="0"/>
            <w:vAlign w:val="center"/>
          </w:tcPr>
          <w:p w14:paraId="54B3E19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门襟、袖头、胸袋、肩袢</w:t>
            </w:r>
          </w:p>
        </w:tc>
      </w:tr>
      <w:tr w14:paraId="343357A9">
        <w:tblPrEx>
          <w:tblCellMar>
            <w:top w:w="0" w:type="dxa"/>
            <w:left w:w="0" w:type="dxa"/>
            <w:bottom w:w="0" w:type="dxa"/>
            <w:right w:w="0" w:type="dxa"/>
          </w:tblCellMar>
        </w:tblPrEx>
        <w:trPr>
          <w:trHeight w:val="476" w:hRule="atLeast"/>
          <w:jc w:val="center"/>
        </w:trPr>
        <w:tc>
          <w:tcPr>
            <w:tcW w:w="859" w:type="pct"/>
            <w:tcBorders>
              <w:top w:val="single" w:color="auto" w:sz="4" w:space="0"/>
              <w:left w:val="single" w:color="auto" w:sz="4" w:space="0"/>
              <w:bottom w:val="single" w:color="auto" w:sz="4" w:space="0"/>
              <w:right w:val="single" w:color="auto" w:sz="4" w:space="0"/>
            </w:tcBorders>
            <w:noWrap w:val="0"/>
            <w:vAlign w:val="center"/>
          </w:tcPr>
          <w:p w14:paraId="4A71D01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不饱和聚酯四眼</w:t>
            </w:r>
          </w:p>
          <w:p w14:paraId="451A224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扣</w:t>
            </w:r>
          </w:p>
        </w:tc>
        <w:tc>
          <w:tcPr>
            <w:tcW w:w="3036" w:type="pct"/>
            <w:gridSpan w:val="6"/>
            <w:tcBorders>
              <w:top w:val="single" w:color="auto" w:sz="4" w:space="0"/>
              <w:left w:val="single" w:color="auto" w:sz="4" w:space="0"/>
              <w:bottom w:val="single" w:color="auto" w:sz="4" w:space="0"/>
              <w:right w:val="single" w:color="auto" w:sz="4" w:space="0"/>
            </w:tcBorders>
            <w:noWrap w:val="0"/>
            <w:vAlign w:val="center"/>
          </w:tcPr>
          <w:p w14:paraId="7B09414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φ10mm</w:t>
            </w:r>
          </w:p>
        </w:tc>
        <w:tc>
          <w:tcPr>
            <w:tcW w:w="1103" w:type="pct"/>
            <w:tcBorders>
              <w:top w:val="single" w:color="auto" w:sz="4" w:space="0"/>
              <w:left w:val="single" w:color="auto" w:sz="4" w:space="0"/>
              <w:bottom w:val="single" w:color="auto" w:sz="4" w:space="0"/>
              <w:right w:val="single" w:color="auto" w:sz="4" w:space="0"/>
            </w:tcBorders>
            <w:noWrap w:val="0"/>
            <w:vAlign w:val="center"/>
          </w:tcPr>
          <w:p w14:paraId="7596468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领、袖口</w:t>
            </w:r>
          </w:p>
        </w:tc>
      </w:tr>
      <w:tr w14:paraId="59D3121F">
        <w:tblPrEx>
          <w:tblCellMar>
            <w:top w:w="0" w:type="dxa"/>
            <w:left w:w="0" w:type="dxa"/>
            <w:bottom w:w="0" w:type="dxa"/>
            <w:right w:w="0" w:type="dxa"/>
          </w:tblCellMar>
        </w:tblPrEx>
        <w:trPr>
          <w:trHeight w:val="313" w:hRule="atLeast"/>
          <w:jc w:val="center"/>
        </w:trPr>
        <w:tc>
          <w:tcPr>
            <w:tcW w:w="859" w:type="pct"/>
            <w:tcBorders>
              <w:top w:val="single" w:color="auto" w:sz="4" w:space="0"/>
              <w:left w:val="single" w:color="auto" w:sz="4" w:space="0"/>
              <w:bottom w:val="single" w:color="auto" w:sz="4" w:space="0"/>
              <w:right w:val="single" w:color="auto" w:sz="4" w:space="0"/>
            </w:tcBorders>
            <w:noWrap w:val="0"/>
            <w:vAlign w:val="center"/>
          </w:tcPr>
          <w:p w14:paraId="30F55DB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聚氯乙烯蝴碟卡</w:t>
            </w:r>
          </w:p>
        </w:tc>
        <w:tc>
          <w:tcPr>
            <w:tcW w:w="3036" w:type="pct"/>
            <w:gridSpan w:val="6"/>
            <w:tcBorders>
              <w:top w:val="single" w:color="auto" w:sz="4" w:space="0"/>
              <w:left w:val="single" w:color="auto" w:sz="4" w:space="0"/>
              <w:bottom w:val="single" w:color="auto" w:sz="4" w:space="0"/>
              <w:right w:val="single" w:color="auto" w:sz="4" w:space="0"/>
            </w:tcBorders>
            <w:noWrap w:val="0"/>
            <w:vAlign w:val="center"/>
          </w:tcPr>
          <w:p w14:paraId="0701E3A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0.28mm-0.35mm</w:t>
            </w:r>
          </w:p>
        </w:tc>
        <w:tc>
          <w:tcPr>
            <w:tcW w:w="1103" w:type="pct"/>
            <w:tcBorders>
              <w:top w:val="single" w:color="auto" w:sz="4" w:space="0"/>
              <w:left w:val="single" w:color="auto" w:sz="4" w:space="0"/>
              <w:bottom w:val="single" w:color="auto" w:sz="4" w:space="0"/>
              <w:right w:val="single" w:color="auto" w:sz="4" w:space="0"/>
            </w:tcBorders>
            <w:noWrap w:val="0"/>
            <w:vAlign w:val="center"/>
          </w:tcPr>
          <w:p w14:paraId="2D45BD0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固定领口</w:t>
            </w:r>
          </w:p>
        </w:tc>
      </w:tr>
      <w:tr w14:paraId="20E2F1B4">
        <w:tblPrEx>
          <w:tblCellMar>
            <w:top w:w="0" w:type="dxa"/>
            <w:left w:w="0" w:type="dxa"/>
            <w:bottom w:w="0" w:type="dxa"/>
            <w:right w:w="0" w:type="dxa"/>
          </w:tblCellMar>
        </w:tblPrEx>
        <w:trPr>
          <w:trHeight w:val="312" w:hRule="atLeast"/>
          <w:jc w:val="center"/>
        </w:trPr>
        <w:tc>
          <w:tcPr>
            <w:tcW w:w="859" w:type="pct"/>
            <w:vMerge w:val="restart"/>
            <w:tcBorders>
              <w:top w:val="single" w:color="auto" w:sz="4" w:space="0"/>
              <w:left w:val="single" w:color="auto" w:sz="4" w:space="0"/>
              <w:bottom w:val="single" w:color="auto" w:sz="4" w:space="0"/>
              <w:right w:val="single" w:color="auto" w:sz="4" w:space="0"/>
            </w:tcBorders>
            <w:noWrap w:val="0"/>
            <w:vAlign w:val="center"/>
          </w:tcPr>
          <w:p w14:paraId="5C03E6A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单面白板纸</w:t>
            </w:r>
          </w:p>
        </w:tc>
        <w:tc>
          <w:tcPr>
            <w:tcW w:w="420" w:type="pct"/>
            <w:vMerge w:val="restart"/>
            <w:tcBorders>
              <w:top w:val="single" w:color="auto" w:sz="4" w:space="0"/>
              <w:left w:val="single" w:color="auto" w:sz="4" w:space="0"/>
              <w:bottom w:val="single" w:color="auto" w:sz="4" w:space="0"/>
              <w:right w:val="single" w:color="auto" w:sz="4" w:space="0"/>
            </w:tcBorders>
            <w:noWrap w:val="0"/>
            <w:vAlign w:val="center"/>
          </w:tcPr>
          <w:p w14:paraId="75E8CEF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A等</w:t>
            </w:r>
          </w:p>
          <w:p w14:paraId="5E931BB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450g/</w:t>
            </w:r>
          </w:p>
          <w:p w14:paraId="579BDAC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㎡横向</w:t>
            </w:r>
          </w:p>
          <w:p w14:paraId="5138D72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使用</w:t>
            </w:r>
          </w:p>
        </w:tc>
        <w:tc>
          <w:tcPr>
            <w:tcW w:w="1782" w:type="pct"/>
            <w:gridSpan w:val="4"/>
            <w:tcBorders>
              <w:top w:val="single" w:color="auto" w:sz="4" w:space="0"/>
              <w:left w:val="single" w:color="auto" w:sz="4" w:space="0"/>
              <w:bottom w:val="single" w:color="auto" w:sz="4" w:space="0"/>
              <w:right w:val="single" w:color="auto" w:sz="4" w:space="0"/>
            </w:tcBorders>
            <w:noWrap w:val="0"/>
            <w:vAlign w:val="center"/>
          </w:tcPr>
          <w:p w14:paraId="6456E25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宽：22.5cm,长 32.5cm</w:t>
            </w:r>
          </w:p>
        </w:tc>
        <w:tc>
          <w:tcPr>
            <w:tcW w:w="833" w:type="pct"/>
            <w:vMerge w:val="restart"/>
            <w:tcBorders>
              <w:top w:val="single" w:color="auto" w:sz="4" w:space="0"/>
              <w:left w:val="single" w:color="auto" w:sz="4" w:space="0"/>
              <w:bottom w:val="single" w:color="auto" w:sz="4" w:space="0"/>
              <w:right w:val="single" w:color="auto" w:sz="4" w:space="0"/>
            </w:tcBorders>
            <w:noWrap w:val="0"/>
            <w:vAlign w:val="center"/>
          </w:tcPr>
          <w:p w14:paraId="4C6B2DD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QB/T2250</w:t>
            </w:r>
            <w:r>
              <w:rPr>
                <w:rFonts w:hint="eastAsia" w:ascii="宋体" w:hAnsi="宋体" w:eastAsia="宋体" w:cs="宋体"/>
                <w:color w:val="auto"/>
                <w:sz w:val="21"/>
                <w:szCs w:val="21"/>
                <w:highlight w:val="none"/>
                <w:lang w:val="en-US" w:eastAsia="zh-CN"/>
              </w:rPr>
              <w:t>-2005</w:t>
            </w:r>
          </w:p>
        </w:tc>
        <w:tc>
          <w:tcPr>
            <w:tcW w:w="1103" w:type="pct"/>
            <w:tcBorders>
              <w:top w:val="single" w:color="auto" w:sz="4" w:space="0"/>
              <w:left w:val="single" w:color="auto" w:sz="4" w:space="0"/>
              <w:bottom w:val="single" w:color="auto" w:sz="4" w:space="0"/>
              <w:right w:val="single" w:color="auto" w:sz="4" w:space="0"/>
            </w:tcBorders>
            <w:noWrap w:val="0"/>
            <w:vAlign w:val="center"/>
          </w:tcPr>
          <w:p w14:paraId="5624320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内包装</w:t>
            </w:r>
          </w:p>
        </w:tc>
      </w:tr>
      <w:tr w14:paraId="1C1CFC05">
        <w:tblPrEx>
          <w:tblCellMar>
            <w:top w:w="0" w:type="dxa"/>
            <w:left w:w="0" w:type="dxa"/>
            <w:bottom w:w="0" w:type="dxa"/>
            <w:right w:w="0" w:type="dxa"/>
          </w:tblCellMar>
        </w:tblPrEx>
        <w:trPr>
          <w:trHeight w:val="312" w:hRule="atLeast"/>
          <w:jc w:val="center"/>
        </w:trPr>
        <w:tc>
          <w:tcPr>
            <w:tcW w:w="859" w:type="pct"/>
            <w:vMerge w:val="continue"/>
            <w:tcBorders>
              <w:top w:val="single" w:color="auto" w:sz="4" w:space="0"/>
              <w:left w:val="single" w:color="auto" w:sz="4" w:space="0"/>
              <w:bottom w:val="single" w:color="auto" w:sz="4" w:space="0"/>
              <w:right w:val="single" w:color="auto" w:sz="4" w:space="0"/>
            </w:tcBorders>
            <w:noWrap w:val="0"/>
            <w:vAlign w:val="center"/>
          </w:tcPr>
          <w:p w14:paraId="3CF8152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420" w:type="pct"/>
            <w:vMerge w:val="continue"/>
            <w:tcBorders>
              <w:top w:val="single" w:color="auto" w:sz="4" w:space="0"/>
              <w:left w:val="single" w:color="auto" w:sz="4" w:space="0"/>
              <w:bottom w:val="single" w:color="auto" w:sz="4" w:space="0"/>
              <w:right w:val="single" w:color="auto" w:sz="4" w:space="0"/>
            </w:tcBorders>
            <w:noWrap w:val="0"/>
            <w:vAlign w:val="center"/>
          </w:tcPr>
          <w:p w14:paraId="587DB82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1782" w:type="pct"/>
            <w:gridSpan w:val="4"/>
            <w:tcBorders>
              <w:top w:val="single" w:color="auto" w:sz="4" w:space="0"/>
              <w:left w:val="single" w:color="auto" w:sz="4" w:space="0"/>
              <w:bottom w:val="single" w:color="auto" w:sz="4" w:space="0"/>
              <w:right w:val="single" w:color="auto" w:sz="4" w:space="0"/>
            </w:tcBorders>
            <w:noWrap w:val="0"/>
            <w:vAlign w:val="center"/>
          </w:tcPr>
          <w:p w14:paraId="167B2EA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宽 3.0cm</w:t>
            </w:r>
          </w:p>
        </w:tc>
        <w:tc>
          <w:tcPr>
            <w:tcW w:w="833" w:type="pct"/>
            <w:vMerge w:val="continue"/>
            <w:tcBorders>
              <w:top w:val="single" w:color="auto" w:sz="4" w:space="0"/>
              <w:left w:val="single" w:color="auto" w:sz="4" w:space="0"/>
              <w:bottom w:val="single" w:color="auto" w:sz="4" w:space="0"/>
              <w:right w:val="single" w:color="auto" w:sz="4" w:space="0"/>
            </w:tcBorders>
            <w:noWrap w:val="0"/>
            <w:vAlign w:val="center"/>
          </w:tcPr>
          <w:p w14:paraId="003269B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1103" w:type="pct"/>
            <w:vMerge w:val="restart"/>
            <w:tcBorders>
              <w:top w:val="single" w:color="auto" w:sz="4" w:space="0"/>
              <w:left w:val="single" w:color="auto" w:sz="4" w:space="0"/>
              <w:bottom w:val="single" w:color="auto" w:sz="4" w:space="0"/>
              <w:right w:val="single" w:color="auto" w:sz="4" w:space="0"/>
            </w:tcBorders>
            <w:noWrap w:val="0"/>
            <w:vAlign w:val="center"/>
          </w:tcPr>
          <w:p w14:paraId="568D774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底领支撑</w:t>
            </w:r>
          </w:p>
        </w:tc>
      </w:tr>
      <w:tr w14:paraId="205E3A35">
        <w:tblPrEx>
          <w:tblCellMar>
            <w:top w:w="0" w:type="dxa"/>
            <w:left w:w="0" w:type="dxa"/>
            <w:bottom w:w="0" w:type="dxa"/>
            <w:right w:w="0" w:type="dxa"/>
          </w:tblCellMar>
        </w:tblPrEx>
        <w:trPr>
          <w:trHeight w:val="312" w:hRule="atLeast"/>
          <w:jc w:val="center"/>
        </w:trPr>
        <w:tc>
          <w:tcPr>
            <w:tcW w:w="859" w:type="pct"/>
            <w:vMerge w:val="continue"/>
            <w:tcBorders>
              <w:top w:val="single" w:color="auto" w:sz="4" w:space="0"/>
              <w:left w:val="single" w:color="auto" w:sz="4" w:space="0"/>
              <w:bottom w:val="single" w:color="auto" w:sz="4" w:space="0"/>
              <w:right w:val="single" w:color="auto" w:sz="4" w:space="0"/>
            </w:tcBorders>
            <w:noWrap w:val="0"/>
            <w:vAlign w:val="center"/>
          </w:tcPr>
          <w:p w14:paraId="783DC38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420" w:type="pct"/>
            <w:vMerge w:val="continue"/>
            <w:tcBorders>
              <w:top w:val="single" w:color="auto" w:sz="4" w:space="0"/>
              <w:left w:val="single" w:color="auto" w:sz="4" w:space="0"/>
              <w:bottom w:val="single" w:color="auto" w:sz="4" w:space="0"/>
              <w:right w:val="single" w:color="auto" w:sz="4" w:space="0"/>
            </w:tcBorders>
            <w:noWrap w:val="0"/>
            <w:vAlign w:val="center"/>
          </w:tcPr>
          <w:p w14:paraId="4F15A2C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563" w:type="pct"/>
            <w:tcBorders>
              <w:top w:val="single" w:color="auto" w:sz="4" w:space="0"/>
              <w:left w:val="single" w:color="auto" w:sz="4" w:space="0"/>
              <w:bottom w:val="single" w:color="auto" w:sz="4" w:space="0"/>
              <w:right w:val="single" w:color="auto" w:sz="4" w:space="0"/>
            </w:tcBorders>
            <w:noWrap w:val="0"/>
            <w:vAlign w:val="center"/>
          </w:tcPr>
          <w:p w14:paraId="35F54F5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领长cm</w:t>
            </w:r>
          </w:p>
        </w:tc>
        <w:tc>
          <w:tcPr>
            <w:tcW w:w="431" w:type="pct"/>
            <w:tcBorders>
              <w:top w:val="single" w:color="auto" w:sz="4" w:space="0"/>
              <w:left w:val="single" w:color="auto" w:sz="4" w:space="0"/>
              <w:bottom w:val="single" w:color="auto" w:sz="4" w:space="0"/>
              <w:right w:val="single" w:color="auto" w:sz="4" w:space="0"/>
            </w:tcBorders>
            <w:noWrap w:val="0"/>
            <w:vAlign w:val="center"/>
          </w:tcPr>
          <w:p w14:paraId="5AC03EE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37以下</w:t>
            </w:r>
          </w:p>
        </w:tc>
        <w:tc>
          <w:tcPr>
            <w:tcW w:w="343" w:type="pct"/>
            <w:tcBorders>
              <w:top w:val="single" w:color="auto" w:sz="4" w:space="0"/>
              <w:left w:val="single" w:color="auto" w:sz="4" w:space="0"/>
              <w:bottom w:val="single" w:color="auto" w:sz="4" w:space="0"/>
              <w:right w:val="single" w:color="auto" w:sz="4" w:space="0"/>
            </w:tcBorders>
            <w:noWrap w:val="0"/>
            <w:vAlign w:val="center"/>
          </w:tcPr>
          <w:p w14:paraId="65DF83A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38-42</w:t>
            </w:r>
          </w:p>
        </w:tc>
        <w:tc>
          <w:tcPr>
            <w:tcW w:w="444" w:type="pct"/>
            <w:tcBorders>
              <w:top w:val="single" w:color="auto" w:sz="4" w:space="0"/>
              <w:left w:val="single" w:color="auto" w:sz="4" w:space="0"/>
              <w:bottom w:val="single" w:color="auto" w:sz="4" w:space="0"/>
              <w:right w:val="single" w:color="auto" w:sz="4" w:space="0"/>
            </w:tcBorders>
            <w:noWrap w:val="0"/>
            <w:vAlign w:val="center"/>
          </w:tcPr>
          <w:p w14:paraId="7628BA2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43以上</w:t>
            </w:r>
          </w:p>
        </w:tc>
        <w:tc>
          <w:tcPr>
            <w:tcW w:w="833" w:type="pct"/>
            <w:vMerge w:val="continue"/>
            <w:tcBorders>
              <w:top w:val="single" w:color="auto" w:sz="4" w:space="0"/>
              <w:left w:val="single" w:color="auto" w:sz="4" w:space="0"/>
              <w:bottom w:val="single" w:color="auto" w:sz="4" w:space="0"/>
              <w:right w:val="single" w:color="auto" w:sz="4" w:space="0"/>
            </w:tcBorders>
            <w:noWrap w:val="0"/>
            <w:vAlign w:val="center"/>
          </w:tcPr>
          <w:p w14:paraId="43B2A92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1103" w:type="pct"/>
            <w:vMerge w:val="continue"/>
            <w:tcBorders>
              <w:top w:val="single" w:color="auto" w:sz="4" w:space="0"/>
              <w:left w:val="single" w:color="auto" w:sz="4" w:space="0"/>
              <w:bottom w:val="single" w:color="auto" w:sz="4" w:space="0"/>
              <w:right w:val="single" w:color="auto" w:sz="4" w:space="0"/>
            </w:tcBorders>
            <w:noWrap w:val="0"/>
            <w:vAlign w:val="center"/>
          </w:tcPr>
          <w:p w14:paraId="46EA2EC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r>
      <w:tr w14:paraId="698A533A">
        <w:tblPrEx>
          <w:tblCellMar>
            <w:top w:w="0" w:type="dxa"/>
            <w:left w:w="0" w:type="dxa"/>
            <w:bottom w:w="0" w:type="dxa"/>
            <w:right w:w="0" w:type="dxa"/>
          </w:tblCellMar>
        </w:tblPrEx>
        <w:trPr>
          <w:trHeight w:val="312" w:hRule="atLeast"/>
          <w:jc w:val="center"/>
        </w:trPr>
        <w:tc>
          <w:tcPr>
            <w:tcW w:w="859" w:type="pct"/>
            <w:vMerge w:val="continue"/>
            <w:tcBorders>
              <w:top w:val="single" w:color="auto" w:sz="4" w:space="0"/>
              <w:left w:val="single" w:color="auto" w:sz="4" w:space="0"/>
              <w:bottom w:val="single" w:color="auto" w:sz="4" w:space="0"/>
              <w:right w:val="single" w:color="auto" w:sz="4" w:space="0"/>
            </w:tcBorders>
            <w:noWrap w:val="0"/>
            <w:vAlign w:val="center"/>
          </w:tcPr>
          <w:p w14:paraId="2C4D676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420" w:type="pct"/>
            <w:vMerge w:val="continue"/>
            <w:tcBorders>
              <w:top w:val="single" w:color="auto" w:sz="4" w:space="0"/>
              <w:left w:val="single" w:color="auto" w:sz="4" w:space="0"/>
              <w:bottom w:val="single" w:color="auto" w:sz="4" w:space="0"/>
              <w:right w:val="single" w:color="auto" w:sz="4" w:space="0"/>
            </w:tcBorders>
            <w:noWrap w:val="0"/>
            <w:vAlign w:val="center"/>
          </w:tcPr>
          <w:p w14:paraId="79FF768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563" w:type="pct"/>
            <w:tcBorders>
              <w:top w:val="single" w:color="auto" w:sz="4" w:space="0"/>
              <w:left w:val="single" w:color="auto" w:sz="4" w:space="0"/>
              <w:bottom w:val="single" w:color="auto" w:sz="4" w:space="0"/>
              <w:right w:val="single" w:color="auto" w:sz="4" w:space="0"/>
            </w:tcBorders>
            <w:noWrap w:val="0"/>
            <w:vAlign w:val="center"/>
          </w:tcPr>
          <w:p w14:paraId="62E0D9C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领条长cm</w:t>
            </w:r>
          </w:p>
        </w:tc>
        <w:tc>
          <w:tcPr>
            <w:tcW w:w="431" w:type="pct"/>
            <w:tcBorders>
              <w:top w:val="single" w:color="auto" w:sz="4" w:space="0"/>
              <w:left w:val="single" w:color="auto" w:sz="4" w:space="0"/>
              <w:bottom w:val="single" w:color="auto" w:sz="4" w:space="0"/>
              <w:right w:val="single" w:color="auto" w:sz="4" w:space="0"/>
            </w:tcBorders>
            <w:noWrap w:val="0"/>
            <w:vAlign w:val="center"/>
          </w:tcPr>
          <w:p w14:paraId="12FE4E5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w:t>
            </w:r>
          </w:p>
        </w:tc>
        <w:tc>
          <w:tcPr>
            <w:tcW w:w="343" w:type="pct"/>
            <w:tcBorders>
              <w:top w:val="single" w:color="auto" w:sz="4" w:space="0"/>
              <w:left w:val="single" w:color="auto" w:sz="4" w:space="0"/>
              <w:bottom w:val="single" w:color="auto" w:sz="4" w:space="0"/>
              <w:right w:val="single" w:color="auto" w:sz="4" w:space="0"/>
            </w:tcBorders>
            <w:noWrap w:val="0"/>
            <w:vAlign w:val="center"/>
          </w:tcPr>
          <w:p w14:paraId="57A5673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w:t>
            </w:r>
          </w:p>
        </w:tc>
        <w:tc>
          <w:tcPr>
            <w:tcW w:w="444" w:type="pct"/>
            <w:tcBorders>
              <w:top w:val="single" w:color="auto" w:sz="4" w:space="0"/>
              <w:left w:val="single" w:color="auto" w:sz="4" w:space="0"/>
              <w:bottom w:val="single" w:color="auto" w:sz="4" w:space="0"/>
              <w:right w:val="single" w:color="auto" w:sz="4" w:space="0"/>
            </w:tcBorders>
            <w:noWrap w:val="0"/>
            <w:vAlign w:val="center"/>
          </w:tcPr>
          <w:p w14:paraId="04021BB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w:t>
            </w:r>
          </w:p>
        </w:tc>
        <w:tc>
          <w:tcPr>
            <w:tcW w:w="833" w:type="pct"/>
            <w:vMerge w:val="continue"/>
            <w:tcBorders>
              <w:top w:val="single" w:color="auto" w:sz="4" w:space="0"/>
              <w:left w:val="single" w:color="auto" w:sz="4" w:space="0"/>
              <w:bottom w:val="single" w:color="auto" w:sz="4" w:space="0"/>
              <w:right w:val="single" w:color="auto" w:sz="4" w:space="0"/>
            </w:tcBorders>
            <w:noWrap w:val="0"/>
            <w:vAlign w:val="center"/>
          </w:tcPr>
          <w:p w14:paraId="511207E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1103" w:type="pct"/>
            <w:vMerge w:val="continue"/>
            <w:tcBorders>
              <w:top w:val="single" w:color="auto" w:sz="4" w:space="0"/>
              <w:left w:val="single" w:color="auto" w:sz="4" w:space="0"/>
              <w:bottom w:val="single" w:color="auto" w:sz="4" w:space="0"/>
              <w:right w:val="single" w:color="auto" w:sz="4" w:space="0"/>
            </w:tcBorders>
            <w:noWrap w:val="0"/>
            <w:vAlign w:val="center"/>
          </w:tcPr>
          <w:p w14:paraId="71726DA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r>
      <w:tr w14:paraId="5D36902D">
        <w:tblPrEx>
          <w:tblCellMar>
            <w:top w:w="0" w:type="dxa"/>
            <w:left w:w="0" w:type="dxa"/>
            <w:bottom w:w="0" w:type="dxa"/>
            <w:right w:w="0" w:type="dxa"/>
          </w:tblCellMar>
        </w:tblPrEx>
        <w:trPr>
          <w:trHeight w:val="303" w:hRule="atLeast"/>
          <w:jc w:val="center"/>
        </w:trPr>
        <w:tc>
          <w:tcPr>
            <w:tcW w:w="859" w:type="pct"/>
            <w:tcBorders>
              <w:top w:val="single" w:color="auto" w:sz="4" w:space="0"/>
              <w:left w:val="single" w:color="auto" w:sz="4" w:space="0"/>
              <w:bottom w:val="single" w:color="auto" w:sz="4" w:space="0"/>
              <w:right w:val="single" w:color="auto" w:sz="4" w:space="0"/>
            </w:tcBorders>
            <w:noWrap w:val="0"/>
            <w:vAlign w:val="center"/>
          </w:tcPr>
          <w:p w14:paraId="628AA41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聚碳卡子</w:t>
            </w:r>
          </w:p>
        </w:tc>
        <w:tc>
          <w:tcPr>
            <w:tcW w:w="3036" w:type="pct"/>
            <w:gridSpan w:val="6"/>
            <w:tcBorders>
              <w:top w:val="single" w:color="auto" w:sz="4" w:space="0"/>
              <w:left w:val="single" w:color="auto" w:sz="4" w:space="0"/>
              <w:bottom w:val="single" w:color="auto" w:sz="4" w:space="0"/>
              <w:right w:val="single" w:color="auto" w:sz="4" w:space="0"/>
            </w:tcBorders>
            <w:noWrap w:val="0"/>
            <w:vAlign w:val="center"/>
          </w:tcPr>
          <w:p w14:paraId="0E791D6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L：4.0cm，t：0.3cm</w:t>
            </w:r>
          </w:p>
        </w:tc>
        <w:tc>
          <w:tcPr>
            <w:tcW w:w="1103" w:type="pct"/>
            <w:tcBorders>
              <w:top w:val="single" w:color="auto" w:sz="4" w:space="0"/>
              <w:left w:val="single" w:color="auto" w:sz="4" w:space="0"/>
              <w:bottom w:val="single" w:color="auto" w:sz="4" w:space="0"/>
              <w:right w:val="single" w:color="auto" w:sz="4" w:space="0"/>
            </w:tcBorders>
            <w:noWrap w:val="0"/>
            <w:vAlign w:val="center"/>
          </w:tcPr>
          <w:p w14:paraId="2C78F42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整叠固定用</w:t>
            </w:r>
          </w:p>
        </w:tc>
      </w:tr>
      <w:tr w14:paraId="238E11E5">
        <w:tblPrEx>
          <w:tblCellMar>
            <w:top w:w="0" w:type="dxa"/>
            <w:left w:w="0" w:type="dxa"/>
            <w:bottom w:w="0" w:type="dxa"/>
            <w:right w:w="0" w:type="dxa"/>
          </w:tblCellMar>
        </w:tblPrEx>
        <w:trPr>
          <w:trHeight w:val="333" w:hRule="atLeast"/>
          <w:jc w:val="center"/>
        </w:trPr>
        <w:tc>
          <w:tcPr>
            <w:tcW w:w="859" w:type="pct"/>
            <w:tcBorders>
              <w:top w:val="single" w:color="auto" w:sz="4" w:space="0"/>
              <w:left w:val="single" w:color="auto" w:sz="4" w:space="0"/>
              <w:bottom w:val="single" w:color="auto" w:sz="4" w:space="0"/>
              <w:right w:val="single" w:color="auto" w:sz="4" w:space="0"/>
            </w:tcBorders>
            <w:noWrap w:val="0"/>
            <w:vAlign w:val="center"/>
          </w:tcPr>
          <w:p w14:paraId="0514C35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塑料袋</w:t>
            </w:r>
          </w:p>
        </w:tc>
        <w:tc>
          <w:tcPr>
            <w:tcW w:w="2202" w:type="pct"/>
            <w:gridSpan w:val="5"/>
            <w:tcBorders>
              <w:top w:val="single" w:color="auto" w:sz="4" w:space="0"/>
              <w:left w:val="single" w:color="auto" w:sz="4" w:space="0"/>
              <w:bottom w:val="single" w:color="auto" w:sz="4" w:space="0"/>
              <w:right w:val="single" w:color="auto" w:sz="4" w:space="0"/>
            </w:tcBorders>
            <w:noWrap w:val="0"/>
            <w:vAlign w:val="center"/>
          </w:tcPr>
          <w:p w14:paraId="6139C09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薄膜厚度0.04mm～0.06mm</w:t>
            </w:r>
          </w:p>
        </w:tc>
        <w:tc>
          <w:tcPr>
            <w:tcW w:w="833" w:type="pct"/>
            <w:tcBorders>
              <w:top w:val="single" w:color="auto" w:sz="4" w:space="0"/>
              <w:left w:val="single" w:color="auto" w:sz="4" w:space="0"/>
              <w:bottom w:val="single" w:color="auto" w:sz="4" w:space="0"/>
              <w:right w:val="single" w:color="auto" w:sz="4" w:space="0"/>
            </w:tcBorders>
            <w:noWrap w:val="0"/>
            <w:vAlign w:val="center"/>
          </w:tcPr>
          <w:p w14:paraId="26AC659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GB/T 4456</w:t>
            </w:r>
            <w:r>
              <w:rPr>
                <w:rFonts w:hint="eastAsia" w:ascii="宋体" w:hAnsi="宋体" w:eastAsia="宋体" w:cs="宋体"/>
                <w:color w:val="auto"/>
                <w:sz w:val="21"/>
                <w:szCs w:val="21"/>
                <w:highlight w:val="none"/>
                <w:lang w:val="en-US" w:eastAsia="zh-CN"/>
              </w:rPr>
              <w:t>-2008</w:t>
            </w:r>
          </w:p>
        </w:tc>
        <w:tc>
          <w:tcPr>
            <w:tcW w:w="1103" w:type="pct"/>
            <w:tcBorders>
              <w:top w:val="single" w:color="auto" w:sz="4" w:space="0"/>
              <w:left w:val="single" w:color="auto" w:sz="4" w:space="0"/>
              <w:bottom w:val="single" w:color="auto" w:sz="4" w:space="0"/>
              <w:right w:val="single" w:color="auto" w:sz="4" w:space="0"/>
            </w:tcBorders>
            <w:noWrap w:val="0"/>
            <w:vAlign w:val="center"/>
          </w:tcPr>
          <w:p w14:paraId="3C4F476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内包装</w:t>
            </w:r>
          </w:p>
        </w:tc>
      </w:tr>
    </w:tbl>
    <w:p w14:paraId="2DE69BDB">
      <w:pPr>
        <w:keepNext w:val="0"/>
        <w:keepLines w:val="0"/>
        <w:pageBreakBefore w:val="0"/>
        <w:widowControl w:val="0"/>
        <w:kinsoku/>
        <w:wordWrap/>
        <w:overflowPunct/>
        <w:topLinePunct w:val="0"/>
        <w:autoSpaceDE/>
        <w:autoSpaceDN/>
        <w:bidi w:val="0"/>
        <w:adjustRightInd/>
        <w:snapToGrid/>
        <w:spacing w:line="420" w:lineRule="atLeast"/>
        <w:ind w:firstLine="422" w:firstLineChars="200"/>
        <w:textAlignment w:val="auto"/>
        <w:rPr>
          <w:rFonts w:hint="eastAsia" w:ascii="宋体" w:hAnsi="宋体" w:eastAsia="宋体" w:cs="宋体"/>
          <w:b/>
          <w:bCs/>
          <w:color w:val="auto"/>
          <w:sz w:val="21"/>
          <w:szCs w:val="21"/>
          <w:highlight w:val="none"/>
          <w:lang w:val="en-US" w:eastAsia="zh-CN"/>
        </w:rPr>
      </w:pPr>
    </w:p>
    <w:p w14:paraId="7C05B5D5">
      <w:pPr>
        <w:keepNext w:val="0"/>
        <w:keepLines w:val="0"/>
        <w:pageBreakBefore w:val="0"/>
        <w:widowControl w:val="0"/>
        <w:kinsoku/>
        <w:wordWrap/>
        <w:overflowPunct/>
        <w:topLinePunct w:val="0"/>
        <w:autoSpaceDE/>
        <w:autoSpaceDN/>
        <w:bidi w:val="0"/>
        <w:adjustRightInd/>
        <w:snapToGrid/>
        <w:spacing w:line="420" w:lineRule="atLeas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color w:val="auto"/>
          <w:sz w:val="21"/>
          <w:szCs w:val="21"/>
          <w:highlight w:val="none"/>
        </w:rPr>
        <w:t>长袖制式衬衣</w:t>
      </w:r>
    </w:p>
    <w:p w14:paraId="3A6BD869">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参照</w:t>
      </w:r>
      <w:r>
        <w:rPr>
          <w:rFonts w:hint="eastAsia" w:ascii="宋体" w:hAnsi="宋体" w:eastAsia="宋体" w:cs="宋体"/>
          <w:color w:val="auto"/>
          <w:sz w:val="21"/>
          <w:szCs w:val="21"/>
          <w:highlight w:val="none"/>
          <w:lang w:eastAsia="zh-CN"/>
        </w:rPr>
        <w:t>短袖制式衬衣</w:t>
      </w:r>
      <w:r>
        <w:rPr>
          <w:rFonts w:hint="eastAsia" w:ascii="宋体" w:hAnsi="宋体" w:eastAsia="宋体" w:cs="宋体"/>
          <w:color w:val="auto"/>
          <w:sz w:val="21"/>
          <w:szCs w:val="21"/>
          <w:highlight w:val="none"/>
        </w:rPr>
        <w:t>，样式由短袖改为长袖，其他规格、颜色、材料与短袖制式衬衣相同</w:t>
      </w:r>
      <w:r>
        <w:rPr>
          <w:rFonts w:hint="eastAsia" w:ascii="宋体" w:hAnsi="宋体" w:eastAsia="宋体" w:cs="宋体"/>
          <w:color w:val="auto"/>
          <w:sz w:val="21"/>
          <w:szCs w:val="21"/>
          <w:highlight w:val="none"/>
          <w:lang w:eastAsia="zh-CN"/>
        </w:rPr>
        <w:t>。</w:t>
      </w:r>
    </w:p>
    <w:p w14:paraId="3E7A39CB">
      <w:pPr>
        <w:keepNext w:val="0"/>
        <w:keepLines w:val="0"/>
        <w:pageBreakBefore w:val="0"/>
        <w:widowControl w:val="0"/>
        <w:kinsoku/>
        <w:wordWrap/>
        <w:overflowPunct/>
        <w:topLinePunct w:val="0"/>
        <w:autoSpaceDE/>
        <w:autoSpaceDN/>
        <w:bidi w:val="0"/>
        <w:adjustRightInd/>
        <w:snapToGrid/>
        <w:spacing w:line="420" w:lineRule="atLeast"/>
        <w:ind w:firstLine="422" w:firstLineChars="200"/>
        <w:textAlignment w:val="auto"/>
        <w:rPr>
          <w:rFonts w:hint="eastAsia" w:ascii="宋体" w:hAnsi="宋体" w:eastAsia="宋体" w:cs="宋体"/>
          <w:b/>
          <w:color w:val="auto"/>
          <w:sz w:val="21"/>
          <w:szCs w:val="21"/>
          <w:highlight w:val="none"/>
          <w:lang w:val="en-US" w:eastAsia="zh-CN"/>
        </w:rPr>
      </w:pPr>
    </w:p>
    <w:p w14:paraId="52EBC370">
      <w:pPr>
        <w:keepNext w:val="0"/>
        <w:keepLines w:val="0"/>
        <w:pageBreakBefore w:val="0"/>
        <w:widowControl w:val="0"/>
        <w:kinsoku/>
        <w:wordWrap/>
        <w:overflowPunct/>
        <w:topLinePunct w:val="0"/>
        <w:autoSpaceDE/>
        <w:autoSpaceDN/>
        <w:bidi w:val="0"/>
        <w:adjustRightInd/>
        <w:snapToGrid/>
        <w:spacing w:line="420" w:lineRule="atLeas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●8.</w:t>
      </w:r>
      <w:r>
        <w:rPr>
          <w:rFonts w:hint="eastAsia" w:ascii="宋体" w:hAnsi="宋体" w:eastAsia="宋体" w:cs="宋体"/>
          <w:b/>
          <w:color w:val="auto"/>
          <w:sz w:val="21"/>
          <w:szCs w:val="21"/>
          <w:highlight w:val="none"/>
        </w:rPr>
        <w:t>男制服单裤</w:t>
      </w:r>
    </w:p>
    <w:p w14:paraId="20A5EA19">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8.1</w:t>
      </w:r>
      <w:r>
        <w:rPr>
          <w:rFonts w:hint="eastAsia" w:ascii="宋体" w:hAnsi="宋体" w:eastAsia="宋体" w:cs="宋体"/>
          <w:b w:val="0"/>
          <w:bCs/>
          <w:color w:val="auto"/>
          <w:sz w:val="21"/>
          <w:szCs w:val="21"/>
          <w:highlight w:val="none"/>
        </w:rPr>
        <w:t>样式</w:t>
      </w:r>
    </w:p>
    <w:p w14:paraId="35AD57D3">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单裤样式见图1</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w:t>
      </w:r>
    </w:p>
    <w:p w14:paraId="739CAC76">
      <w:pPr>
        <w:keepNext w:val="0"/>
        <w:keepLines w:val="0"/>
        <w:pageBreakBefore w:val="0"/>
        <w:widowControl w:val="0"/>
        <w:kinsoku/>
        <w:overflowPunct/>
        <w:topLinePunct w:val="0"/>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3503930" cy="2720975"/>
            <wp:effectExtent l="0" t="0" r="1270" b="3175"/>
            <wp:docPr id="73" name="图片 51"/>
            <wp:cNvGraphicFramePr/>
            <a:graphic xmlns:a="http://schemas.openxmlformats.org/drawingml/2006/main">
              <a:graphicData uri="http://schemas.openxmlformats.org/drawingml/2006/picture">
                <pic:pic xmlns:pic="http://schemas.openxmlformats.org/drawingml/2006/picture">
                  <pic:nvPicPr>
                    <pic:cNvPr id="73" name="图片 51"/>
                    <pic:cNvPicPr/>
                  </pic:nvPicPr>
                  <pic:blipFill>
                    <a:blip r:embed="rId63"/>
                    <a:stretch>
                      <a:fillRect/>
                    </a:stretch>
                  </pic:blipFill>
                  <pic:spPr>
                    <a:xfrm>
                      <a:off x="0" y="0"/>
                      <a:ext cx="3503930" cy="2720975"/>
                    </a:xfrm>
                    <a:prstGeom prst="rect">
                      <a:avLst/>
                    </a:prstGeom>
                    <a:noFill/>
                    <a:ln>
                      <a:noFill/>
                    </a:ln>
                  </pic:spPr>
                </pic:pic>
              </a:graphicData>
            </a:graphic>
          </wp:inline>
        </w:drawing>
      </w:r>
    </w:p>
    <w:p w14:paraId="4B2DFA8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图1</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单裤样式</w:t>
      </w:r>
    </w:p>
    <w:p w14:paraId="0328C99D">
      <w:pPr>
        <w:keepNext w:val="0"/>
        <w:keepLines w:val="0"/>
        <w:pageBreakBefore w:val="0"/>
        <w:widowControl w:val="0"/>
        <w:kinsoku/>
        <w:wordWrap/>
        <w:overflowPunct/>
        <w:topLinePunct w:val="0"/>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8.2</w:t>
      </w:r>
      <w:r>
        <w:rPr>
          <w:rFonts w:hint="eastAsia" w:ascii="宋体" w:hAnsi="宋体" w:eastAsia="宋体" w:cs="宋体"/>
          <w:b w:val="0"/>
          <w:bCs/>
          <w:color w:val="auto"/>
          <w:sz w:val="21"/>
          <w:szCs w:val="21"/>
          <w:highlight w:val="none"/>
        </w:rPr>
        <w:t>号型与规格</w:t>
      </w:r>
    </w:p>
    <w:p w14:paraId="576F5EDA">
      <w:pPr>
        <w:keepNext w:val="0"/>
        <w:keepLines w:val="0"/>
        <w:pageBreakBefore w:val="0"/>
        <w:widowControl w:val="0"/>
        <w:kinsoku/>
        <w:wordWrap/>
        <w:overflowPunct/>
        <w:topLinePunct w:val="0"/>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单裤号型按</w:t>
      </w:r>
      <w:r>
        <w:rPr>
          <w:rFonts w:hint="eastAsia" w:ascii="宋体" w:hAnsi="宋体" w:eastAsia="宋体" w:cs="宋体"/>
          <w:b w:val="0"/>
          <w:bCs/>
          <w:color w:val="auto"/>
          <w:sz w:val="21"/>
          <w:szCs w:val="21"/>
          <w:highlight w:val="none"/>
        </w:rPr>
        <w:t>GB/T 1335.1-2008</w:t>
      </w:r>
      <w:r>
        <w:rPr>
          <w:rFonts w:hint="eastAsia" w:ascii="宋体" w:hAnsi="宋体" w:eastAsia="宋体" w:cs="宋体"/>
          <w:color w:val="auto"/>
          <w:sz w:val="21"/>
          <w:szCs w:val="21"/>
          <w:highlight w:val="none"/>
        </w:rPr>
        <w:t>规定执行。主要部位和通用部件规格尺寸及允许偏差见表13。</w:t>
      </w:r>
    </w:p>
    <w:tbl>
      <w:tblPr>
        <w:tblStyle w:val="8"/>
        <w:tblW w:w="5000" w:type="pct"/>
        <w:jc w:val="center"/>
        <w:tblLayout w:type="autofit"/>
        <w:tblCellMar>
          <w:top w:w="0" w:type="dxa"/>
          <w:left w:w="0" w:type="dxa"/>
          <w:bottom w:w="0" w:type="dxa"/>
          <w:right w:w="0" w:type="dxa"/>
        </w:tblCellMar>
      </w:tblPr>
      <w:tblGrid>
        <w:gridCol w:w="914"/>
        <w:gridCol w:w="1967"/>
        <w:gridCol w:w="2906"/>
        <w:gridCol w:w="1350"/>
        <w:gridCol w:w="1723"/>
      </w:tblGrid>
      <w:tr w14:paraId="46CEA5F8">
        <w:tblPrEx>
          <w:tblCellMar>
            <w:top w:w="0" w:type="dxa"/>
            <w:left w:w="0" w:type="dxa"/>
            <w:bottom w:w="0" w:type="dxa"/>
            <w:right w:w="0" w:type="dxa"/>
          </w:tblCellMar>
        </w:tblPrEx>
        <w:trPr>
          <w:trHeight w:val="232" w:hRule="atLeast"/>
          <w:jc w:val="center"/>
        </w:trPr>
        <w:tc>
          <w:tcPr>
            <w:tcW w:w="5000" w:type="pct"/>
            <w:gridSpan w:val="5"/>
            <w:noWrap w:val="0"/>
            <w:vAlign w:val="bottom"/>
          </w:tcPr>
          <w:p w14:paraId="0E925E9A">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表13单裤尺寸规格</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单位为厘米</w:t>
            </w:r>
          </w:p>
        </w:tc>
      </w:tr>
      <w:tr w14:paraId="55330B3B">
        <w:tblPrEx>
          <w:tblCellMar>
            <w:top w:w="0" w:type="dxa"/>
            <w:left w:w="0" w:type="dxa"/>
            <w:bottom w:w="0" w:type="dxa"/>
            <w:right w:w="0" w:type="dxa"/>
          </w:tblCellMar>
        </w:tblPrEx>
        <w:trPr>
          <w:trHeight w:val="177" w:hRule="atLeast"/>
          <w:jc w:val="center"/>
        </w:trPr>
        <w:tc>
          <w:tcPr>
            <w:tcW w:w="516" w:type="pct"/>
            <w:vMerge w:val="restart"/>
            <w:tcBorders>
              <w:top w:val="single" w:color="auto" w:sz="8" w:space="0"/>
              <w:left w:val="single" w:color="auto" w:sz="4" w:space="0"/>
              <w:right w:val="single" w:color="auto" w:sz="8" w:space="0"/>
            </w:tcBorders>
            <w:noWrap w:val="0"/>
            <w:vAlign w:val="center"/>
          </w:tcPr>
          <w:p w14:paraId="4E6B5313">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编号</w:t>
            </w:r>
          </w:p>
        </w:tc>
        <w:tc>
          <w:tcPr>
            <w:tcW w:w="1110" w:type="pct"/>
            <w:vMerge w:val="restart"/>
            <w:tcBorders>
              <w:top w:val="single" w:color="auto" w:sz="8" w:space="0"/>
              <w:right w:val="single" w:color="auto" w:sz="8" w:space="0"/>
            </w:tcBorders>
            <w:noWrap w:val="0"/>
            <w:vAlign w:val="center"/>
          </w:tcPr>
          <w:p w14:paraId="1F072254">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部位名称</w:t>
            </w:r>
          </w:p>
        </w:tc>
        <w:tc>
          <w:tcPr>
            <w:tcW w:w="1640" w:type="pct"/>
            <w:tcBorders>
              <w:top w:val="single" w:color="auto" w:sz="8" w:space="0"/>
              <w:bottom w:val="single" w:color="auto" w:sz="8" w:space="0"/>
              <w:right w:val="single" w:color="auto" w:sz="8" w:space="0"/>
            </w:tcBorders>
            <w:noWrap w:val="0"/>
            <w:vAlign w:val="bottom"/>
          </w:tcPr>
          <w:p w14:paraId="1684A9BF">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规格尺寸</w:t>
            </w:r>
          </w:p>
        </w:tc>
        <w:tc>
          <w:tcPr>
            <w:tcW w:w="762" w:type="pct"/>
            <w:vMerge w:val="restart"/>
            <w:tcBorders>
              <w:top w:val="single" w:color="auto" w:sz="8" w:space="0"/>
              <w:right w:val="single" w:color="auto" w:sz="8" w:space="0"/>
            </w:tcBorders>
            <w:noWrap w:val="0"/>
            <w:vAlign w:val="center"/>
          </w:tcPr>
          <w:p w14:paraId="367D24EF">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档差</w:t>
            </w:r>
          </w:p>
        </w:tc>
        <w:tc>
          <w:tcPr>
            <w:tcW w:w="970" w:type="pct"/>
            <w:vMerge w:val="restart"/>
            <w:tcBorders>
              <w:top w:val="single" w:color="auto" w:sz="8" w:space="0"/>
              <w:right w:val="single" w:color="auto" w:sz="8" w:space="0"/>
            </w:tcBorders>
            <w:noWrap w:val="0"/>
            <w:vAlign w:val="center"/>
          </w:tcPr>
          <w:p w14:paraId="77F3CE78">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极限偏差(±)</w:t>
            </w:r>
          </w:p>
        </w:tc>
      </w:tr>
      <w:tr w14:paraId="253A220A">
        <w:tblPrEx>
          <w:tblCellMar>
            <w:top w:w="0" w:type="dxa"/>
            <w:left w:w="0" w:type="dxa"/>
            <w:bottom w:w="0" w:type="dxa"/>
            <w:right w:w="0" w:type="dxa"/>
          </w:tblCellMar>
        </w:tblPrEx>
        <w:trPr>
          <w:trHeight w:val="312" w:hRule="atLeast"/>
          <w:jc w:val="center"/>
        </w:trPr>
        <w:tc>
          <w:tcPr>
            <w:tcW w:w="516" w:type="pct"/>
            <w:vMerge w:val="continue"/>
            <w:tcBorders>
              <w:left w:val="single" w:color="auto" w:sz="4" w:space="0"/>
              <w:right w:val="single" w:color="auto" w:sz="8" w:space="0"/>
            </w:tcBorders>
            <w:noWrap w:val="0"/>
            <w:vAlign w:val="bottom"/>
          </w:tcPr>
          <w:p w14:paraId="6F3CEAD2">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1110" w:type="pct"/>
            <w:vMerge w:val="continue"/>
            <w:tcBorders>
              <w:right w:val="single" w:color="auto" w:sz="8" w:space="0"/>
            </w:tcBorders>
            <w:noWrap w:val="0"/>
            <w:vAlign w:val="bottom"/>
          </w:tcPr>
          <w:p w14:paraId="3B9053CF">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1640" w:type="pct"/>
            <w:tcBorders>
              <w:right w:val="single" w:color="auto" w:sz="8" w:space="0"/>
            </w:tcBorders>
            <w:noWrap w:val="0"/>
            <w:vAlign w:val="bottom"/>
          </w:tcPr>
          <w:p w14:paraId="4EFC2984">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175/86B</w:t>
            </w:r>
          </w:p>
        </w:tc>
        <w:tc>
          <w:tcPr>
            <w:tcW w:w="762" w:type="pct"/>
            <w:vMerge w:val="continue"/>
            <w:tcBorders>
              <w:right w:val="single" w:color="auto" w:sz="8" w:space="0"/>
            </w:tcBorders>
            <w:noWrap w:val="0"/>
            <w:vAlign w:val="bottom"/>
          </w:tcPr>
          <w:p w14:paraId="601F6703">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970" w:type="pct"/>
            <w:vMerge w:val="continue"/>
            <w:tcBorders>
              <w:right w:val="single" w:color="auto" w:sz="8" w:space="0"/>
            </w:tcBorders>
            <w:noWrap w:val="0"/>
            <w:vAlign w:val="bottom"/>
          </w:tcPr>
          <w:p w14:paraId="0527AB61">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p>
        </w:tc>
      </w:tr>
      <w:tr w14:paraId="266DD579">
        <w:tblPrEx>
          <w:tblCellMar>
            <w:top w:w="0" w:type="dxa"/>
            <w:left w:w="0" w:type="dxa"/>
            <w:bottom w:w="0" w:type="dxa"/>
            <w:right w:w="0" w:type="dxa"/>
          </w:tblCellMar>
        </w:tblPrEx>
        <w:trPr>
          <w:trHeight w:val="244" w:hRule="atLeast"/>
          <w:jc w:val="center"/>
        </w:trPr>
        <w:tc>
          <w:tcPr>
            <w:tcW w:w="516" w:type="pct"/>
            <w:tcBorders>
              <w:top w:val="single" w:color="auto" w:sz="4" w:space="0"/>
              <w:left w:val="single" w:color="auto" w:sz="4" w:space="0"/>
              <w:bottom w:val="single" w:color="auto" w:sz="4" w:space="0"/>
              <w:right w:val="single" w:color="auto" w:sz="4" w:space="0"/>
            </w:tcBorders>
            <w:noWrap w:val="0"/>
            <w:vAlign w:val="bottom"/>
          </w:tcPr>
          <w:p w14:paraId="75211051">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110" w:type="pct"/>
            <w:tcBorders>
              <w:top w:val="single" w:color="auto" w:sz="4" w:space="0"/>
              <w:left w:val="single" w:color="auto" w:sz="4" w:space="0"/>
              <w:bottom w:val="single" w:color="auto" w:sz="4" w:space="0"/>
              <w:right w:val="single" w:color="auto" w:sz="4" w:space="0"/>
            </w:tcBorders>
            <w:noWrap w:val="0"/>
            <w:vAlign w:val="bottom"/>
          </w:tcPr>
          <w:p w14:paraId="7B30F28D">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裤长</w:t>
            </w:r>
          </w:p>
        </w:tc>
        <w:tc>
          <w:tcPr>
            <w:tcW w:w="1640" w:type="pct"/>
            <w:tcBorders>
              <w:top w:val="single" w:color="auto" w:sz="4" w:space="0"/>
              <w:left w:val="single" w:color="auto" w:sz="4" w:space="0"/>
              <w:bottom w:val="single" w:color="auto" w:sz="4" w:space="0"/>
              <w:right w:val="single" w:color="auto" w:sz="4" w:space="0"/>
            </w:tcBorders>
            <w:noWrap w:val="0"/>
            <w:vAlign w:val="bottom"/>
          </w:tcPr>
          <w:p w14:paraId="1893578F">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105.0</w:t>
            </w:r>
          </w:p>
        </w:tc>
        <w:tc>
          <w:tcPr>
            <w:tcW w:w="762" w:type="pct"/>
            <w:tcBorders>
              <w:top w:val="single" w:color="auto" w:sz="4" w:space="0"/>
              <w:left w:val="single" w:color="auto" w:sz="4" w:space="0"/>
              <w:bottom w:val="single" w:color="auto" w:sz="4" w:space="0"/>
              <w:right w:val="single" w:color="auto" w:sz="4" w:space="0"/>
            </w:tcBorders>
            <w:noWrap w:val="0"/>
            <w:vAlign w:val="bottom"/>
          </w:tcPr>
          <w:p w14:paraId="389A7DD8">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w:t>
            </w:r>
          </w:p>
        </w:tc>
        <w:tc>
          <w:tcPr>
            <w:tcW w:w="970" w:type="pct"/>
            <w:tcBorders>
              <w:top w:val="single" w:color="auto" w:sz="4" w:space="0"/>
              <w:left w:val="single" w:color="auto" w:sz="4" w:space="0"/>
              <w:bottom w:val="single" w:color="auto" w:sz="4" w:space="0"/>
              <w:right w:val="single" w:color="auto" w:sz="4" w:space="0"/>
            </w:tcBorders>
            <w:noWrap w:val="0"/>
            <w:vAlign w:val="bottom"/>
          </w:tcPr>
          <w:p w14:paraId="0875E6D0">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r>
      <w:tr w14:paraId="36966ABA">
        <w:tblPrEx>
          <w:tblCellMar>
            <w:top w:w="0" w:type="dxa"/>
            <w:left w:w="0" w:type="dxa"/>
            <w:bottom w:w="0" w:type="dxa"/>
            <w:right w:w="0" w:type="dxa"/>
          </w:tblCellMar>
        </w:tblPrEx>
        <w:trPr>
          <w:trHeight w:val="246" w:hRule="atLeast"/>
          <w:jc w:val="center"/>
        </w:trPr>
        <w:tc>
          <w:tcPr>
            <w:tcW w:w="516" w:type="pct"/>
            <w:tcBorders>
              <w:top w:val="single" w:color="auto" w:sz="4" w:space="0"/>
              <w:left w:val="single" w:color="auto" w:sz="4" w:space="0"/>
              <w:bottom w:val="single" w:color="auto" w:sz="4" w:space="0"/>
              <w:right w:val="single" w:color="auto" w:sz="4" w:space="0"/>
            </w:tcBorders>
            <w:noWrap w:val="0"/>
            <w:vAlign w:val="bottom"/>
          </w:tcPr>
          <w:p w14:paraId="2153FA1A">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110" w:type="pct"/>
            <w:tcBorders>
              <w:top w:val="single" w:color="auto" w:sz="4" w:space="0"/>
              <w:left w:val="single" w:color="auto" w:sz="4" w:space="0"/>
              <w:bottom w:val="single" w:color="auto" w:sz="4" w:space="0"/>
              <w:right w:val="single" w:color="auto" w:sz="4" w:space="0"/>
            </w:tcBorders>
            <w:noWrap w:val="0"/>
            <w:vAlign w:val="bottom"/>
          </w:tcPr>
          <w:p w14:paraId="5949782F">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裤腰围</w:t>
            </w:r>
          </w:p>
        </w:tc>
        <w:tc>
          <w:tcPr>
            <w:tcW w:w="1640" w:type="pct"/>
            <w:tcBorders>
              <w:top w:val="single" w:color="auto" w:sz="4" w:space="0"/>
              <w:left w:val="single" w:color="auto" w:sz="4" w:space="0"/>
              <w:bottom w:val="single" w:color="auto" w:sz="4" w:space="0"/>
              <w:right w:val="single" w:color="auto" w:sz="4" w:space="0"/>
            </w:tcBorders>
            <w:noWrap w:val="0"/>
            <w:vAlign w:val="bottom"/>
          </w:tcPr>
          <w:p w14:paraId="6E36BB69">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86.0</w:t>
            </w:r>
          </w:p>
        </w:tc>
        <w:tc>
          <w:tcPr>
            <w:tcW w:w="762" w:type="pct"/>
            <w:tcBorders>
              <w:top w:val="single" w:color="auto" w:sz="4" w:space="0"/>
              <w:left w:val="single" w:color="auto" w:sz="4" w:space="0"/>
              <w:bottom w:val="single" w:color="auto" w:sz="4" w:space="0"/>
              <w:right w:val="single" w:color="auto" w:sz="4" w:space="0"/>
            </w:tcBorders>
            <w:noWrap w:val="0"/>
            <w:vAlign w:val="bottom"/>
          </w:tcPr>
          <w:p w14:paraId="31639EC4">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970" w:type="pct"/>
            <w:tcBorders>
              <w:top w:val="single" w:color="auto" w:sz="4" w:space="0"/>
              <w:left w:val="single" w:color="auto" w:sz="4" w:space="0"/>
              <w:bottom w:val="single" w:color="auto" w:sz="4" w:space="0"/>
              <w:right w:val="single" w:color="auto" w:sz="4" w:space="0"/>
            </w:tcBorders>
            <w:noWrap w:val="0"/>
            <w:vAlign w:val="bottom"/>
          </w:tcPr>
          <w:p w14:paraId="0938DF64">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r>
      <w:tr w14:paraId="0C621134">
        <w:tblPrEx>
          <w:tblCellMar>
            <w:top w:w="0" w:type="dxa"/>
            <w:left w:w="0" w:type="dxa"/>
            <w:bottom w:w="0" w:type="dxa"/>
            <w:right w:w="0" w:type="dxa"/>
          </w:tblCellMar>
        </w:tblPrEx>
        <w:trPr>
          <w:trHeight w:val="244" w:hRule="atLeast"/>
          <w:jc w:val="center"/>
        </w:trPr>
        <w:tc>
          <w:tcPr>
            <w:tcW w:w="516" w:type="pct"/>
            <w:tcBorders>
              <w:top w:val="single" w:color="auto" w:sz="4" w:space="0"/>
              <w:left w:val="single" w:color="auto" w:sz="4" w:space="0"/>
              <w:bottom w:val="single" w:color="auto" w:sz="4" w:space="0"/>
              <w:right w:val="single" w:color="auto" w:sz="4" w:space="0"/>
            </w:tcBorders>
            <w:noWrap w:val="0"/>
            <w:vAlign w:val="bottom"/>
          </w:tcPr>
          <w:p w14:paraId="2E3B79B7">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110" w:type="pct"/>
            <w:tcBorders>
              <w:top w:val="single" w:color="auto" w:sz="4" w:space="0"/>
              <w:left w:val="single" w:color="auto" w:sz="4" w:space="0"/>
              <w:bottom w:val="single" w:color="auto" w:sz="4" w:space="0"/>
              <w:right w:val="single" w:color="auto" w:sz="4" w:space="0"/>
            </w:tcBorders>
            <w:noWrap w:val="0"/>
            <w:vAlign w:val="bottom"/>
          </w:tcPr>
          <w:p w14:paraId="0322EB74">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下裆长</w:t>
            </w:r>
          </w:p>
        </w:tc>
        <w:tc>
          <w:tcPr>
            <w:tcW w:w="1640" w:type="pct"/>
            <w:tcBorders>
              <w:top w:val="single" w:color="auto" w:sz="4" w:space="0"/>
              <w:left w:val="single" w:color="auto" w:sz="4" w:space="0"/>
              <w:bottom w:val="single" w:color="auto" w:sz="4" w:space="0"/>
              <w:right w:val="single" w:color="auto" w:sz="4" w:space="0"/>
            </w:tcBorders>
            <w:noWrap w:val="0"/>
            <w:vAlign w:val="bottom"/>
          </w:tcPr>
          <w:p w14:paraId="25C53908">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79.0</w:t>
            </w:r>
          </w:p>
        </w:tc>
        <w:tc>
          <w:tcPr>
            <w:tcW w:w="762" w:type="pct"/>
            <w:tcBorders>
              <w:top w:val="single" w:color="auto" w:sz="4" w:space="0"/>
              <w:left w:val="single" w:color="auto" w:sz="4" w:space="0"/>
              <w:bottom w:val="single" w:color="auto" w:sz="4" w:space="0"/>
              <w:right w:val="single" w:color="auto" w:sz="4" w:space="0"/>
            </w:tcBorders>
            <w:noWrap w:val="0"/>
            <w:vAlign w:val="bottom"/>
          </w:tcPr>
          <w:p w14:paraId="1EA1D1A3">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w:t>
            </w:r>
          </w:p>
        </w:tc>
        <w:tc>
          <w:tcPr>
            <w:tcW w:w="970" w:type="pct"/>
            <w:tcBorders>
              <w:top w:val="single" w:color="auto" w:sz="4" w:space="0"/>
              <w:left w:val="single" w:color="auto" w:sz="4" w:space="0"/>
              <w:bottom w:val="single" w:color="auto" w:sz="4" w:space="0"/>
              <w:right w:val="single" w:color="auto" w:sz="4" w:space="0"/>
            </w:tcBorders>
            <w:noWrap w:val="0"/>
            <w:vAlign w:val="bottom"/>
          </w:tcPr>
          <w:p w14:paraId="576ECDC0">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r>
      <w:tr w14:paraId="1F93A9F2">
        <w:tblPrEx>
          <w:tblCellMar>
            <w:top w:w="0" w:type="dxa"/>
            <w:left w:w="0" w:type="dxa"/>
            <w:bottom w:w="0" w:type="dxa"/>
            <w:right w:w="0" w:type="dxa"/>
          </w:tblCellMar>
        </w:tblPrEx>
        <w:trPr>
          <w:trHeight w:val="244" w:hRule="atLeast"/>
          <w:jc w:val="center"/>
        </w:trPr>
        <w:tc>
          <w:tcPr>
            <w:tcW w:w="516" w:type="pct"/>
            <w:tcBorders>
              <w:top w:val="single" w:color="auto" w:sz="4" w:space="0"/>
              <w:left w:val="single" w:color="auto" w:sz="4" w:space="0"/>
              <w:bottom w:val="single" w:color="auto" w:sz="4" w:space="0"/>
              <w:right w:val="single" w:color="auto" w:sz="4" w:space="0"/>
            </w:tcBorders>
            <w:noWrap w:val="0"/>
            <w:vAlign w:val="bottom"/>
          </w:tcPr>
          <w:p w14:paraId="0B9CBFFC">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110" w:type="pct"/>
            <w:tcBorders>
              <w:top w:val="single" w:color="auto" w:sz="4" w:space="0"/>
              <w:left w:val="single" w:color="auto" w:sz="4" w:space="0"/>
              <w:bottom w:val="single" w:color="auto" w:sz="4" w:space="0"/>
              <w:right w:val="single" w:color="auto" w:sz="4" w:space="0"/>
            </w:tcBorders>
            <w:noWrap w:val="0"/>
            <w:vAlign w:val="bottom"/>
          </w:tcPr>
          <w:p w14:paraId="0BFB60C9">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脚口肥</w:t>
            </w:r>
          </w:p>
        </w:tc>
        <w:tc>
          <w:tcPr>
            <w:tcW w:w="1640" w:type="pct"/>
            <w:tcBorders>
              <w:top w:val="single" w:color="auto" w:sz="4" w:space="0"/>
              <w:left w:val="single" w:color="auto" w:sz="4" w:space="0"/>
              <w:bottom w:val="single" w:color="auto" w:sz="4" w:space="0"/>
              <w:right w:val="single" w:color="auto" w:sz="4" w:space="0"/>
            </w:tcBorders>
            <w:noWrap w:val="0"/>
            <w:vAlign w:val="bottom"/>
          </w:tcPr>
          <w:p w14:paraId="062CFD23">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w:t>
            </w:r>
          </w:p>
        </w:tc>
        <w:tc>
          <w:tcPr>
            <w:tcW w:w="762" w:type="pct"/>
            <w:tcBorders>
              <w:top w:val="single" w:color="auto" w:sz="4" w:space="0"/>
              <w:left w:val="single" w:color="auto" w:sz="4" w:space="0"/>
              <w:bottom w:val="single" w:color="auto" w:sz="4" w:space="0"/>
              <w:right w:val="single" w:color="auto" w:sz="4" w:space="0"/>
            </w:tcBorders>
            <w:noWrap w:val="0"/>
            <w:vAlign w:val="bottom"/>
          </w:tcPr>
          <w:p w14:paraId="68972363">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0.4</w:t>
            </w:r>
          </w:p>
        </w:tc>
        <w:tc>
          <w:tcPr>
            <w:tcW w:w="970" w:type="pct"/>
            <w:tcBorders>
              <w:top w:val="single" w:color="auto" w:sz="4" w:space="0"/>
              <w:left w:val="single" w:color="auto" w:sz="4" w:space="0"/>
              <w:bottom w:val="single" w:color="auto" w:sz="4" w:space="0"/>
              <w:right w:val="single" w:color="auto" w:sz="4" w:space="0"/>
            </w:tcBorders>
            <w:noWrap w:val="0"/>
            <w:vAlign w:val="bottom"/>
          </w:tcPr>
          <w:p w14:paraId="0637D01D">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0.4</w:t>
            </w:r>
          </w:p>
        </w:tc>
      </w:tr>
      <w:tr w14:paraId="32887216">
        <w:tblPrEx>
          <w:tblCellMar>
            <w:top w:w="0" w:type="dxa"/>
            <w:left w:w="0" w:type="dxa"/>
            <w:bottom w:w="0" w:type="dxa"/>
            <w:right w:w="0" w:type="dxa"/>
          </w:tblCellMar>
        </w:tblPrEx>
        <w:trPr>
          <w:trHeight w:val="244" w:hRule="atLeast"/>
          <w:jc w:val="center"/>
        </w:trPr>
        <w:tc>
          <w:tcPr>
            <w:tcW w:w="516" w:type="pct"/>
            <w:tcBorders>
              <w:top w:val="single" w:color="auto" w:sz="4" w:space="0"/>
              <w:left w:val="single" w:color="auto" w:sz="4" w:space="0"/>
              <w:bottom w:val="single" w:color="auto" w:sz="4" w:space="0"/>
              <w:right w:val="single" w:color="auto" w:sz="4" w:space="0"/>
            </w:tcBorders>
            <w:noWrap w:val="0"/>
            <w:vAlign w:val="bottom"/>
          </w:tcPr>
          <w:p w14:paraId="441A627C">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110" w:type="pct"/>
            <w:tcBorders>
              <w:top w:val="single" w:color="auto" w:sz="4" w:space="0"/>
              <w:left w:val="single" w:color="auto" w:sz="4" w:space="0"/>
              <w:bottom w:val="single" w:color="auto" w:sz="4" w:space="0"/>
              <w:right w:val="single" w:color="auto" w:sz="4" w:space="0"/>
            </w:tcBorders>
            <w:noWrap w:val="0"/>
            <w:vAlign w:val="bottom"/>
          </w:tcPr>
          <w:p w14:paraId="47BF2CE3">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裤腰宽</w:t>
            </w:r>
          </w:p>
        </w:tc>
        <w:tc>
          <w:tcPr>
            <w:tcW w:w="1640" w:type="pct"/>
            <w:tcBorders>
              <w:top w:val="single" w:color="auto" w:sz="4" w:space="0"/>
              <w:left w:val="single" w:color="auto" w:sz="4" w:space="0"/>
              <w:bottom w:val="single" w:color="auto" w:sz="4" w:space="0"/>
              <w:right w:val="single" w:color="auto" w:sz="4" w:space="0"/>
            </w:tcBorders>
            <w:noWrap w:val="0"/>
            <w:vAlign w:val="bottom"/>
          </w:tcPr>
          <w:p w14:paraId="0653BCF3">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w:t>
            </w:r>
          </w:p>
        </w:tc>
        <w:tc>
          <w:tcPr>
            <w:tcW w:w="762" w:type="pct"/>
            <w:tcBorders>
              <w:top w:val="single" w:color="auto" w:sz="4" w:space="0"/>
              <w:left w:val="single" w:color="auto" w:sz="4" w:space="0"/>
              <w:bottom w:val="single" w:color="auto" w:sz="4" w:space="0"/>
              <w:right w:val="single" w:color="auto" w:sz="4" w:space="0"/>
            </w:tcBorders>
            <w:noWrap w:val="0"/>
            <w:vAlign w:val="bottom"/>
          </w:tcPr>
          <w:p w14:paraId="423CBCD0">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70" w:type="pct"/>
            <w:tcBorders>
              <w:top w:val="single" w:color="auto" w:sz="4" w:space="0"/>
              <w:left w:val="single" w:color="auto" w:sz="4" w:space="0"/>
              <w:bottom w:val="single" w:color="auto" w:sz="4" w:space="0"/>
              <w:right w:val="single" w:color="auto" w:sz="4" w:space="0"/>
            </w:tcBorders>
            <w:noWrap w:val="0"/>
            <w:vAlign w:val="bottom"/>
          </w:tcPr>
          <w:p w14:paraId="6AE9A197">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1CB494C2">
        <w:tblPrEx>
          <w:tblCellMar>
            <w:top w:w="0" w:type="dxa"/>
            <w:left w:w="0" w:type="dxa"/>
            <w:bottom w:w="0" w:type="dxa"/>
            <w:right w:w="0" w:type="dxa"/>
          </w:tblCellMar>
        </w:tblPrEx>
        <w:trPr>
          <w:trHeight w:val="244" w:hRule="atLeast"/>
          <w:jc w:val="center"/>
        </w:trPr>
        <w:tc>
          <w:tcPr>
            <w:tcW w:w="516" w:type="pct"/>
            <w:tcBorders>
              <w:top w:val="single" w:color="auto" w:sz="4" w:space="0"/>
              <w:left w:val="single" w:color="auto" w:sz="4" w:space="0"/>
              <w:bottom w:val="single" w:color="auto" w:sz="4" w:space="0"/>
              <w:right w:val="single" w:color="auto" w:sz="4" w:space="0"/>
            </w:tcBorders>
            <w:noWrap w:val="0"/>
            <w:vAlign w:val="bottom"/>
          </w:tcPr>
          <w:p w14:paraId="045A1856">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110" w:type="pct"/>
            <w:tcBorders>
              <w:top w:val="single" w:color="auto" w:sz="4" w:space="0"/>
              <w:left w:val="single" w:color="auto" w:sz="4" w:space="0"/>
              <w:bottom w:val="single" w:color="auto" w:sz="4" w:space="0"/>
              <w:right w:val="single" w:color="auto" w:sz="4" w:space="0"/>
            </w:tcBorders>
            <w:noWrap w:val="0"/>
            <w:vAlign w:val="bottom"/>
          </w:tcPr>
          <w:p w14:paraId="7D0FBDBA">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裤门襟明线距边</w:t>
            </w:r>
          </w:p>
        </w:tc>
        <w:tc>
          <w:tcPr>
            <w:tcW w:w="1640" w:type="pct"/>
            <w:tcBorders>
              <w:top w:val="single" w:color="auto" w:sz="4" w:space="0"/>
              <w:left w:val="single" w:color="auto" w:sz="4" w:space="0"/>
              <w:bottom w:val="single" w:color="auto" w:sz="4" w:space="0"/>
              <w:right w:val="single" w:color="auto" w:sz="4" w:space="0"/>
            </w:tcBorders>
            <w:noWrap w:val="0"/>
            <w:vAlign w:val="bottom"/>
          </w:tcPr>
          <w:p w14:paraId="1034A864">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w:t>
            </w:r>
          </w:p>
        </w:tc>
        <w:tc>
          <w:tcPr>
            <w:tcW w:w="762" w:type="pct"/>
            <w:tcBorders>
              <w:top w:val="single" w:color="auto" w:sz="4" w:space="0"/>
              <w:left w:val="single" w:color="auto" w:sz="4" w:space="0"/>
              <w:bottom w:val="single" w:color="auto" w:sz="4" w:space="0"/>
              <w:right w:val="single" w:color="auto" w:sz="4" w:space="0"/>
            </w:tcBorders>
            <w:noWrap w:val="0"/>
            <w:vAlign w:val="bottom"/>
          </w:tcPr>
          <w:p w14:paraId="40F55EE8">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70" w:type="pct"/>
            <w:tcBorders>
              <w:top w:val="single" w:color="auto" w:sz="4" w:space="0"/>
              <w:left w:val="single" w:color="auto" w:sz="4" w:space="0"/>
              <w:bottom w:val="single" w:color="auto" w:sz="4" w:space="0"/>
              <w:right w:val="single" w:color="auto" w:sz="4" w:space="0"/>
            </w:tcBorders>
            <w:noWrap w:val="0"/>
            <w:vAlign w:val="bottom"/>
          </w:tcPr>
          <w:p w14:paraId="709F6D11">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47B40E6E">
        <w:tblPrEx>
          <w:tblCellMar>
            <w:top w:w="0" w:type="dxa"/>
            <w:left w:w="0" w:type="dxa"/>
            <w:bottom w:w="0" w:type="dxa"/>
            <w:right w:w="0" w:type="dxa"/>
          </w:tblCellMar>
        </w:tblPrEx>
        <w:trPr>
          <w:trHeight w:val="244" w:hRule="atLeast"/>
          <w:jc w:val="center"/>
        </w:trPr>
        <w:tc>
          <w:tcPr>
            <w:tcW w:w="516" w:type="pct"/>
            <w:tcBorders>
              <w:top w:val="single" w:color="auto" w:sz="4" w:space="0"/>
              <w:left w:val="single" w:color="auto" w:sz="4" w:space="0"/>
              <w:bottom w:val="single" w:color="auto" w:sz="4" w:space="0"/>
              <w:right w:val="single" w:color="auto" w:sz="4" w:space="0"/>
            </w:tcBorders>
            <w:noWrap w:val="0"/>
            <w:vAlign w:val="bottom"/>
          </w:tcPr>
          <w:p w14:paraId="7D1618A3">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110" w:type="pct"/>
            <w:tcBorders>
              <w:top w:val="single" w:color="auto" w:sz="4" w:space="0"/>
              <w:left w:val="single" w:color="auto" w:sz="4" w:space="0"/>
              <w:bottom w:val="single" w:color="auto" w:sz="4" w:space="0"/>
              <w:right w:val="single" w:color="auto" w:sz="4" w:space="0"/>
            </w:tcBorders>
            <w:noWrap w:val="0"/>
            <w:vAlign w:val="bottom"/>
          </w:tcPr>
          <w:p w14:paraId="531BE333">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裤掩襟宽</w:t>
            </w:r>
          </w:p>
        </w:tc>
        <w:tc>
          <w:tcPr>
            <w:tcW w:w="1640" w:type="pct"/>
            <w:tcBorders>
              <w:top w:val="single" w:color="auto" w:sz="4" w:space="0"/>
              <w:left w:val="single" w:color="auto" w:sz="4" w:space="0"/>
              <w:bottom w:val="single" w:color="auto" w:sz="4" w:space="0"/>
              <w:right w:val="single" w:color="auto" w:sz="4" w:space="0"/>
            </w:tcBorders>
            <w:noWrap w:val="0"/>
            <w:vAlign w:val="bottom"/>
          </w:tcPr>
          <w:p w14:paraId="1F7CA5FD">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w:t>
            </w:r>
          </w:p>
        </w:tc>
        <w:tc>
          <w:tcPr>
            <w:tcW w:w="762" w:type="pct"/>
            <w:tcBorders>
              <w:top w:val="single" w:color="auto" w:sz="4" w:space="0"/>
              <w:left w:val="single" w:color="auto" w:sz="4" w:space="0"/>
              <w:bottom w:val="single" w:color="auto" w:sz="4" w:space="0"/>
              <w:right w:val="single" w:color="auto" w:sz="4" w:space="0"/>
            </w:tcBorders>
            <w:noWrap w:val="0"/>
            <w:vAlign w:val="bottom"/>
          </w:tcPr>
          <w:p w14:paraId="520ABBFA">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70" w:type="pct"/>
            <w:tcBorders>
              <w:top w:val="single" w:color="auto" w:sz="4" w:space="0"/>
              <w:left w:val="single" w:color="auto" w:sz="4" w:space="0"/>
              <w:bottom w:val="single" w:color="auto" w:sz="4" w:space="0"/>
              <w:right w:val="single" w:color="auto" w:sz="4" w:space="0"/>
            </w:tcBorders>
            <w:noWrap w:val="0"/>
            <w:vAlign w:val="bottom"/>
          </w:tcPr>
          <w:p w14:paraId="677E056E">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1C5C386A">
        <w:tblPrEx>
          <w:tblCellMar>
            <w:top w:w="0" w:type="dxa"/>
            <w:left w:w="0" w:type="dxa"/>
            <w:bottom w:w="0" w:type="dxa"/>
            <w:right w:w="0" w:type="dxa"/>
          </w:tblCellMar>
        </w:tblPrEx>
        <w:trPr>
          <w:trHeight w:val="246" w:hRule="atLeast"/>
          <w:jc w:val="center"/>
        </w:trPr>
        <w:tc>
          <w:tcPr>
            <w:tcW w:w="516" w:type="pct"/>
            <w:tcBorders>
              <w:top w:val="single" w:color="auto" w:sz="4" w:space="0"/>
              <w:left w:val="single" w:color="auto" w:sz="4" w:space="0"/>
              <w:bottom w:val="single" w:color="auto" w:sz="4" w:space="0"/>
              <w:right w:val="single" w:color="auto" w:sz="4" w:space="0"/>
            </w:tcBorders>
            <w:noWrap w:val="0"/>
            <w:vAlign w:val="bottom"/>
          </w:tcPr>
          <w:p w14:paraId="0C1A287C">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110" w:type="pct"/>
            <w:tcBorders>
              <w:top w:val="single" w:color="auto" w:sz="4" w:space="0"/>
              <w:left w:val="single" w:color="auto" w:sz="4" w:space="0"/>
              <w:bottom w:val="single" w:color="auto" w:sz="4" w:space="0"/>
              <w:right w:val="single" w:color="auto" w:sz="4" w:space="0"/>
            </w:tcBorders>
            <w:noWrap w:val="0"/>
            <w:vAlign w:val="bottom"/>
          </w:tcPr>
          <w:p w14:paraId="2480F42E">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裤袋口长</w:t>
            </w:r>
          </w:p>
        </w:tc>
        <w:tc>
          <w:tcPr>
            <w:tcW w:w="1640" w:type="pct"/>
            <w:tcBorders>
              <w:top w:val="single" w:color="auto" w:sz="4" w:space="0"/>
              <w:left w:val="single" w:color="auto" w:sz="4" w:space="0"/>
              <w:bottom w:val="single" w:color="auto" w:sz="4" w:space="0"/>
              <w:right w:val="single" w:color="auto" w:sz="4" w:space="0"/>
            </w:tcBorders>
            <w:noWrap w:val="0"/>
            <w:vAlign w:val="bottom"/>
          </w:tcPr>
          <w:p w14:paraId="1CF32FEC">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16.0</w:t>
            </w:r>
          </w:p>
        </w:tc>
        <w:tc>
          <w:tcPr>
            <w:tcW w:w="762" w:type="pct"/>
            <w:tcBorders>
              <w:top w:val="single" w:color="auto" w:sz="4" w:space="0"/>
              <w:left w:val="single" w:color="auto" w:sz="4" w:space="0"/>
              <w:bottom w:val="single" w:color="auto" w:sz="4" w:space="0"/>
              <w:right w:val="single" w:color="auto" w:sz="4" w:space="0"/>
            </w:tcBorders>
            <w:noWrap w:val="0"/>
            <w:vAlign w:val="bottom"/>
          </w:tcPr>
          <w:p w14:paraId="5B38AFA8">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70" w:type="pct"/>
            <w:tcBorders>
              <w:top w:val="single" w:color="auto" w:sz="4" w:space="0"/>
              <w:left w:val="single" w:color="auto" w:sz="4" w:space="0"/>
              <w:bottom w:val="single" w:color="auto" w:sz="4" w:space="0"/>
              <w:right w:val="single" w:color="auto" w:sz="4" w:space="0"/>
            </w:tcBorders>
            <w:noWrap w:val="0"/>
            <w:vAlign w:val="bottom"/>
          </w:tcPr>
          <w:p w14:paraId="4FCF4083">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1563FA91">
        <w:tblPrEx>
          <w:tblCellMar>
            <w:top w:w="0" w:type="dxa"/>
            <w:left w:w="0" w:type="dxa"/>
            <w:bottom w:w="0" w:type="dxa"/>
            <w:right w:w="0" w:type="dxa"/>
          </w:tblCellMar>
        </w:tblPrEx>
        <w:trPr>
          <w:trHeight w:val="244" w:hRule="atLeast"/>
          <w:jc w:val="center"/>
        </w:trPr>
        <w:tc>
          <w:tcPr>
            <w:tcW w:w="516" w:type="pct"/>
            <w:tcBorders>
              <w:top w:val="single" w:color="auto" w:sz="4" w:space="0"/>
              <w:left w:val="single" w:color="auto" w:sz="4" w:space="0"/>
              <w:bottom w:val="single" w:color="auto" w:sz="4" w:space="0"/>
              <w:right w:val="single" w:color="auto" w:sz="4" w:space="0"/>
            </w:tcBorders>
            <w:noWrap w:val="0"/>
            <w:vAlign w:val="bottom"/>
          </w:tcPr>
          <w:p w14:paraId="43A9B410">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1110" w:type="pct"/>
            <w:tcBorders>
              <w:top w:val="single" w:color="auto" w:sz="4" w:space="0"/>
              <w:left w:val="single" w:color="auto" w:sz="4" w:space="0"/>
              <w:bottom w:val="single" w:color="auto" w:sz="4" w:space="0"/>
              <w:right w:val="single" w:color="auto" w:sz="4" w:space="0"/>
            </w:tcBorders>
            <w:noWrap w:val="0"/>
            <w:vAlign w:val="bottom"/>
          </w:tcPr>
          <w:p w14:paraId="6327B1E1">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裤袋上口距中缝</w:t>
            </w:r>
          </w:p>
        </w:tc>
        <w:tc>
          <w:tcPr>
            <w:tcW w:w="1640" w:type="pct"/>
            <w:tcBorders>
              <w:top w:val="single" w:color="auto" w:sz="4" w:space="0"/>
              <w:left w:val="single" w:color="auto" w:sz="4" w:space="0"/>
              <w:bottom w:val="single" w:color="auto" w:sz="4" w:space="0"/>
              <w:right w:val="single" w:color="auto" w:sz="4" w:space="0"/>
            </w:tcBorders>
            <w:noWrap w:val="0"/>
            <w:vAlign w:val="bottom"/>
          </w:tcPr>
          <w:p w14:paraId="547C1C00">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w:t>
            </w:r>
          </w:p>
        </w:tc>
        <w:tc>
          <w:tcPr>
            <w:tcW w:w="762" w:type="pct"/>
            <w:tcBorders>
              <w:top w:val="single" w:color="auto" w:sz="4" w:space="0"/>
              <w:left w:val="single" w:color="auto" w:sz="4" w:space="0"/>
              <w:bottom w:val="single" w:color="auto" w:sz="4" w:space="0"/>
              <w:right w:val="single" w:color="auto" w:sz="4" w:space="0"/>
            </w:tcBorders>
            <w:noWrap w:val="0"/>
            <w:vAlign w:val="bottom"/>
          </w:tcPr>
          <w:p w14:paraId="4B396D2B">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70" w:type="pct"/>
            <w:tcBorders>
              <w:top w:val="single" w:color="auto" w:sz="4" w:space="0"/>
              <w:left w:val="single" w:color="auto" w:sz="4" w:space="0"/>
              <w:bottom w:val="single" w:color="auto" w:sz="4" w:space="0"/>
              <w:right w:val="single" w:color="auto" w:sz="4" w:space="0"/>
            </w:tcBorders>
            <w:noWrap w:val="0"/>
            <w:vAlign w:val="bottom"/>
          </w:tcPr>
          <w:p w14:paraId="4CEDA600">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0.1</w:t>
            </w:r>
          </w:p>
        </w:tc>
      </w:tr>
      <w:tr w14:paraId="5E530F65">
        <w:tblPrEx>
          <w:tblCellMar>
            <w:top w:w="0" w:type="dxa"/>
            <w:left w:w="0" w:type="dxa"/>
            <w:bottom w:w="0" w:type="dxa"/>
            <w:right w:w="0" w:type="dxa"/>
          </w:tblCellMar>
        </w:tblPrEx>
        <w:trPr>
          <w:trHeight w:val="244" w:hRule="atLeast"/>
          <w:jc w:val="center"/>
        </w:trPr>
        <w:tc>
          <w:tcPr>
            <w:tcW w:w="516" w:type="pct"/>
            <w:tcBorders>
              <w:top w:val="single" w:color="auto" w:sz="4" w:space="0"/>
              <w:left w:val="single" w:color="auto" w:sz="4" w:space="0"/>
              <w:bottom w:val="single" w:color="auto" w:sz="4" w:space="0"/>
              <w:right w:val="single" w:color="auto" w:sz="4" w:space="0"/>
            </w:tcBorders>
            <w:noWrap w:val="0"/>
            <w:vAlign w:val="bottom"/>
          </w:tcPr>
          <w:p w14:paraId="3AC93B6B">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1110" w:type="pct"/>
            <w:tcBorders>
              <w:top w:val="single" w:color="auto" w:sz="4" w:space="0"/>
              <w:left w:val="single" w:color="auto" w:sz="4" w:space="0"/>
              <w:bottom w:val="single" w:color="auto" w:sz="4" w:space="0"/>
              <w:right w:val="single" w:color="auto" w:sz="4" w:space="0"/>
            </w:tcBorders>
            <w:noWrap w:val="0"/>
            <w:vAlign w:val="bottom"/>
          </w:tcPr>
          <w:p w14:paraId="34DAB8F5">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脚口折边宽</w:t>
            </w:r>
          </w:p>
        </w:tc>
        <w:tc>
          <w:tcPr>
            <w:tcW w:w="1640" w:type="pct"/>
            <w:tcBorders>
              <w:top w:val="single" w:color="auto" w:sz="4" w:space="0"/>
              <w:left w:val="single" w:color="auto" w:sz="4" w:space="0"/>
              <w:bottom w:val="single" w:color="auto" w:sz="4" w:space="0"/>
              <w:right w:val="single" w:color="auto" w:sz="4" w:space="0"/>
            </w:tcBorders>
            <w:noWrap w:val="0"/>
            <w:vAlign w:val="bottom"/>
          </w:tcPr>
          <w:p w14:paraId="31F568D4">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w:t>
            </w:r>
          </w:p>
        </w:tc>
        <w:tc>
          <w:tcPr>
            <w:tcW w:w="762" w:type="pct"/>
            <w:tcBorders>
              <w:top w:val="single" w:color="auto" w:sz="4" w:space="0"/>
              <w:left w:val="single" w:color="auto" w:sz="4" w:space="0"/>
              <w:bottom w:val="single" w:color="auto" w:sz="4" w:space="0"/>
              <w:right w:val="single" w:color="auto" w:sz="4" w:space="0"/>
            </w:tcBorders>
            <w:noWrap w:val="0"/>
            <w:vAlign w:val="bottom"/>
          </w:tcPr>
          <w:p w14:paraId="1C0E7C86">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70" w:type="pct"/>
            <w:tcBorders>
              <w:top w:val="single" w:color="auto" w:sz="4" w:space="0"/>
              <w:left w:val="single" w:color="auto" w:sz="4" w:space="0"/>
              <w:bottom w:val="single" w:color="auto" w:sz="4" w:space="0"/>
              <w:right w:val="single" w:color="auto" w:sz="4" w:space="0"/>
            </w:tcBorders>
            <w:noWrap w:val="0"/>
            <w:vAlign w:val="bottom"/>
          </w:tcPr>
          <w:p w14:paraId="1425AAD7">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0.1</w:t>
            </w:r>
          </w:p>
        </w:tc>
      </w:tr>
      <w:tr w14:paraId="5A0F38ED">
        <w:tblPrEx>
          <w:tblCellMar>
            <w:top w:w="0" w:type="dxa"/>
            <w:left w:w="0" w:type="dxa"/>
            <w:bottom w:w="0" w:type="dxa"/>
            <w:right w:w="0" w:type="dxa"/>
          </w:tblCellMar>
        </w:tblPrEx>
        <w:trPr>
          <w:trHeight w:val="244" w:hRule="atLeast"/>
          <w:jc w:val="center"/>
        </w:trPr>
        <w:tc>
          <w:tcPr>
            <w:tcW w:w="516" w:type="pct"/>
            <w:tcBorders>
              <w:top w:val="single" w:color="auto" w:sz="4" w:space="0"/>
              <w:left w:val="single" w:color="auto" w:sz="4" w:space="0"/>
              <w:bottom w:val="single" w:color="auto" w:sz="4" w:space="0"/>
              <w:right w:val="single" w:color="auto" w:sz="4" w:space="0"/>
            </w:tcBorders>
            <w:noWrap w:val="0"/>
            <w:vAlign w:val="bottom"/>
          </w:tcPr>
          <w:p w14:paraId="78670AC2">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1110" w:type="pct"/>
            <w:tcBorders>
              <w:top w:val="single" w:color="auto" w:sz="4" w:space="0"/>
              <w:left w:val="single" w:color="auto" w:sz="4" w:space="0"/>
              <w:bottom w:val="single" w:color="auto" w:sz="4" w:space="0"/>
              <w:right w:val="single" w:color="auto" w:sz="4" w:space="0"/>
            </w:tcBorders>
            <w:noWrap w:val="0"/>
            <w:vAlign w:val="bottom"/>
          </w:tcPr>
          <w:p w14:paraId="5BB3AACD">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后袋口长</w:t>
            </w:r>
          </w:p>
        </w:tc>
        <w:tc>
          <w:tcPr>
            <w:tcW w:w="1640" w:type="pct"/>
            <w:tcBorders>
              <w:top w:val="single" w:color="auto" w:sz="4" w:space="0"/>
              <w:left w:val="single" w:color="auto" w:sz="4" w:space="0"/>
              <w:bottom w:val="single" w:color="auto" w:sz="4" w:space="0"/>
              <w:right w:val="single" w:color="auto" w:sz="4" w:space="0"/>
            </w:tcBorders>
            <w:noWrap w:val="0"/>
            <w:vAlign w:val="bottom"/>
          </w:tcPr>
          <w:p w14:paraId="61DB5392">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14.0</w:t>
            </w:r>
          </w:p>
        </w:tc>
        <w:tc>
          <w:tcPr>
            <w:tcW w:w="762" w:type="pct"/>
            <w:tcBorders>
              <w:top w:val="single" w:color="auto" w:sz="4" w:space="0"/>
              <w:left w:val="single" w:color="auto" w:sz="4" w:space="0"/>
              <w:bottom w:val="single" w:color="auto" w:sz="4" w:space="0"/>
              <w:right w:val="single" w:color="auto" w:sz="4" w:space="0"/>
            </w:tcBorders>
            <w:noWrap w:val="0"/>
            <w:vAlign w:val="bottom"/>
          </w:tcPr>
          <w:p w14:paraId="42E5B1CF">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70" w:type="pct"/>
            <w:tcBorders>
              <w:top w:val="single" w:color="auto" w:sz="4" w:space="0"/>
              <w:left w:val="single" w:color="auto" w:sz="4" w:space="0"/>
              <w:bottom w:val="single" w:color="auto" w:sz="4" w:space="0"/>
              <w:right w:val="single" w:color="auto" w:sz="4" w:space="0"/>
            </w:tcBorders>
            <w:noWrap w:val="0"/>
            <w:vAlign w:val="bottom"/>
          </w:tcPr>
          <w:p w14:paraId="6B931456">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6A285C7E">
        <w:tblPrEx>
          <w:tblCellMar>
            <w:top w:w="0" w:type="dxa"/>
            <w:left w:w="0" w:type="dxa"/>
            <w:bottom w:w="0" w:type="dxa"/>
            <w:right w:w="0" w:type="dxa"/>
          </w:tblCellMar>
        </w:tblPrEx>
        <w:trPr>
          <w:trHeight w:val="244" w:hRule="atLeast"/>
          <w:jc w:val="center"/>
        </w:trPr>
        <w:tc>
          <w:tcPr>
            <w:tcW w:w="516" w:type="pct"/>
            <w:tcBorders>
              <w:top w:val="single" w:color="auto" w:sz="4" w:space="0"/>
              <w:left w:val="single" w:color="auto" w:sz="4" w:space="0"/>
              <w:bottom w:val="single" w:color="auto" w:sz="4" w:space="0"/>
              <w:right w:val="single" w:color="auto" w:sz="4" w:space="0"/>
            </w:tcBorders>
            <w:noWrap w:val="0"/>
            <w:vAlign w:val="bottom"/>
          </w:tcPr>
          <w:p w14:paraId="0D333DE0">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1110" w:type="pct"/>
            <w:tcBorders>
              <w:top w:val="single" w:color="auto" w:sz="4" w:space="0"/>
              <w:left w:val="single" w:color="auto" w:sz="4" w:space="0"/>
              <w:bottom w:val="single" w:color="auto" w:sz="4" w:space="0"/>
              <w:right w:val="single" w:color="auto" w:sz="4" w:space="0"/>
            </w:tcBorders>
            <w:noWrap w:val="0"/>
            <w:vAlign w:val="bottom"/>
          </w:tcPr>
          <w:p w14:paraId="575534AE">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后袋口至腰缝</w:t>
            </w:r>
          </w:p>
        </w:tc>
        <w:tc>
          <w:tcPr>
            <w:tcW w:w="1640" w:type="pct"/>
            <w:tcBorders>
              <w:top w:val="single" w:color="auto" w:sz="4" w:space="0"/>
              <w:left w:val="single" w:color="auto" w:sz="4" w:space="0"/>
              <w:bottom w:val="single" w:color="auto" w:sz="4" w:space="0"/>
              <w:right w:val="single" w:color="auto" w:sz="4" w:space="0"/>
            </w:tcBorders>
            <w:noWrap w:val="0"/>
            <w:vAlign w:val="bottom"/>
          </w:tcPr>
          <w:p w14:paraId="2B4C2589">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6.4</w:t>
            </w:r>
          </w:p>
        </w:tc>
        <w:tc>
          <w:tcPr>
            <w:tcW w:w="762" w:type="pct"/>
            <w:tcBorders>
              <w:top w:val="single" w:color="auto" w:sz="4" w:space="0"/>
              <w:left w:val="single" w:color="auto" w:sz="4" w:space="0"/>
              <w:bottom w:val="single" w:color="auto" w:sz="4" w:space="0"/>
              <w:right w:val="single" w:color="auto" w:sz="4" w:space="0"/>
            </w:tcBorders>
            <w:noWrap w:val="0"/>
            <w:vAlign w:val="bottom"/>
          </w:tcPr>
          <w:p w14:paraId="1782047B">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70" w:type="pct"/>
            <w:tcBorders>
              <w:top w:val="single" w:color="auto" w:sz="4" w:space="0"/>
              <w:left w:val="single" w:color="auto" w:sz="4" w:space="0"/>
              <w:bottom w:val="single" w:color="auto" w:sz="4" w:space="0"/>
              <w:right w:val="single" w:color="auto" w:sz="4" w:space="0"/>
            </w:tcBorders>
            <w:noWrap w:val="0"/>
            <w:vAlign w:val="bottom"/>
          </w:tcPr>
          <w:p w14:paraId="483CD685">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0.3</w:t>
            </w:r>
          </w:p>
        </w:tc>
      </w:tr>
      <w:tr w14:paraId="076B1D53">
        <w:tblPrEx>
          <w:tblCellMar>
            <w:top w:w="0" w:type="dxa"/>
            <w:left w:w="0" w:type="dxa"/>
            <w:bottom w:w="0" w:type="dxa"/>
            <w:right w:w="0" w:type="dxa"/>
          </w:tblCellMar>
        </w:tblPrEx>
        <w:trPr>
          <w:trHeight w:val="244" w:hRule="atLeast"/>
          <w:jc w:val="center"/>
        </w:trPr>
        <w:tc>
          <w:tcPr>
            <w:tcW w:w="516" w:type="pct"/>
            <w:tcBorders>
              <w:top w:val="single" w:color="auto" w:sz="4" w:space="0"/>
              <w:left w:val="single" w:color="auto" w:sz="4" w:space="0"/>
              <w:bottom w:val="single" w:color="auto" w:sz="4" w:space="0"/>
              <w:right w:val="single" w:color="auto" w:sz="4" w:space="0"/>
            </w:tcBorders>
            <w:noWrap w:val="0"/>
            <w:vAlign w:val="bottom"/>
          </w:tcPr>
          <w:p w14:paraId="791DA9B3">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1110" w:type="pct"/>
            <w:tcBorders>
              <w:top w:val="single" w:color="auto" w:sz="4" w:space="0"/>
              <w:left w:val="single" w:color="auto" w:sz="4" w:space="0"/>
              <w:bottom w:val="single" w:color="auto" w:sz="4" w:space="0"/>
              <w:right w:val="single" w:color="auto" w:sz="4" w:space="0"/>
            </w:tcBorders>
            <w:noWrap w:val="0"/>
            <w:vAlign w:val="bottom"/>
          </w:tcPr>
          <w:p w14:paraId="4BCBD2DC">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臀围</w:t>
            </w:r>
          </w:p>
        </w:tc>
        <w:tc>
          <w:tcPr>
            <w:tcW w:w="1640" w:type="pct"/>
            <w:tcBorders>
              <w:top w:val="single" w:color="auto" w:sz="4" w:space="0"/>
              <w:left w:val="single" w:color="auto" w:sz="4" w:space="0"/>
              <w:bottom w:val="single" w:color="auto" w:sz="4" w:space="0"/>
              <w:right w:val="single" w:color="auto" w:sz="4" w:space="0"/>
            </w:tcBorders>
            <w:noWrap w:val="0"/>
            <w:vAlign w:val="bottom"/>
          </w:tcPr>
          <w:p w14:paraId="3936E8C1">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106.0</w:t>
            </w:r>
          </w:p>
        </w:tc>
        <w:tc>
          <w:tcPr>
            <w:tcW w:w="762" w:type="pct"/>
            <w:tcBorders>
              <w:top w:val="single" w:color="auto" w:sz="4" w:space="0"/>
              <w:left w:val="single" w:color="auto" w:sz="4" w:space="0"/>
              <w:bottom w:val="single" w:color="auto" w:sz="4" w:space="0"/>
              <w:right w:val="single" w:color="auto" w:sz="4" w:space="0"/>
            </w:tcBorders>
            <w:noWrap w:val="0"/>
            <w:vAlign w:val="bottom"/>
          </w:tcPr>
          <w:p w14:paraId="7532A4DE">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970" w:type="pct"/>
            <w:tcBorders>
              <w:top w:val="single" w:color="auto" w:sz="4" w:space="0"/>
              <w:left w:val="single" w:color="auto" w:sz="4" w:space="0"/>
              <w:bottom w:val="single" w:color="auto" w:sz="4" w:space="0"/>
              <w:right w:val="single" w:color="auto" w:sz="4" w:space="0"/>
            </w:tcBorders>
            <w:noWrap w:val="0"/>
            <w:vAlign w:val="bottom"/>
          </w:tcPr>
          <w:p w14:paraId="780FED45">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r>
    </w:tbl>
    <w:p w14:paraId="302DD374">
      <w:pPr>
        <w:keepNext w:val="0"/>
        <w:keepLines w:val="0"/>
        <w:pageBreakBefore w:val="0"/>
        <w:widowControl w:val="0"/>
        <w:kinsoku/>
        <w:wordWrap/>
        <w:overflowPunct/>
        <w:topLinePunct w:val="0"/>
        <w:bidi w:val="0"/>
        <w:adjustRightInd/>
        <w:snapToGrid/>
        <w:spacing w:line="420" w:lineRule="atLeas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8.3</w:t>
      </w:r>
      <w:r>
        <w:rPr>
          <w:rFonts w:hint="eastAsia" w:ascii="宋体" w:hAnsi="宋体" w:eastAsia="宋体" w:cs="宋体"/>
          <w:b w:val="0"/>
          <w:bCs/>
          <w:color w:val="auto"/>
          <w:sz w:val="21"/>
          <w:szCs w:val="21"/>
          <w:highlight w:val="none"/>
        </w:rPr>
        <w:t>颜色</w:t>
      </w:r>
    </w:p>
    <w:p w14:paraId="149848F7">
      <w:pPr>
        <w:keepNext w:val="0"/>
        <w:keepLines w:val="0"/>
        <w:pageBreakBefore w:val="0"/>
        <w:widowControl w:val="0"/>
        <w:kinsoku/>
        <w:wordWrap/>
        <w:overflowPunct/>
        <w:topLinePunct w:val="0"/>
        <w:bidi w:val="0"/>
        <w:adjustRightInd/>
        <w:snapToGrid/>
        <w:spacing w:line="420" w:lineRule="atLeas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面料颜色：藏青色。</w:t>
      </w:r>
    </w:p>
    <w:p w14:paraId="7F8F7AFC">
      <w:pPr>
        <w:keepNext w:val="0"/>
        <w:keepLines w:val="0"/>
        <w:pageBreakBefore w:val="0"/>
        <w:widowControl w:val="0"/>
        <w:kinsoku/>
        <w:wordWrap/>
        <w:overflowPunct/>
        <w:topLinePunct w:val="0"/>
        <w:bidi w:val="0"/>
        <w:adjustRightInd/>
        <w:snapToGrid/>
        <w:spacing w:line="420" w:lineRule="atLeas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缝纫、锁钉线的颜色：与面料相一致。</w:t>
      </w:r>
    </w:p>
    <w:p w14:paraId="60E9B2B0">
      <w:pPr>
        <w:keepNext w:val="0"/>
        <w:keepLines w:val="0"/>
        <w:pageBreakBefore w:val="0"/>
        <w:widowControl w:val="0"/>
        <w:kinsoku/>
        <w:wordWrap/>
        <w:overflowPunct/>
        <w:topLinePunct w:val="0"/>
        <w:bidi w:val="0"/>
        <w:adjustRightInd/>
        <w:snapToGrid/>
        <w:spacing w:line="420" w:lineRule="atLeas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纽扣、拉链颜色：与面料相一致。</w:t>
      </w:r>
    </w:p>
    <w:p w14:paraId="43F521D4">
      <w:pPr>
        <w:keepNext w:val="0"/>
        <w:keepLines w:val="0"/>
        <w:pageBreakBefore w:val="0"/>
        <w:widowControl w:val="0"/>
        <w:kinsoku/>
        <w:wordWrap/>
        <w:overflowPunct/>
        <w:topLinePunct w:val="0"/>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8.4</w:t>
      </w:r>
      <w:r>
        <w:rPr>
          <w:rFonts w:hint="eastAsia" w:ascii="宋体" w:hAnsi="宋体" w:eastAsia="宋体" w:cs="宋体"/>
          <w:b w:val="0"/>
          <w:bCs/>
          <w:color w:val="auto"/>
          <w:sz w:val="21"/>
          <w:szCs w:val="21"/>
          <w:highlight w:val="none"/>
        </w:rPr>
        <w:t>材料</w:t>
      </w:r>
    </w:p>
    <w:p w14:paraId="7F24CE89">
      <w:pPr>
        <w:keepNext w:val="0"/>
        <w:keepLines w:val="0"/>
        <w:pageBreakBefore w:val="0"/>
        <w:widowControl w:val="0"/>
        <w:kinsoku/>
        <w:wordWrap/>
        <w:overflowPunct/>
        <w:topLinePunct w:val="0"/>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材料规格及用途应符合表14规定。</w:t>
      </w:r>
    </w:p>
    <w:tbl>
      <w:tblPr>
        <w:tblStyle w:val="8"/>
        <w:tblW w:w="5000" w:type="pct"/>
        <w:tblInd w:w="0" w:type="dxa"/>
        <w:tblLayout w:type="autofit"/>
        <w:tblCellMar>
          <w:top w:w="0" w:type="dxa"/>
          <w:left w:w="0" w:type="dxa"/>
          <w:bottom w:w="0" w:type="dxa"/>
          <w:right w:w="0" w:type="dxa"/>
        </w:tblCellMar>
      </w:tblPr>
      <w:tblGrid>
        <w:gridCol w:w="1566"/>
        <w:gridCol w:w="2901"/>
        <w:gridCol w:w="1827"/>
        <w:gridCol w:w="2566"/>
      </w:tblGrid>
      <w:tr w14:paraId="2964D9C5">
        <w:tblPrEx>
          <w:tblCellMar>
            <w:top w:w="0" w:type="dxa"/>
            <w:left w:w="0" w:type="dxa"/>
            <w:bottom w:w="0" w:type="dxa"/>
            <w:right w:w="0" w:type="dxa"/>
          </w:tblCellMar>
        </w:tblPrEx>
        <w:trPr>
          <w:trHeight w:val="169" w:hRule="atLeast"/>
        </w:trPr>
        <w:tc>
          <w:tcPr>
            <w:tcW w:w="5000" w:type="pct"/>
            <w:gridSpan w:val="4"/>
            <w:tcBorders>
              <w:bottom w:val="single" w:color="auto" w:sz="4" w:space="0"/>
            </w:tcBorders>
            <w:noWrap w:val="0"/>
            <w:vAlign w:val="bottom"/>
          </w:tcPr>
          <w:p w14:paraId="5AA54E2A">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表14材料规格及用途</w:t>
            </w:r>
          </w:p>
        </w:tc>
      </w:tr>
      <w:tr w14:paraId="18A786FA">
        <w:tblPrEx>
          <w:tblCellMar>
            <w:top w:w="0" w:type="dxa"/>
            <w:left w:w="0" w:type="dxa"/>
            <w:bottom w:w="0" w:type="dxa"/>
            <w:right w:w="0" w:type="dxa"/>
          </w:tblCellMar>
        </w:tblPrEx>
        <w:trPr>
          <w:trHeight w:val="232" w:hRule="atLeast"/>
        </w:trPr>
        <w:tc>
          <w:tcPr>
            <w:tcW w:w="884" w:type="pct"/>
            <w:tcBorders>
              <w:top w:val="single" w:color="auto" w:sz="4" w:space="0"/>
              <w:left w:val="single" w:color="auto" w:sz="4" w:space="0"/>
              <w:bottom w:val="single" w:color="auto" w:sz="4" w:space="0"/>
              <w:right w:val="single" w:color="auto" w:sz="4" w:space="0"/>
            </w:tcBorders>
            <w:noWrap w:val="0"/>
            <w:vAlign w:val="center"/>
          </w:tcPr>
          <w:p w14:paraId="4785288A">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材料名称</w:t>
            </w:r>
          </w:p>
        </w:tc>
        <w:tc>
          <w:tcPr>
            <w:tcW w:w="2668" w:type="pct"/>
            <w:gridSpan w:val="2"/>
            <w:tcBorders>
              <w:top w:val="single" w:color="auto" w:sz="4" w:space="0"/>
              <w:left w:val="single" w:color="auto" w:sz="4" w:space="0"/>
              <w:bottom w:val="single" w:color="auto" w:sz="4" w:space="0"/>
              <w:right w:val="single" w:color="auto" w:sz="4" w:space="0"/>
            </w:tcBorders>
            <w:noWrap w:val="0"/>
            <w:vAlign w:val="center"/>
          </w:tcPr>
          <w:p w14:paraId="1A77C3AD">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规格及要求</w:t>
            </w:r>
          </w:p>
        </w:tc>
        <w:tc>
          <w:tcPr>
            <w:tcW w:w="1446" w:type="pct"/>
            <w:tcBorders>
              <w:top w:val="single" w:color="auto" w:sz="4" w:space="0"/>
              <w:left w:val="single" w:color="auto" w:sz="4" w:space="0"/>
              <w:bottom w:val="single" w:color="auto" w:sz="4" w:space="0"/>
              <w:right w:val="single" w:color="auto" w:sz="4" w:space="0"/>
            </w:tcBorders>
            <w:noWrap w:val="0"/>
            <w:vAlign w:val="center"/>
          </w:tcPr>
          <w:p w14:paraId="3AD3F694">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用途</w:t>
            </w:r>
          </w:p>
        </w:tc>
      </w:tr>
      <w:tr w14:paraId="750A73DE">
        <w:tblPrEx>
          <w:tblCellMar>
            <w:top w:w="0" w:type="dxa"/>
            <w:left w:w="0" w:type="dxa"/>
            <w:bottom w:w="0" w:type="dxa"/>
            <w:right w:w="0" w:type="dxa"/>
          </w:tblCellMar>
        </w:tblPrEx>
        <w:trPr>
          <w:trHeight w:val="1024" w:hRule="atLeast"/>
        </w:trPr>
        <w:tc>
          <w:tcPr>
            <w:tcW w:w="884" w:type="pct"/>
            <w:tcBorders>
              <w:top w:val="single" w:color="auto" w:sz="4" w:space="0"/>
              <w:left w:val="single" w:color="auto" w:sz="4" w:space="0"/>
              <w:bottom w:val="single" w:color="auto" w:sz="4" w:space="0"/>
              <w:right w:val="single" w:color="auto" w:sz="4" w:space="0"/>
            </w:tcBorders>
            <w:noWrap w:val="0"/>
            <w:vAlign w:val="center"/>
          </w:tcPr>
          <w:p w14:paraId="3E26C27F">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毛涤</w:t>
            </w:r>
          </w:p>
        </w:tc>
        <w:tc>
          <w:tcPr>
            <w:tcW w:w="2668" w:type="pct"/>
            <w:gridSpan w:val="2"/>
            <w:tcBorders>
              <w:top w:val="single" w:color="auto" w:sz="4" w:space="0"/>
              <w:left w:val="single" w:color="auto" w:sz="4" w:space="0"/>
              <w:bottom w:val="single" w:color="auto" w:sz="4" w:space="0"/>
              <w:right w:val="single" w:color="auto" w:sz="4" w:space="0"/>
            </w:tcBorders>
            <w:noWrap w:val="0"/>
            <w:vAlign w:val="center"/>
          </w:tcPr>
          <w:p w14:paraId="44A9B0FA">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50%羊毛</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50%涤纶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80/2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80/2克重288g/㎡</w:t>
            </w:r>
          </w:p>
        </w:tc>
        <w:tc>
          <w:tcPr>
            <w:tcW w:w="1446" w:type="pct"/>
            <w:tcBorders>
              <w:top w:val="single" w:color="auto" w:sz="4" w:space="0"/>
              <w:left w:val="single" w:color="auto" w:sz="4" w:space="0"/>
              <w:bottom w:val="single" w:color="auto" w:sz="4" w:space="0"/>
              <w:right w:val="single" w:color="auto" w:sz="4" w:space="0"/>
            </w:tcBorders>
            <w:noWrap w:val="0"/>
            <w:vAlign w:val="center"/>
          </w:tcPr>
          <w:p w14:paraId="715349D8">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面料</w:t>
            </w:r>
          </w:p>
        </w:tc>
      </w:tr>
      <w:tr w14:paraId="6B412AF2">
        <w:tblPrEx>
          <w:tblCellMar>
            <w:top w:w="0" w:type="dxa"/>
            <w:left w:w="0" w:type="dxa"/>
            <w:bottom w:w="0" w:type="dxa"/>
            <w:right w:w="0" w:type="dxa"/>
          </w:tblCellMar>
        </w:tblPrEx>
        <w:trPr>
          <w:trHeight w:val="232" w:hRule="atLeast"/>
        </w:trPr>
        <w:tc>
          <w:tcPr>
            <w:tcW w:w="884" w:type="pct"/>
            <w:tcBorders>
              <w:top w:val="single" w:color="auto" w:sz="4" w:space="0"/>
              <w:left w:val="single" w:color="auto" w:sz="4" w:space="0"/>
              <w:bottom w:val="single" w:color="auto" w:sz="4" w:space="0"/>
              <w:right w:val="single" w:color="auto" w:sz="4" w:space="0"/>
            </w:tcBorders>
            <w:noWrap w:val="0"/>
            <w:vAlign w:val="center"/>
          </w:tcPr>
          <w:p w14:paraId="00CFCE14">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涤棉平布</w:t>
            </w:r>
          </w:p>
        </w:tc>
        <w:tc>
          <w:tcPr>
            <w:tcW w:w="2668" w:type="pct"/>
            <w:gridSpan w:val="2"/>
            <w:tcBorders>
              <w:top w:val="single" w:color="auto" w:sz="4" w:space="0"/>
              <w:left w:val="single" w:color="auto" w:sz="4" w:space="0"/>
              <w:bottom w:val="single" w:color="auto" w:sz="4" w:space="0"/>
              <w:right w:val="single" w:color="auto" w:sz="4" w:space="0"/>
            </w:tcBorders>
            <w:noWrap w:val="0"/>
            <w:vAlign w:val="center"/>
          </w:tcPr>
          <w:p w14:paraId="702DC00D">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涤80%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棉20%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13tex×13tex</w:t>
            </w:r>
          </w:p>
        </w:tc>
        <w:tc>
          <w:tcPr>
            <w:tcW w:w="1446" w:type="pct"/>
            <w:tcBorders>
              <w:top w:val="single" w:color="auto" w:sz="4" w:space="0"/>
              <w:left w:val="single" w:color="auto" w:sz="4" w:space="0"/>
              <w:bottom w:val="single" w:color="auto" w:sz="4" w:space="0"/>
              <w:right w:val="single" w:color="auto" w:sz="4" w:space="0"/>
            </w:tcBorders>
            <w:noWrap w:val="0"/>
            <w:vAlign w:val="center"/>
          </w:tcPr>
          <w:p w14:paraId="4D5DE426">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袋布</w:t>
            </w:r>
          </w:p>
        </w:tc>
      </w:tr>
      <w:tr w14:paraId="08385B34">
        <w:tblPrEx>
          <w:tblCellMar>
            <w:top w:w="0" w:type="dxa"/>
            <w:left w:w="0" w:type="dxa"/>
            <w:bottom w:w="0" w:type="dxa"/>
            <w:right w:w="0" w:type="dxa"/>
          </w:tblCellMar>
        </w:tblPrEx>
        <w:trPr>
          <w:trHeight w:val="234" w:hRule="atLeast"/>
        </w:trPr>
        <w:tc>
          <w:tcPr>
            <w:tcW w:w="884" w:type="pct"/>
            <w:vMerge w:val="restart"/>
            <w:tcBorders>
              <w:top w:val="single" w:color="auto" w:sz="4" w:space="0"/>
              <w:left w:val="single" w:color="auto" w:sz="4" w:space="0"/>
              <w:bottom w:val="single" w:color="auto" w:sz="4" w:space="0"/>
              <w:right w:val="single" w:color="auto" w:sz="4" w:space="0"/>
            </w:tcBorders>
            <w:noWrap w:val="0"/>
            <w:vAlign w:val="center"/>
          </w:tcPr>
          <w:p w14:paraId="54192EC1">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涤纶缝纫线</w:t>
            </w:r>
          </w:p>
        </w:tc>
        <w:tc>
          <w:tcPr>
            <w:tcW w:w="1637" w:type="pct"/>
            <w:tcBorders>
              <w:top w:val="single" w:color="auto" w:sz="4" w:space="0"/>
              <w:left w:val="single" w:color="auto" w:sz="4" w:space="0"/>
              <w:bottom w:val="single" w:color="auto" w:sz="4" w:space="0"/>
              <w:right w:val="single" w:color="auto" w:sz="4" w:space="0"/>
            </w:tcBorders>
            <w:noWrap w:val="0"/>
            <w:vAlign w:val="center"/>
          </w:tcPr>
          <w:p w14:paraId="7202147B">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11.8tex×3</w:t>
            </w:r>
          </w:p>
        </w:tc>
        <w:tc>
          <w:tcPr>
            <w:tcW w:w="1031" w:type="pct"/>
            <w:vMerge w:val="restart"/>
            <w:tcBorders>
              <w:top w:val="single" w:color="auto" w:sz="4" w:space="0"/>
              <w:left w:val="single" w:color="auto" w:sz="4" w:space="0"/>
              <w:bottom w:val="single" w:color="auto" w:sz="4" w:space="0"/>
              <w:right w:val="single" w:color="auto" w:sz="4" w:space="0"/>
            </w:tcBorders>
            <w:noWrap w:val="0"/>
            <w:vAlign w:val="center"/>
          </w:tcPr>
          <w:p w14:paraId="77554F82">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GB/T 6836</w:t>
            </w:r>
            <w:r>
              <w:rPr>
                <w:rFonts w:hint="eastAsia" w:ascii="宋体" w:hAnsi="宋体" w:eastAsia="宋体" w:cs="宋体"/>
                <w:color w:val="auto"/>
                <w:sz w:val="21"/>
                <w:szCs w:val="21"/>
                <w:highlight w:val="none"/>
                <w:lang w:val="en-US" w:eastAsia="zh-CN"/>
              </w:rPr>
              <w:t>-2018</w:t>
            </w:r>
          </w:p>
        </w:tc>
        <w:tc>
          <w:tcPr>
            <w:tcW w:w="1446" w:type="pct"/>
            <w:tcBorders>
              <w:top w:val="single" w:color="auto" w:sz="4" w:space="0"/>
              <w:left w:val="single" w:color="auto" w:sz="4" w:space="0"/>
              <w:bottom w:val="single" w:color="auto" w:sz="4" w:space="0"/>
              <w:right w:val="single" w:color="auto" w:sz="4" w:space="0"/>
            </w:tcBorders>
            <w:noWrap w:val="0"/>
            <w:vAlign w:val="center"/>
          </w:tcPr>
          <w:p w14:paraId="0865E7D9">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缝纫</w:t>
            </w:r>
          </w:p>
        </w:tc>
      </w:tr>
      <w:tr w14:paraId="691D92EF">
        <w:tblPrEx>
          <w:tblCellMar>
            <w:top w:w="0" w:type="dxa"/>
            <w:left w:w="0" w:type="dxa"/>
            <w:bottom w:w="0" w:type="dxa"/>
            <w:right w:w="0" w:type="dxa"/>
          </w:tblCellMar>
        </w:tblPrEx>
        <w:trPr>
          <w:trHeight w:val="232" w:hRule="atLeast"/>
        </w:trPr>
        <w:tc>
          <w:tcPr>
            <w:tcW w:w="884" w:type="pct"/>
            <w:vMerge w:val="continue"/>
            <w:tcBorders>
              <w:top w:val="single" w:color="auto" w:sz="4" w:space="0"/>
              <w:left w:val="single" w:color="auto" w:sz="4" w:space="0"/>
              <w:bottom w:val="single" w:color="auto" w:sz="4" w:space="0"/>
              <w:right w:val="single" w:color="auto" w:sz="4" w:space="0"/>
            </w:tcBorders>
            <w:noWrap w:val="0"/>
            <w:vAlign w:val="center"/>
          </w:tcPr>
          <w:p w14:paraId="2E65F9C2">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1637" w:type="pct"/>
            <w:tcBorders>
              <w:top w:val="single" w:color="auto" w:sz="4" w:space="0"/>
              <w:left w:val="single" w:color="auto" w:sz="4" w:space="0"/>
              <w:bottom w:val="single" w:color="auto" w:sz="4" w:space="0"/>
              <w:right w:val="single" w:color="auto" w:sz="4" w:space="0"/>
            </w:tcBorders>
            <w:noWrap w:val="0"/>
            <w:vAlign w:val="center"/>
          </w:tcPr>
          <w:p w14:paraId="36D788EE">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132dtex×2</w:t>
            </w:r>
          </w:p>
        </w:tc>
        <w:tc>
          <w:tcPr>
            <w:tcW w:w="1031" w:type="pct"/>
            <w:vMerge w:val="continue"/>
            <w:tcBorders>
              <w:top w:val="single" w:color="auto" w:sz="4" w:space="0"/>
              <w:left w:val="single" w:color="auto" w:sz="4" w:space="0"/>
              <w:bottom w:val="single" w:color="auto" w:sz="4" w:space="0"/>
              <w:right w:val="single" w:color="auto" w:sz="4" w:space="0"/>
            </w:tcBorders>
            <w:noWrap w:val="0"/>
            <w:vAlign w:val="center"/>
          </w:tcPr>
          <w:p w14:paraId="746B323C">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1446" w:type="pct"/>
            <w:tcBorders>
              <w:top w:val="single" w:color="auto" w:sz="4" w:space="0"/>
              <w:left w:val="single" w:color="auto" w:sz="4" w:space="0"/>
              <w:bottom w:val="single" w:color="auto" w:sz="4" w:space="0"/>
              <w:right w:val="single" w:color="auto" w:sz="4" w:space="0"/>
            </w:tcBorders>
            <w:noWrap w:val="0"/>
            <w:vAlign w:val="center"/>
          </w:tcPr>
          <w:p w14:paraId="27FD9A7C">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锁眼</w:t>
            </w:r>
          </w:p>
        </w:tc>
      </w:tr>
      <w:tr w14:paraId="2A1D855E">
        <w:tblPrEx>
          <w:tblCellMar>
            <w:top w:w="0" w:type="dxa"/>
            <w:left w:w="0" w:type="dxa"/>
            <w:bottom w:w="0" w:type="dxa"/>
            <w:right w:w="0" w:type="dxa"/>
          </w:tblCellMar>
        </w:tblPrEx>
        <w:trPr>
          <w:trHeight w:val="232" w:hRule="atLeast"/>
        </w:trPr>
        <w:tc>
          <w:tcPr>
            <w:tcW w:w="884" w:type="pct"/>
            <w:vMerge w:val="continue"/>
            <w:tcBorders>
              <w:top w:val="single" w:color="auto" w:sz="4" w:space="0"/>
              <w:left w:val="single" w:color="auto" w:sz="4" w:space="0"/>
              <w:bottom w:val="single" w:color="auto" w:sz="4" w:space="0"/>
              <w:right w:val="single" w:color="auto" w:sz="4" w:space="0"/>
            </w:tcBorders>
            <w:noWrap w:val="0"/>
            <w:vAlign w:val="center"/>
          </w:tcPr>
          <w:p w14:paraId="4CBC7236">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1637" w:type="pct"/>
            <w:tcBorders>
              <w:top w:val="single" w:color="auto" w:sz="4" w:space="0"/>
              <w:left w:val="single" w:color="auto" w:sz="4" w:space="0"/>
              <w:bottom w:val="single" w:color="auto" w:sz="4" w:space="0"/>
              <w:right w:val="single" w:color="auto" w:sz="4" w:space="0"/>
            </w:tcBorders>
            <w:noWrap w:val="0"/>
            <w:vAlign w:val="center"/>
          </w:tcPr>
          <w:p w14:paraId="74ADCC7F">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11.8tex×2</w:t>
            </w:r>
          </w:p>
        </w:tc>
        <w:tc>
          <w:tcPr>
            <w:tcW w:w="1031" w:type="pct"/>
            <w:vMerge w:val="continue"/>
            <w:tcBorders>
              <w:top w:val="single" w:color="auto" w:sz="4" w:space="0"/>
              <w:left w:val="single" w:color="auto" w:sz="4" w:space="0"/>
              <w:bottom w:val="single" w:color="auto" w:sz="4" w:space="0"/>
              <w:right w:val="single" w:color="auto" w:sz="4" w:space="0"/>
            </w:tcBorders>
            <w:noWrap w:val="0"/>
            <w:vAlign w:val="center"/>
          </w:tcPr>
          <w:p w14:paraId="43692022">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1446" w:type="pct"/>
            <w:tcBorders>
              <w:top w:val="single" w:color="auto" w:sz="4" w:space="0"/>
              <w:left w:val="single" w:color="auto" w:sz="4" w:space="0"/>
              <w:bottom w:val="single" w:color="auto" w:sz="4" w:space="0"/>
              <w:right w:val="single" w:color="auto" w:sz="4" w:space="0"/>
            </w:tcBorders>
            <w:noWrap w:val="0"/>
            <w:vAlign w:val="center"/>
          </w:tcPr>
          <w:p w14:paraId="68E95CA6">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扦缝</w:t>
            </w:r>
          </w:p>
        </w:tc>
      </w:tr>
      <w:tr w14:paraId="2947A3E5">
        <w:tblPrEx>
          <w:tblCellMar>
            <w:top w:w="0" w:type="dxa"/>
            <w:left w:w="0" w:type="dxa"/>
            <w:bottom w:w="0" w:type="dxa"/>
            <w:right w:w="0" w:type="dxa"/>
          </w:tblCellMar>
        </w:tblPrEx>
        <w:trPr>
          <w:trHeight w:val="232" w:hRule="atLeast"/>
        </w:trPr>
        <w:tc>
          <w:tcPr>
            <w:tcW w:w="884" w:type="pct"/>
            <w:tcBorders>
              <w:top w:val="single" w:color="auto" w:sz="4" w:space="0"/>
              <w:left w:val="single" w:color="auto" w:sz="4" w:space="0"/>
              <w:bottom w:val="single" w:color="auto" w:sz="4" w:space="0"/>
              <w:right w:val="single" w:color="auto" w:sz="4" w:space="0"/>
            </w:tcBorders>
            <w:noWrap w:val="0"/>
            <w:vAlign w:val="center"/>
          </w:tcPr>
          <w:p w14:paraId="21D9B7BE">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四件裤钩</w:t>
            </w:r>
          </w:p>
        </w:tc>
        <w:tc>
          <w:tcPr>
            <w:tcW w:w="2668" w:type="pct"/>
            <w:gridSpan w:val="2"/>
            <w:tcBorders>
              <w:top w:val="single" w:color="auto" w:sz="4" w:space="0"/>
              <w:left w:val="single" w:color="auto" w:sz="4" w:space="0"/>
              <w:bottom w:val="single" w:color="auto" w:sz="4" w:space="0"/>
              <w:right w:val="single" w:color="auto" w:sz="4" w:space="0"/>
            </w:tcBorders>
            <w:noWrap w:val="0"/>
            <w:vAlign w:val="center"/>
          </w:tcPr>
          <w:p w14:paraId="21CE823E">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不锈钢</w:t>
            </w:r>
          </w:p>
        </w:tc>
        <w:tc>
          <w:tcPr>
            <w:tcW w:w="1446" w:type="pct"/>
            <w:tcBorders>
              <w:top w:val="single" w:color="auto" w:sz="4" w:space="0"/>
              <w:left w:val="single" w:color="auto" w:sz="4" w:space="0"/>
              <w:bottom w:val="single" w:color="auto" w:sz="4" w:space="0"/>
              <w:right w:val="single" w:color="auto" w:sz="4" w:space="0"/>
            </w:tcBorders>
            <w:noWrap w:val="0"/>
            <w:vAlign w:val="center"/>
          </w:tcPr>
          <w:p w14:paraId="77F3692A">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裤腰头</w:t>
            </w:r>
          </w:p>
        </w:tc>
      </w:tr>
      <w:tr w14:paraId="16DE79C4">
        <w:tblPrEx>
          <w:tblCellMar>
            <w:top w:w="0" w:type="dxa"/>
            <w:left w:w="0" w:type="dxa"/>
            <w:bottom w:w="0" w:type="dxa"/>
            <w:right w:w="0" w:type="dxa"/>
          </w:tblCellMar>
        </w:tblPrEx>
        <w:trPr>
          <w:trHeight w:val="646" w:hRule="atLeast"/>
        </w:trPr>
        <w:tc>
          <w:tcPr>
            <w:tcW w:w="884" w:type="pct"/>
            <w:tcBorders>
              <w:top w:val="single" w:color="auto" w:sz="4" w:space="0"/>
              <w:left w:val="single" w:color="auto" w:sz="4" w:space="0"/>
              <w:bottom w:val="single" w:color="auto" w:sz="4" w:space="0"/>
              <w:right w:val="single" w:color="auto" w:sz="4" w:space="0"/>
            </w:tcBorders>
            <w:noWrap w:val="0"/>
            <w:vAlign w:val="center"/>
          </w:tcPr>
          <w:p w14:paraId="036ADEED">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粘合衬</w:t>
            </w:r>
          </w:p>
        </w:tc>
        <w:tc>
          <w:tcPr>
            <w:tcW w:w="1637" w:type="pct"/>
            <w:tcBorders>
              <w:top w:val="single" w:color="auto" w:sz="4" w:space="0"/>
              <w:left w:val="single" w:color="auto" w:sz="4" w:space="0"/>
              <w:bottom w:val="single" w:color="auto" w:sz="4" w:space="0"/>
              <w:right w:val="single" w:color="auto" w:sz="4" w:space="0"/>
            </w:tcBorders>
            <w:noWrap w:val="0"/>
            <w:vAlign w:val="center"/>
          </w:tcPr>
          <w:p w14:paraId="2E2D448B">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PA10×7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80g/㎡</w:t>
            </w:r>
          </w:p>
          <w:p w14:paraId="5D27AC93">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100%涤，双点</w:t>
            </w:r>
          </w:p>
        </w:tc>
        <w:tc>
          <w:tcPr>
            <w:tcW w:w="1031" w:type="pct"/>
            <w:vMerge w:val="restart"/>
            <w:tcBorders>
              <w:top w:val="single" w:color="auto" w:sz="4" w:space="0"/>
              <w:left w:val="single" w:color="auto" w:sz="4" w:space="0"/>
              <w:bottom w:val="single" w:color="auto" w:sz="4" w:space="0"/>
              <w:right w:val="single" w:color="auto" w:sz="4" w:space="0"/>
            </w:tcBorders>
            <w:noWrap w:val="0"/>
            <w:vAlign w:val="center"/>
          </w:tcPr>
          <w:p w14:paraId="7F3CDCF0">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GA 740-2007</w:t>
            </w:r>
          </w:p>
        </w:tc>
        <w:tc>
          <w:tcPr>
            <w:tcW w:w="1446" w:type="pct"/>
            <w:tcBorders>
              <w:top w:val="single" w:color="auto" w:sz="4" w:space="0"/>
              <w:left w:val="single" w:color="auto" w:sz="4" w:space="0"/>
              <w:bottom w:val="single" w:color="auto" w:sz="4" w:space="0"/>
              <w:right w:val="single" w:color="auto" w:sz="4" w:space="0"/>
            </w:tcBorders>
            <w:noWrap w:val="0"/>
            <w:vAlign w:val="center"/>
          </w:tcPr>
          <w:p w14:paraId="0ED62F9A">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裤腰</w:t>
            </w:r>
          </w:p>
        </w:tc>
      </w:tr>
      <w:tr w14:paraId="149AFBB3">
        <w:tblPrEx>
          <w:tblCellMar>
            <w:top w:w="0" w:type="dxa"/>
            <w:left w:w="0" w:type="dxa"/>
            <w:bottom w:w="0" w:type="dxa"/>
            <w:right w:w="0" w:type="dxa"/>
          </w:tblCellMar>
        </w:tblPrEx>
        <w:trPr>
          <w:trHeight w:val="232" w:hRule="atLeast"/>
        </w:trPr>
        <w:tc>
          <w:tcPr>
            <w:tcW w:w="884" w:type="pct"/>
            <w:tcBorders>
              <w:top w:val="single" w:color="auto" w:sz="4" w:space="0"/>
              <w:left w:val="single" w:color="auto" w:sz="4" w:space="0"/>
              <w:bottom w:val="single" w:color="auto" w:sz="4" w:space="0"/>
              <w:right w:val="single" w:color="auto" w:sz="4" w:space="0"/>
            </w:tcBorders>
            <w:noWrap w:val="0"/>
            <w:vAlign w:val="center"/>
          </w:tcPr>
          <w:p w14:paraId="43E9F28A">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无纺衬</w:t>
            </w:r>
          </w:p>
        </w:tc>
        <w:tc>
          <w:tcPr>
            <w:tcW w:w="1637" w:type="pct"/>
            <w:tcBorders>
              <w:top w:val="single" w:color="auto" w:sz="4" w:space="0"/>
              <w:left w:val="single" w:color="auto" w:sz="4" w:space="0"/>
              <w:bottom w:val="single" w:color="auto" w:sz="4" w:space="0"/>
              <w:right w:val="single" w:color="auto" w:sz="4" w:space="0"/>
            </w:tcBorders>
            <w:noWrap w:val="0"/>
            <w:vAlign w:val="center"/>
          </w:tcPr>
          <w:p w14:paraId="4F843A2B">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35g/㎡</w:t>
            </w:r>
          </w:p>
        </w:tc>
        <w:tc>
          <w:tcPr>
            <w:tcW w:w="1031" w:type="pct"/>
            <w:vMerge w:val="continue"/>
            <w:tcBorders>
              <w:top w:val="single" w:color="auto" w:sz="4" w:space="0"/>
              <w:left w:val="single" w:color="auto" w:sz="4" w:space="0"/>
              <w:bottom w:val="single" w:color="auto" w:sz="4" w:space="0"/>
              <w:right w:val="single" w:color="auto" w:sz="4" w:space="0"/>
            </w:tcBorders>
            <w:noWrap w:val="0"/>
            <w:vAlign w:val="center"/>
          </w:tcPr>
          <w:p w14:paraId="552D4E1F">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p>
        </w:tc>
        <w:tc>
          <w:tcPr>
            <w:tcW w:w="1446" w:type="pct"/>
            <w:tcBorders>
              <w:top w:val="single" w:color="auto" w:sz="4" w:space="0"/>
              <w:left w:val="single" w:color="auto" w:sz="4" w:space="0"/>
              <w:bottom w:val="single" w:color="auto" w:sz="4" w:space="0"/>
              <w:right w:val="single" w:color="auto" w:sz="4" w:space="0"/>
            </w:tcBorders>
            <w:noWrap w:val="0"/>
            <w:vAlign w:val="center"/>
          </w:tcPr>
          <w:p w14:paraId="72A92F8D">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袋牙、袋口垫衬、门襟衬、掩襟衬</w:t>
            </w:r>
          </w:p>
        </w:tc>
      </w:tr>
      <w:tr w14:paraId="06EE154C">
        <w:tblPrEx>
          <w:tblCellMar>
            <w:top w:w="0" w:type="dxa"/>
            <w:left w:w="0" w:type="dxa"/>
            <w:bottom w:w="0" w:type="dxa"/>
            <w:right w:w="0" w:type="dxa"/>
          </w:tblCellMar>
        </w:tblPrEx>
        <w:trPr>
          <w:trHeight w:val="234" w:hRule="atLeast"/>
        </w:trPr>
        <w:tc>
          <w:tcPr>
            <w:tcW w:w="884" w:type="pct"/>
            <w:tcBorders>
              <w:top w:val="single" w:color="auto" w:sz="4" w:space="0"/>
              <w:left w:val="single" w:color="auto" w:sz="4" w:space="0"/>
              <w:bottom w:val="single" w:color="auto" w:sz="4" w:space="0"/>
              <w:right w:val="single" w:color="auto" w:sz="4" w:space="0"/>
            </w:tcBorders>
            <w:noWrap w:val="0"/>
            <w:vAlign w:val="center"/>
          </w:tcPr>
          <w:p w14:paraId="263F9D65">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尼龙拉链</w:t>
            </w:r>
          </w:p>
        </w:tc>
        <w:tc>
          <w:tcPr>
            <w:tcW w:w="2668" w:type="pct"/>
            <w:gridSpan w:val="2"/>
            <w:tcBorders>
              <w:top w:val="single" w:color="auto" w:sz="4" w:space="0"/>
              <w:left w:val="single" w:color="auto" w:sz="4" w:space="0"/>
              <w:bottom w:val="single" w:color="auto" w:sz="4" w:space="0"/>
              <w:right w:val="single" w:color="auto" w:sz="4" w:space="0"/>
            </w:tcBorders>
            <w:noWrap w:val="0"/>
            <w:vAlign w:val="center"/>
          </w:tcPr>
          <w:p w14:paraId="06539A82">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3号闭尾</w:t>
            </w:r>
          </w:p>
        </w:tc>
        <w:tc>
          <w:tcPr>
            <w:tcW w:w="1446" w:type="pct"/>
            <w:tcBorders>
              <w:top w:val="single" w:color="auto" w:sz="4" w:space="0"/>
              <w:left w:val="single" w:color="auto" w:sz="4" w:space="0"/>
              <w:bottom w:val="single" w:color="auto" w:sz="4" w:space="0"/>
              <w:right w:val="single" w:color="auto" w:sz="4" w:space="0"/>
            </w:tcBorders>
            <w:noWrap w:val="0"/>
            <w:vAlign w:val="center"/>
          </w:tcPr>
          <w:p w14:paraId="18D24204">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裤门襟</w:t>
            </w:r>
          </w:p>
        </w:tc>
      </w:tr>
      <w:tr w14:paraId="5B59B583">
        <w:tblPrEx>
          <w:tblCellMar>
            <w:top w:w="0" w:type="dxa"/>
            <w:left w:w="0" w:type="dxa"/>
            <w:bottom w:w="0" w:type="dxa"/>
            <w:right w:w="0" w:type="dxa"/>
          </w:tblCellMar>
        </w:tblPrEx>
        <w:trPr>
          <w:trHeight w:val="232" w:hRule="atLeast"/>
        </w:trPr>
        <w:tc>
          <w:tcPr>
            <w:tcW w:w="884" w:type="pct"/>
            <w:tcBorders>
              <w:top w:val="single" w:color="auto" w:sz="4" w:space="0"/>
              <w:left w:val="single" w:color="auto" w:sz="4" w:space="0"/>
              <w:bottom w:val="single" w:color="auto" w:sz="4" w:space="0"/>
              <w:right w:val="single" w:color="auto" w:sz="4" w:space="0"/>
            </w:tcBorders>
            <w:noWrap w:val="0"/>
            <w:vAlign w:val="center"/>
          </w:tcPr>
          <w:p w14:paraId="440AC105">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标志</w:t>
            </w:r>
          </w:p>
        </w:tc>
        <w:tc>
          <w:tcPr>
            <w:tcW w:w="2668" w:type="pct"/>
            <w:gridSpan w:val="2"/>
            <w:tcBorders>
              <w:top w:val="single" w:color="auto" w:sz="4" w:space="0"/>
              <w:left w:val="single" w:color="auto" w:sz="4" w:space="0"/>
              <w:bottom w:val="single" w:color="auto" w:sz="4" w:space="0"/>
              <w:right w:val="single" w:color="auto" w:sz="4" w:space="0"/>
            </w:tcBorders>
            <w:noWrap w:val="0"/>
            <w:vAlign w:val="center"/>
          </w:tcPr>
          <w:p w14:paraId="6A2470F1">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446" w:type="pct"/>
            <w:tcBorders>
              <w:top w:val="single" w:color="auto" w:sz="4" w:space="0"/>
              <w:left w:val="single" w:color="auto" w:sz="4" w:space="0"/>
              <w:bottom w:val="single" w:color="auto" w:sz="4" w:space="0"/>
              <w:right w:val="single" w:color="auto" w:sz="4" w:space="0"/>
            </w:tcBorders>
            <w:noWrap w:val="0"/>
            <w:vAlign w:val="center"/>
          </w:tcPr>
          <w:p w14:paraId="56AED5CA">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裤腰</w:t>
            </w:r>
          </w:p>
        </w:tc>
      </w:tr>
    </w:tbl>
    <w:p w14:paraId="1D4FDCE5">
      <w:pPr>
        <w:keepNext w:val="0"/>
        <w:keepLines w:val="0"/>
        <w:pageBreakBefore w:val="0"/>
        <w:widowControl w:val="0"/>
        <w:numPr>
          <w:ilvl w:val="0"/>
          <w:numId w:val="0"/>
        </w:numPr>
        <w:kinsoku/>
        <w:wordWrap/>
        <w:overflowPunct/>
        <w:topLinePunct w:val="0"/>
        <w:bidi w:val="0"/>
        <w:adjustRightInd/>
        <w:snapToGrid/>
        <w:spacing w:line="420" w:lineRule="atLeas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br w:type="page"/>
      </w:r>
      <w:r>
        <w:rPr>
          <w:rFonts w:hint="eastAsia" w:ascii="宋体" w:hAnsi="宋体" w:eastAsia="宋体" w:cs="宋体"/>
          <w:b/>
          <w:color w:val="auto"/>
          <w:sz w:val="21"/>
          <w:szCs w:val="21"/>
          <w:highlight w:val="none"/>
          <w:lang w:val="en-US" w:eastAsia="zh-CN"/>
        </w:rPr>
        <w:t>第二部分、</w:t>
      </w:r>
      <w:r>
        <w:rPr>
          <w:rFonts w:hint="eastAsia" w:ascii="宋体" w:hAnsi="宋体" w:eastAsia="宋体" w:cs="宋体"/>
          <w:b/>
          <w:color w:val="auto"/>
          <w:sz w:val="21"/>
          <w:szCs w:val="21"/>
          <w:highlight w:val="none"/>
        </w:rPr>
        <w:t>飞行冬装</w:t>
      </w:r>
    </w:p>
    <w:p w14:paraId="728A0895">
      <w:pPr>
        <w:keepNext w:val="0"/>
        <w:keepLines w:val="0"/>
        <w:pageBreakBefore w:val="0"/>
        <w:widowControl w:val="0"/>
        <w:kinsoku/>
        <w:wordWrap/>
        <w:overflowPunct/>
        <w:topLinePunct w:val="0"/>
        <w:bidi w:val="0"/>
        <w:adjustRightInd/>
        <w:snapToGrid/>
        <w:spacing w:line="420" w:lineRule="atLeas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bCs w:val="0"/>
          <w:color w:val="auto"/>
          <w:sz w:val="21"/>
          <w:szCs w:val="21"/>
          <w:highlight w:val="none"/>
          <w:lang w:val="en-US" w:eastAsia="zh-CN"/>
        </w:rPr>
        <w:t>●1.</w:t>
      </w:r>
      <w:r>
        <w:rPr>
          <w:rFonts w:hint="eastAsia" w:ascii="宋体" w:hAnsi="宋体" w:eastAsia="宋体" w:cs="宋体"/>
          <w:b/>
          <w:bCs w:val="0"/>
          <w:color w:val="auto"/>
          <w:sz w:val="21"/>
          <w:szCs w:val="21"/>
          <w:highlight w:val="none"/>
        </w:rPr>
        <w:t>冬季多功能棉服</w:t>
      </w:r>
    </w:p>
    <w:p w14:paraId="7C772036">
      <w:pPr>
        <w:keepNext w:val="0"/>
        <w:keepLines w:val="0"/>
        <w:pageBreakBefore w:val="0"/>
        <w:widowControl w:val="0"/>
        <w:kinsoku/>
        <w:wordWrap/>
        <w:overflowPunct/>
        <w:topLinePunct w:val="0"/>
        <w:bidi w:val="0"/>
        <w:adjustRightInd/>
        <w:snapToGrid/>
        <w:spacing w:line="420" w:lineRule="atLeast"/>
        <w:ind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1.1样式</w:t>
      </w:r>
    </w:p>
    <w:p w14:paraId="33AD12EA">
      <w:pPr>
        <w:spacing w:before="0" w:beforeLines="0" w:after="0" w:afterLines="0" w:line="420" w:lineRule="atLeast"/>
        <w:ind w:firstLine="420" w:firstLineChars="20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冬季棉制多功能服样式如图11所示：</w:t>
      </w:r>
    </w:p>
    <w:p w14:paraId="3832D20B">
      <w:pPr>
        <w:spacing w:before="240" w:beforeLines="100" w:after="240" w:afterLines="10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drawing>
          <wp:inline distT="0" distB="0" distL="114300" distR="114300">
            <wp:extent cx="4606925" cy="2206625"/>
            <wp:effectExtent l="0" t="0" r="3175" b="3175"/>
            <wp:docPr id="62" name="图片 52"/>
            <wp:cNvGraphicFramePr/>
            <a:graphic xmlns:a="http://schemas.openxmlformats.org/drawingml/2006/main">
              <a:graphicData uri="http://schemas.openxmlformats.org/drawingml/2006/picture">
                <pic:pic xmlns:pic="http://schemas.openxmlformats.org/drawingml/2006/picture">
                  <pic:nvPicPr>
                    <pic:cNvPr id="62" name="图片 52"/>
                    <pic:cNvPicPr/>
                  </pic:nvPicPr>
                  <pic:blipFill>
                    <a:blip r:embed="rId64"/>
                    <a:srcRect t="9586"/>
                    <a:stretch>
                      <a:fillRect/>
                    </a:stretch>
                  </pic:blipFill>
                  <pic:spPr>
                    <a:xfrm>
                      <a:off x="0" y="0"/>
                      <a:ext cx="4606925" cy="2206625"/>
                    </a:xfrm>
                    <a:prstGeom prst="rect">
                      <a:avLst/>
                    </a:prstGeom>
                    <a:noFill/>
                    <a:ln>
                      <a:noFill/>
                    </a:ln>
                  </pic:spPr>
                </pic:pic>
              </a:graphicData>
            </a:graphic>
          </wp:inline>
        </w:drawing>
      </w:r>
    </w:p>
    <w:p w14:paraId="7ABB49BD">
      <w:pPr>
        <w:ind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图11多功能服样式</w:t>
      </w:r>
    </w:p>
    <w:p w14:paraId="52D468E7">
      <w:pPr>
        <w:ind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689A90B6">
      <w:pPr>
        <w:spacing w:line="420" w:lineRule="atLeas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多功能服内胆样式如图12所示。</w:t>
      </w:r>
    </w:p>
    <w:p w14:paraId="0236283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3505200" cy="7063740"/>
            <wp:effectExtent l="0" t="0" r="0" b="3810"/>
            <wp:docPr id="64" name="图片 53"/>
            <wp:cNvGraphicFramePr/>
            <a:graphic xmlns:a="http://schemas.openxmlformats.org/drawingml/2006/main">
              <a:graphicData uri="http://schemas.openxmlformats.org/drawingml/2006/picture">
                <pic:pic xmlns:pic="http://schemas.openxmlformats.org/drawingml/2006/picture">
                  <pic:nvPicPr>
                    <pic:cNvPr id="64" name="图片 53"/>
                    <pic:cNvPicPr/>
                  </pic:nvPicPr>
                  <pic:blipFill>
                    <a:blip r:embed="rId65"/>
                    <a:srcRect l="21458" t="8809" r="25999" b="11797"/>
                    <a:stretch>
                      <a:fillRect/>
                    </a:stretch>
                  </pic:blipFill>
                  <pic:spPr>
                    <a:xfrm>
                      <a:off x="0" y="0"/>
                      <a:ext cx="3505200" cy="7063740"/>
                    </a:xfrm>
                    <a:prstGeom prst="rect">
                      <a:avLst/>
                    </a:prstGeom>
                    <a:noFill/>
                    <a:ln>
                      <a:noFill/>
                    </a:ln>
                  </pic:spPr>
                </pic:pic>
              </a:graphicData>
            </a:graphic>
          </wp:inline>
        </w:drawing>
      </w:r>
    </w:p>
    <w:p w14:paraId="542F5647">
      <w:pPr>
        <w:ind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图12多功能服内胆样式</w:t>
      </w:r>
    </w:p>
    <w:p w14:paraId="35F4F032">
      <w:pPr>
        <w:keepNext w:val="0"/>
        <w:keepLines w:val="0"/>
        <w:pageBreakBefore w:val="0"/>
        <w:widowControl w:val="0"/>
        <w:kinsoku/>
        <w:wordWrap/>
        <w:overflowPunct/>
        <w:topLinePunct w:val="0"/>
        <w:bidi w:val="0"/>
        <w:adjustRightInd/>
        <w:snapToGrid/>
        <w:spacing w:line="420" w:lineRule="atLeast"/>
        <w:ind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color w:val="auto"/>
          <w:sz w:val="21"/>
          <w:szCs w:val="21"/>
          <w:highlight w:val="none"/>
        </w:rPr>
        <w:br w:type="page"/>
      </w:r>
      <w:r>
        <w:rPr>
          <w:rFonts w:hint="eastAsia" w:ascii="宋体" w:hAnsi="宋体" w:eastAsia="宋体" w:cs="宋体"/>
          <w:b w:val="0"/>
          <w:bCs/>
          <w:color w:val="auto"/>
          <w:sz w:val="21"/>
          <w:szCs w:val="21"/>
          <w:highlight w:val="none"/>
          <w:lang w:val="en-US" w:eastAsia="zh-CN"/>
        </w:rPr>
        <w:t>1.2尺寸规格与极限偏差</w:t>
      </w:r>
    </w:p>
    <w:p w14:paraId="7E7BF441">
      <w:pPr>
        <w:keepNext w:val="0"/>
        <w:keepLines w:val="0"/>
        <w:pageBreakBefore w:val="0"/>
        <w:widowControl w:val="0"/>
        <w:kinsoku/>
        <w:wordWrap/>
        <w:overflowPunct/>
        <w:topLinePunct w:val="0"/>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多功能服测量图如图13所示。</w:t>
      </w:r>
    </w:p>
    <w:p w14:paraId="6DE80C85">
      <w:pPr>
        <w:rPr>
          <w:rFonts w:hint="eastAsia" w:ascii="宋体" w:hAnsi="宋体" w:eastAsia="宋体" w:cs="宋体"/>
          <w:color w:val="auto"/>
          <w:sz w:val="21"/>
          <w:szCs w:val="21"/>
          <w:highlight w:val="none"/>
        </w:rPr>
      </w:pPr>
    </w:p>
    <w:p w14:paraId="597A7860">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5613400" cy="6592570"/>
            <wp:effectExtent l="0" t="0" r="6350" b="8255"/>
            <wp:docPr id="66" name="图片 54"/>
            <wp:cNvGraphicFramePr/>
            <a:graphic xmlns:a="http://schemas.openxmlformats.org/drawingml/2006/main">
              <a:graphicData uri="http://schemas.openxmlformats.org/drawingml/2006/picture">
                <pic:pic xmlns:pic="http://schemas.openxmlformats.org/drawingml/2006/picture">
                  <pic:nvPicPr>
                    <pic:cNvPr id="66" name="图片 54"/>
                    <pic:cNvPicPr/>
                  </pic:nvPicPr>
                  <pic:blipFill>
                    <a:blip r:embed="rId66"/>
                    <a:srcRect b="508"/>
                    <a:stretch>
                      <a:fillRect/>
                    </a:stretch>
                  </pic:blipFill>
                  <pic:spPr>
                    <a:xfrm>
                      <a:off x="0" y="0"/>
                      <a:ext cx="5613400" cy="6592570"/>
                    </a:xfrm>
                    <a:prstGeom prst="rect">
                      <a:avLst/>
                    </a:prstGeom>
                    <a:noFill/>
                    <a:ln>
                      <a:noFill/>
                    </a:ln>
                  </pic:spPr>
                </pic:pic>
              </a:graphicData>
            </a:graphic>
          </wp:inline>
        </w:drawing>
      </w:r>
    </w:p>
    <w:p w14:paraId="4771C8B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图13多功能服测量图</w:t>
      </w:r>
    </w:p>
    <w:p w14:paraId="757D7D2C">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413E9864">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5595620" cy="7460615"/>
            <wp:effectExtent l="0" t="0" r="5080" b="0"/>
            <wp:docPr id="71" name="图片 55"/>
            <wp:cNvGraphicFramePr/>
            <a:graphic xmlns:a="http://schemas.openxmlformats.org/drawingml/2006/main">
              <a:graphicData uri="http://schemas.openxmlformats.org/drawingml/2006/picture">
                <pic:pic xmlns:pic="http://schemas.openxmlformats.org/drawingml/2006/picture">
                  <pic:nvPicPr>
                    <pic:cNvPr id="71" name="图片 55"/>
                    <pic:cNvPicPr/>
                  </pic:nvPicPr>
                  <pic:blipFill>
                    <a:blip r:embed="rId67"/>
                    <a:srcRect t="392" b="-392"/>
                    <a:stretch>
                      <a:fillRect/>
                    </a:stretch>
                  </pic:blipFill>
                  <pic:spPr>
                    <a:xfrm>
                      <a:off x="0" y="0"/>
                      <a:ext cx="5595620" cy="7460615"/>
                    </a:xfrm>
                    <a:prstGeom prst="rect">
                      <a:avLst/>
                    </a:prstGeom>
                    <a:noFill/>
                    <a:ln>
                      <a:noFill/>
                    </a:ln>
                  </pic:spPr>
                </pic:pic>
              </a:graphicData>
            </a:graphic>
          </wp:inline>
        </w:drawing>
      </w:r>
    </w:p>
    <w:p w14:paraId="4F92F146">
      <w:pPr>
        <w:jc w:val="left"/>
        <w:rPr>
          <w:rFonts w:hint="eastAsia" w:ascii="宋体" w:hAnsi="宋体" w:eastAsia="宋体" w:cs="宋体"/>
          <w:color w:val="auto"/>
          <w:sz w:val="21"/>
          <w:szCs w:val="21"/>
          <w:highlight w:val="none"/>
        </w:rPr>
      </w:pPr>
    </w:p>
    <w:p w14:paraId="0BDC28F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图13（续）多功能服测量图</w:t>
      </w:r>
    </w:p>
    <w:p w14:paraId="1B2AAEC4">
      <w:pPr>
        <w:jc w:val="both"/>
        <w:rPr>
          <w:rFonts w:hint="eastAsia" w:ascii="宋体" w:hAnsi="宋体" w:eastAsia="宋体" w:cs="宋体"/>
          <w:color w:val="auto"/>
          <w:sz w:val="21"/>
          <w:szCs w:val="21"/>
          <w:highlight w:val="none"/>
        </w:rPr>
        <w:sectPr>
          <w:footerReference r:id="rId6" w:type="default"/>
          <w:pgSz w:w="11900" w:h="16838"/>
          <w:pgMar w:top="1440" w:right="1460" w:bottom="1281" w:left="1580" w:header="0" w:footer="0" w:gutter="0"/>
          <w:pgNumType w:fmt="decimal"/>
          <w:cols w:space="720" w:num="1"/>
          <w:rtlGutter w:val="0"/>
          <w:docGrid w:linePitch="1" w:charSpace="0"/>
        </w:sectPr>
      </w:pPr>
    </w:p>
    <w:p w14:paraId="4C3640B6">
      <w:pPr>
        <w:keepNext w:val="0"/>
        <w:keepLines w:val="0"/>
        <w:pageBreakBefore w:val="0"/>
        <w:widowControl w:val="0"/>
        <w:kinsoku/>
        <w:wordWrap/>
        <w:overflowPunct/>
        <w:topLinePunct w:val="0"/>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多功能服尺寸规格与偏差如表13所示</w:t>
      </w:r>
    </w:p>
    <w:p w14:paraId="58673CA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表13多功能服尺寸规格与偏差单位为厘米</w:t>
      </w:r>
    </w:p>
    <w:tbl>
      <w:tblPr>
        <w:tblStyle w:val="8"/>
        <w:tblpPr w:leftFromText="180" w:rightFromText="180" w:vertAnchor="text" w:horzAnchor="page" w:tblpX="1092" w:tblpY="163"/>
        <w:tblOverlap w:val="never"/>
        <w:tblW w:w="13995" w:type="dxa"/>
        <w:tblInd w:w="0" w:type="dxa"/>
        <w:tblLayout w:type="fixed"/>
        <w:tblCellMar>
          <w:top w:w="6" w:type="dxa"/>
          <w:left w:w="6" w:type="dxa"/>
          <w:bottom w:w="6" w:type="dxa"/>
          <w:right w:w="6" w:type="dxa"/>
        </w:tblCellMar>
      </w:tblPr>
      <w:tblGrid>
        <w:gridCol w:w="291"/>
        <w:gridCol w:w="1284"/>
        <w:gridCol w:w="317"/>
        <w:gridCol w:w="488"/>
        <w:gridCol w:w="488"/>
        <w:gridCol w:w="489"/>
        <w:gridCol w:w="489"/>
        <w:gridCol w:w="489"/>
        <w:gridCol w:w="489"/>
        <w:gridCol w:w="489"/>
        <w:gridCol w:w="489"/>
        <w:gridCol w:w="488"/>
        <w:gridCol w:w="489"/>
        <w:gridCol w:w="488"/>
        <w:gridCol w:w="489"/>
        <w:gridCol w:w="488"/>
        <w:gridCol w:w="491"/>
        <w:gridCol w:w="489"/>
        <w:gridCol w:w="489"/>
        <w:gridCol w:w="489"/>
        <w:gridCol w:w="487"/>
        <w:gridCol w:w="489"/>
        <w:gridCol w:w="489"/>
        <w:gridCol w:w="489"/>
        <w:gridCol w:w="488"/>
        <w:gridCol w:w="489"/>
        <w:gridCol w:w="489"/>
        <w:gridCol w:w="373"/>
      </w:tblGrid>
      <w:tr w14:paraId="739EC3D2">
        <w:tblPrEx>
          <w:tblCellMar>
            <w:top w:w="6" w:type="dxa"/>
            <w:left w:w="6" w:type="dxa"/>
            <w:bottom w:w="6" w:type="dxa"/>
            <w:right w:w="6" w:type="dxa"/>
          </w:tblCellMar>
        </w:tblPrEx>
        <w:trPr>
          <w:cantSplit/>
          <w:trHeight w:val="90" w:hRule="atLeast"/>
          <w:tblHeader/>
        </w:trPr>
        <w:tc>
          <w:tcPr>
            <w:tcW w:w="291" w:type="dxa"/>
            <w:vMerge w:val="restart"/>
            <w:tcBorders>
              <w:top w:val="single" w:color="000000" w:sz="12" w:space="0"/>
              <w:left w:val="single" w:color="000000" w:sz="12" w:space="0"/>
              <w:bottom w:val="single" w:color="000000" w:sz="4" w:space="0"/>
              <w:right w:val="single" w:color="000000" w:sz="4" w:space="0"/>
            </w:tcBorders>
            <w:noWrap w:val="0"/>
            <w:vAlign w:val="center"/>
          </w:tcPr>
          <w:p w14:paraId="0895DBE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编号</w:t>
            </w:r>
          </w:p>
        </w:tc>
        <w:tc>
          <w:tcPr>
            <w:tcW w:w="1284" w:type="dxa"/>
            <w:tcBorders>
              <w:top w:val="single" w:color="000000" w:sz="12" w:space="0"/>
              <w:left w:val="single" w:color="000000" w:sz="4" w:space="0"/>
              <w:bottom w:val="single" w:color="000000" w:sz="4" w:space="0"/>
              <w:right w:val="single" w:color="000000" w:sz="4" w:space="0"/>
            </w:tcBorders>
            <w:noWrap w:val="0"/>
            <w:vAlign w:val="center"/>
          </w:tcPr>
          <w:p w14:paraId="5F7067E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部位名称</w:t>
            </w:r>
          </w:p>
        </w:tc>
        <w:tc>
          <w:tcPr>
            <w:tcW w:w="12047" w:type="dxa"/>
            <w:gridSpan w:val="25"/>
            <w:tcBorders>
              <w:top w:val="single" w:color="000000" w:sz="12" w:space="0"/>
              <w:left w:val="single" w:color="000000" w:sz="4" w:space="0"/>
              <w:bottom w:val="single" w:color="000000" w:sz="4" w:space="0"/>
              <w:right w:val="single" w:color="000000" w:sz="4" w:space="0"/>
            </w:tcBorders>
            <w:noWrap w:val="0"/>
            <w:vAlign w:val="center"/>
          </w:tcPr>
          <w:p w14:paraId="0EA51F9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规格尺寸</w:t>
            </w:r>
          </w:p>
        </w:tc>
        <w:tc>
          <w:tcPr>
            <w:tcW w:w="373" w:type="dxa"/>
            <w:vMerge w:val="restart"/>
            <w:tcBorders>
              <w:top w:val="single" w:color="000000" w:sz="12" w:space="0"/>
              <w:left w:val="single" w:color="000000" w:sz="4" w:space="0"/>
              <w:bottom w:val="single" w:color="000000" w:sz="4" w:space="0"/>
              <w:right w:val="single" w:color="000000" w:sz="12" w:space="0"/>
            </w:tcBorders>
            <w:noWrap w:val="0"/>
            <w:vAlign w:val="center"/>
          </w:tcPr>
          <w:p w14:paraId="63590D9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极限偏差</w:t>
            </w:r>
          </w:p>
        </w:tc>
      </w:tr>
      <w:tr w14:paraId="3ED42453">
        <w:tblPrEx>
          <w:tblCellMar>
            <w:top w:w="6" w:type="dxa"/>
            <w:left w:w="6" w:type="dxa"/>
            <w:bottom w:w="6" w:type="dxa"/>
            <w:right w:w="6" w:type="dxa"/>
          </w:tblCellMar>
        </w:tblPrEx>
        <w:trPr>
          <w:cantSplit/>
          <w:trHeight w:val="200" w:hRule="atLeast"/>
          <w:tblHeader/>
        </w:trPr>
        <w:tc>
          <w:tcPr>
            <w:tcW w:w="291" w:type="dxa"/>
            <w:vMerge w:val="continue"/>
            <w:tcBorders>
              <w:top w:val="single" w:color="000000" w:sz="12" w:space="0"/>
              <w:left w:val="single" w:color="000000" w:sz="12" w:space="0"/>
              <w:bottom w:val="single" w:color="000000" w:sz="4" w:space="0"/>
              <w:right w:val="single" w:color="000000" w:sz="4" w:space="0"/>
            </w:tcBorders>
            <w:noWrap w:val="0"/>
            <w:vAlign w:val="center"/>
          </w:tcPr>
          <w:p w14:paraId="1A0BD244">
            <w:pPr>
              <w:jc w:val="center"/>
              <w:rPr>
                <w:rFonts w:hint="eastAsia" w:ascii="宋体" w:hAnsi="宋体" w:eastAsia="宋体" w:cs="宋体"/>
                <w:color w:val="auto"/>
                <w:sz w:val="21"/>
                <w:szCs w:val="21"/>
                <w:highlight w:val="none"/>
              </w:rPr>
            </w:pP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707FCCB4">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身高</w:t>
            </w:r>
          </w:p>
        </w:tc>
        <w:tc>
          <w:tcPr>
            <w:tcW w:w="2271" w:type="dxa"/>
            <w:gridSpan w:val="5"/>
            <w:tcBorders>
              <w:top w:val="single" w:color="000000" w:sz="4" w:space="0"/>
              <w:left w:val="single" w:color="000000" w:sz="4" w:space="0"/>
              <w:bottom w:val="single" w:color="000000" w:sz="4" w:space="0"/>
              <w:right w:val="single" w:color="000000" w:sz="4" w:space="0"/>
            </w:tcBorders>
            <w:noWrap w:val="0"/>
            <w:vAlign w:val="center"/>
          </w:tcPr>
          <w:p w14:paraId="5EAD550F">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165</w:t>
            </w:r>
          </w:p>
        </w:tc>
        <w:tc>
          <w:tcPr>
            <w:tcW w:w="2444" w:type="dxa"/>
            <w:gridSpan w:val="5"/>
            <w:tcBorders>
              <w:top w:val="single" w:color="000000" w:sz="4" w:space="0"/>
              <w:left w:val="single" w:color="000000" w:sz="4" w:space="0"/>
              <w:bottom w:val="single" w:color="000000" w:sz="4" w:space="0"/>
              <w:right w:val="single" w:color="000000" w:sz="4" w:space="0"/>
            </w:tcBorders>
            <w:noWrap w:val="0"/>
            <w:vAlign w:val="center"/>
          </w:tcPr>
          <w:p w14:paraId="4463630C">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170</w:t>
            </w:r>
          </w:p>
        </w:tc>
        <w:tc>
          <w:tcPr>
            <w:tcW w:w="2445" w:type="dxa"/>
            <w:gridSpan w:val="5"/>
            <w:tcBorders>
              <w:top w:val="single" w:color="000000" w:sz="4" w:space="0"/>
              <w:left w:val="single" w:color="000000" w:sz="4" w:space="0"/>
              <w:bottom w:val="single" w:color="000000" w:sz="4" w:space="0"/>
              <w:right w:val="single" w:color="000000" w:sz="4" w:space="0"/>
            </w:tcBorders>
            <w:noWrap w:val="0"/>
            <w:vAlign w:val="center"/>
          </w:tcPr>
          <w:p w14:paraId="70A3932C">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175</w:t>
            </w:r>
          </w:p>
        </w:tc>
        <w:tc>
          <w:tcPr>
            <w:tcW w:w="2443" w:type="dxa"/>
            <w:gridSpan w:val="5"/>
            <w:tcBorders>
              <w:top w:val="single" w:color="000000" w:sz="4" w:space="0"/>
              <w:left w:val="single" w:color="000000" w:sz="4" w:space="0"/>
              <w:bottom w:val="single" w:color="000000" w:sz="4" w:space="0"/>
              <w:right w:val="single" w:color="000000" w:sz="4" w:space="0"/>
            </w:tcBorders>
            <w:noWrap w:val="0"/>
            <w:vAlign w:val="center"/>
          </w:tcPr>
          <w:p w14:paraId="47F3CB7E">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180</w:t>
            </w:r>
          </w:p>
        </w:tc>
        <w:tc>
          <w:tcPr>
            <w:tcW w:w="2444" w:type="dxa"/>
            <w:gridSpan w:val="5"/>
            <w:tcBorders>
              <w:top w:val="single" w:color="000000" w:sz="4" w:space="0"/>
              <w:left w:val="single" w:color="000000" w:sz="4" w:space="0"/>
              <w:bottom w:val="single" w:color="000000" w:sz="4" w:space="0"/>
              <w:right w:val="single" w:color="000000" w:sz="4" w:space="0"/>
            </w:tcBorders>
            <w:noWrap w:val="0"/>
            <w:vAlign w:val="center"/>
          </w:tcPr>
          <w:p w14:paraId="69415178">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185</w:t>
            </w:r>
          </w:p>
        </w:tc>
        <w:tc>
          <w:tcPr>
            <w:tcW w:w="373" w:type="dxa"/>
            <w:vMerge w:val="continue"/>
            <w:tcBorders>
              <w:top w:val="single" w:color="000000" w:sz="12" w:space="0"/>
              <w:left w:val="single" w:color="000000" w:sz="4" w:space="0"/>
              <w:bottom w:val="single" w:color="000000" w:sz="4" w:space="0"/>
              <w:right w:val="single" w:color="000000" w:sz="12" w:space="0"/>
            </w:tcBorders>
            <w:noWrap w:val="0"/>
            <w:vAlign w:val="center"/>
          </w:tcPr>
          <w:p w14:paraId="2A2D3A06">
            <w:pPr>
              <w:jc w:val="center"/>
              <w:rPr>
                <w:rFonts w:hint="eastAsia" w:ascii="宋体" w:hAnsi="宋体" w:eastAsia="宋体" w:cs="宋体"/>
                <w:color w:val="auto"/>
                <w:sz w:val="21"/>
                <w:szCs w:val="21"/>
                <w:highlight w:val="none"/>
              </w:rPr>
            </w:pPr>
          </w:p>
        </w:tc>
      </w:tr>
      <w:tr w14:paraId="4E9D78B0">
        <w:tblPrEx>
          <w:tblCellMar>
            <w:top w:w="6" w:type="dxa"/>
            <w:left w:w="6" w:type="dxa"/>
            <w:bottom w:w="6" w:type="dxa"/>
            <w:right w:w="6" w:type="dxa"/>
          </w:tblCellMar>
        </w:tblPrEx>
        <w:trPr>
          <w:cantSplit/>
          <w:trHeight w:val="300" w:hRule="atLeast"/>
          <w:tblHeader/>
        </w:trPr>
        <w:tc>
          <w:tcPr>
            <w:tcW w:w="291" w:type="dxa"/>
            <w:vMerge w:val="continue"/>
            <w:tcBorders>
              <w:top w:val="single" w:color="000000" w:sz="12" w:space="0"/>
              <w:left w:val="single" w:color="000000" w:sz="12" w:space="0"/>
              <w:bottom w:val="single" w:color="000000" w:sz="4" w:space="0"/>
              <w:right w:val="single" w:color="000000" w:sz="4" w:space="0"/>
            </w:tcBorders>
            <w:noWrap w:val="0"/>
            <w:vAlign w:val="center"/>
          </w:tcPr>
          <w:p w14:paraId="3AD03AE6">
            <w:pPr>
              <w:jc w:val="center"/>
              <w:rPr>
                <w:rFonts w:hint="eastAsia" w:ascii="宋体" w:hAnsi="宋体" w:eastAsia="宋体" w:cs="宋体"/>
                <w:color w:val="auto"/>
                <w:sz w:val="21"/>
                <w:szCs w:val="21"/>
                <w:highlight w:val="none"/>
              </w:rPr>
            </w:pP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01C2060C">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净胸围</w:t>
            </w:r>
          </w:p>
        </w:tc>
        <w:tc>
          <w:tcPr>
            <w:tcW w:w="317" w:type="dxa"/>
            <w:tcBorders>
              <w:top w:val="single" w:color="000000" w:sz="4" w:space="0"/>
              <w:left w:val="single" w:color="000000" w:sz="4" w:space="0"/>
              <w:bottom w:val="single" w:color="000000" w:sz="4" w:space="0"/>
              <w:right w:val="single" w:color="000000" w:sz="4" w:space="0"/>
            </w:tcBorders>
            <w:noWrap w:val="0"/>
            <w:vAlign w:val="center"/>
          </w:tcPr>
          <w:p w14:paraId="70463813">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82</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22232CCC">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88</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17EC48F0">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67649FA7">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7ADA75E3">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106</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52E894A5">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86</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1C20047D">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6FC15BF2">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98</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474FB6B8">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104</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5841472A">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608B79C2">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90</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05661685">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96</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3B276CFB">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102</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1C62AEE0">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108</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197C56A4">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7C595E8E">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020E896D">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217C0AB5">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106</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14:paraId="76F0372F">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18EC0BF1">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5C1C7654">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98</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46E6CD6A">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104</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1AD12E13">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580094AE">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3D50ADE8">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w:t>
            </w:r>
          </w:p>
        </w:tc>
        <w:tc>
          <w:tcPr>
            <w:tcW w:w="373" w:type="dxa"/>
            <w:vMerge w:val="continue"/>
            <w:tcBorders>
              <w:top w:val="single" w:color="000000" w:sz="12" w:space="0"/>
              <w:left w:val="single" w:color="000000" w:sz="4" w:space="0"/>
              <w:bottom w:val="single" w:color="000000" w:sz="4" w:space="0"/>
              <w:right w:val="single" w:color="000000" w:sz="12" w:space="0"/>
            </w:tcBorders>
            <w:noWrap w:val="0"/>
            <w:vAlign w:val="center"/>
          </w:tcPr>
          <w:p w14:paraId="254E281D">
            <w:pPr>
              <w:jc w:val="center"/>
              <w:rPr>
                <w:rFonts w:hint="eastAsia" w:ascii="宋体" w:hAnsi="宋体" w:eastAsia="宋体" w:cs="宋体"/>
                <w:color w:val="auto"/>
                <w:sz w:val="21"/>
                <w:szCs w:val="21"/>
                <w:highlight w:val="none"/>
              </w:rPr>
            </w:pPr>
          </w:p>
        </w:tc>
      </w:tr>
      <w:tr w14:paraId="4B8F2553">
        <w:tblPrEx>
          <w:tblCellMar>
            <w:top w:w="6" w:type="dxa"/>
            <w:left w:w="6" w:type="dxa"/>
            <w:bottom w:w="6" w:type="dxa"/>
            <w:right w:w="6" w:type="dxa"/>
          </w:tblCellMar>
        </w:tblPrEx>
        <w:trPr>
          <w:cantSplit/>
          <w:trHeight w:val="286" w:hRule="atLeast"/>
          <w:tblHeader/>
        </w:trPr>
        <w:tc>
          <w:tcPr>
            <w:tcW w:w="291" w:type="dxa"/>
            <w:vMerge w:val="continue"/>
            <w:tcBorders>
              <w:top w:val="single" w:color="000000" w:sz="12" w:space="0"/>
              <w:left w:val="single" w:color="000000" w:sz="12" w:space="0"/>
              <w:bottom w:val="single" w:color="000000" w:sz="4" w:space="0"/>
              <w:right w:val="single" w:color="000000" w:sz="4" w:space="0"/>
            </w:tcBorders>
            <w:noWrap w:val="0"/>
            <w:vAlign w:val="center"/>
          </w:tcPr>
          <w:p w14:paraId="6BA32D36">
            <w:pPr>
              <w:jc w:val="center"/>
              <w:rPr>
                <w:rFonts w:hint="eastAsia" w:ascii="宋体" w:hAnsi="宋体" w:eastAsia="宋体" w:cs="宋体"/>
                <w:color w:val="auto"/>
                <w:sz w:val="21"/>
                <w:szCs w:val="21"/>
                <w:highlight w:val="none"/>
              </w:rPr>
            </w:pP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1EA5F337">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净腰围</w:t>
            </w:r>
          </w:p>
        </w:tc>
        <w:tc>
          <w:tcPr>
            <w:tcW w:w="317" w:type="dxa"/>
            <w:tcBorders>
              <w:top w:val="single" w:color="000000" w:sz="4" w:space="0"/>
              <w:left w:val="single" w:color="000000" w:sz="4" w:space="0"/>
              <w:bottom w:val="single" w:color="000000" w:sz="4" w:space="0"/>
              <w:right w:val="single" w:color="000000" w:sz="4" w:space="0"/>
            </w:tcBorders>
            <w:noWrap w:val="0"/>
            <w:vAlign w:val="center"/>
          </w:tcPr>
          <w:p w14:paraId="55F061E1">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70</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77694E15">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77</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1E0FF3EA">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84</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07A36BD4">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271BFBA1">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98</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6AFB85CE">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74</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2E396100">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43BDEEC4">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88</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74C35D6D">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95</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7DC71CD4">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102</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1680F97B">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78</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6D021932">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85</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76605B08">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43AFBC27">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99</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D1C6383">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106</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78CF019D">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82</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09D63E50">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89</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4A3DBCAD">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96</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14:paraId="6A5750F8">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103</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65081087">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4ABE6421">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86</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27B00AFC">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93</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4040052C">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51A08753">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107</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040EF71C">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w:t>
            </w:r>
          </w:p>
        </w:tc>
        <w:tc>
          <w:tcPr>
            <w:tcW w:w="373" w:type="dxa"/>
            <w:vMerge w:val="continue"/>
            <w:tcBorders>
              <w:top w:val="single" w:color="000000" w:sz="12" w:space="0"/>
              <w:left w:val="single" w:color="000000" w:sz="4" w:space="0"/>
              <w:bottom w:val="single" w:color="000000" w:sz="4" w:space="0"/>
              <w:right w:val="single" w:color="000000" w:sz="12" w:space="0"/>
            </w:tcBorders>
            <w:noWrap w:val="0"/>
            <w:vAlign w:val="center"/>
          </w:tcPr>
          <w:p w14:paraId="18C5777B">
            <w:pPr>
              <w:jc w:val="center"/>
              <w:rPr>
                <w:rFonts w:hint="eastAsia" w:ascii="宋体" w:hAnsi="宋体" w:eastAsia="宋体" w:cs="宋体"/>
                <w:color w:val="auto"/>
                <w:sz w:val="21"/>
                <w:szCs w:val="21"/>
                <w:highlight w:val="none"/>
              </w:rPr>
            </w:pPr>
          </w:p>
        </w:tc>
      </w:tr>
      <w:tr w14:paraId="53367E37">
        <w:tblPrEx>
          <w:tblCellMar>
            <w:top w:w="6" w:type="dxa"/>
            <w:left w:w="6" w:type="dxa"/>
            <w:bottom w:w="6" w:type="dxa"/>
            <w:right w:w="6" w:type="dxa"/>
          </w:tblCellMar>
        </w:tblPrEx>
        <w:trPr>
          <w:cantSplit/>
          <w:trHeight w:val="272"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63EBFF3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585CCEB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前身长</w:t>
            </w:r>
          </w:p>
        </w:tc>
        <w:tc>
          <w:tcPr>
            <w:tcW w:w="1293" w:type="dxa"/>
            <w:gridSpan w:val="3"/>
            <w:tcBorders>
              <w:top w:val="single" w:color="000000" w:sz="4" w:space="0"/>
              <w:left w:val="single" w:color="000000" w:sz="4" w:space="0"/>
              <w:bottom w:val="single" w:color="000000" w:sz="4" w:space="0"/>
              <w:right w:val="single" w:color="000000" w:sz="4" w:space="0"/>
            </w:tcBorders>
            <w:noWrap w:val="0"/>
            <w:vAlign w:val="center"/>
          </w:tcPr>
          <w:p w14:paraId="5040F97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89.0 </w:t>
            </w:r>
          </w:p>
        </w:tc>
        <w:tc>
          <w:tcPr>
            <w:tcW w:w="978" w:type="dxa"/>
            <w:gridSpan w:val="2"/>
            <w:tcBorders>
              <w:top w:val="single" w:color="000000" w:sz="4" w:space="0"/>
              <w:left w:val="single" w:color="000000" w:sz="4" w:space="0"/>
              <w:bottom w:val="single" w:color="000000" w:sz="4" w:space="0"/>
              <w:right w:val="single" w:color="000000" w:sz="4" w:space="0"/>
            </w:tcBorders>
            <w:noWrap w:val="0"/>
            <w:vAlign w:val="center"/>
          </w:tcPr>
          <w:p w14:paraId="5C1EBD2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90.0 </w:t>
            </w:r>
          </w:p>
        </w:tc>
        <w:tc>
          <w:tcPr>
            <w:tcW w:w="1467" w:type="dxa"/>
            <w:gridSpan w:val="3"/>
            <w:tcBorders>
              <w:top w:val="single" w:color="000000" w:sz="4" w:space="0"/>
              <w:left w:val="single" w:color="000000" w:sz="4" w:space="0"/>
              <w:bottom w:val="single" w:color="000000" w:sz="4" w:space="0"/>
              <w:right w:val="single" w:color="000000" w:sz="4" w:space="0"/>
            </w:tcBorders>
            <w:noWrap w:val="0"/>
            <w:vAlign w:val="center"/>
          </w:tcPr>
          <w:p w14:paraId="4459AC7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91.5 </w:t>
            </w:r>
          </w:p>
        </w:tc>
        <w:tc>
          <w:tcPr>
            <w:tcW w:w="977" w:type="dxa"/>
            <w:gridSpan w:val="2"/>
            <w:tcBorders>
              <w:top w:val="single" w:color="000000" w:sz="4" w:space="0"/>
              <w:left w:val="single" w:color="000000" w:sz="4" w:space="0"/>
              <w:bottom w:val="single" w:color="000000" w:sz="4" w:space="0"/>
              <w:right w:val="single" w:color="000000" w:sz="4" w:space="0"/>
            </w:tcBorders>
            <w:noWrap w:val="0"/>
            <w:vAlign w:val="center"/>
          </w:tcPr>
          <w:p w14:paraId="63C6D12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92.5 </w:t>
            </w:r>
          </w:p>
        </w:tc>
        <w:tc>
          <w:tcPr>
            <w:tcW w:w="977" w:type="dxa"/>
            <w:gridSpan w:val="2"/>
            <w:tcBorders>
              <w:top w:val="single" w:color="000000" w:sz="4" w:space="0"/>
              <w:left w:val="single" w:color="000000" w:sz="4" w:space="0"/>
              <w:bottom w:val="single" w:color="000000" w:sz="4" w:space="0"/>
              <w:right w:val="single" w:color="000000" w:sz="4" w:space="0"/>
            </w:tcBorders>
            <w:noWrap w:val="0"/>
            <w:vAlign w:val="center"/>
          </w:tcPr>
          <w:p w14:paraId="6396D09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94.0 </w:t>
            </w:r>
          </w:p>
        </w:tc>
        <w:tc>
          <w:tcPr>
            <w:tcW w:w="1468" w:type="dxa"/>
            <w:gridSpan w:val="3"/>
            <w:tcBorders>
              <w:top w:val="single" w:color="000000" w:sz="4" w:space="0"/>
              <w:left w:val="single" w:color="000000" w:sz="4" w:space="0"/>
              <w:bottom w:val="single" w:color="000000" w:sz="4" w:space="0"/>
              <w:right w:val="single" w:color="000000" w:sz="4" w:space="0"/>
            </w:tcBorders>
            <w:noWrap w:val="0"/>
            <w:vAlign w:val="center"/>
          </w:tcPr>
          <w:p w14:paraId="5981961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95.0 </w:t>
            </w:r>
          </w:p>
        </w:tc>
        <w:tc>
          <w:tcPr>
            <w:tcW w:w="978" w:type="dxa"/>
            <w:gridSpan w:val="2"/>
            <w:tcBorders>
              <w:top w:val="single" w:color="000000" w:sz="4" w:space="0"/>
              <w:left w:val="single" w:color="000000" w:sz="4" w:space="0"/>
              <w:bottom w:val="single" w:color="000000" w:sz="4" w:space="0"/>
              <w:right w:val="single" w:color="000000" w:sz="4" w:space="0"/>
            </w:tcBorders>
            <w:noWrap w:val="0"/>
            <w:vAlign w:val="center"/>
          </w:tcPr>
          <w:p w14:paraId="2D4A444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96.5 </w:t>
            </w:r>
          </w:p>
        </w:tc>
        <w:tc>
          <w:tcPr>
            <w:tcW w:w="1465" w:type="dxa"/>
            <w:gridSpan w:val="3"/>
            <w:tcBorders>
              <w:top w:val="single" w:color="000000" w:sz="4" w:space="0"/>
              <w:left w:val="single" w:color="000000" w:sz="4" w:space="0"/>
              <w:bottom w:val="single" w:color="000000" w:sz="4" w:space="0"/>
              <w:right w:val="single" w:color="000000" w:sz="4" w:space="0"/>
            </w:tcBorders>
            <w:noWrap w:val="0"/>
            <w:vAlign w:val="center"/>
          </w:tcPr>
          <w:p w14:paraId="711457C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97.5 </w:t>
            </w:r>
          </w:p>
        </w:tc>
        <w:tc>
          <w:tcPr>
            <w:tcW w:w="978" w:type="dxa"/>
            <w:gridSpan w:val="2"/>
            <w:tcBorders>
              <w:top w:val="single" w:color="000000" w:sz="4" w:space="0"/>
              <w:left w:val="single" w:color="000000" w:sz="4" w:space="0"/>
              <w:bottom w:val="single" w:color="000000" w:sz="4" w:space="0"/>
              <w:right w:val="single" w:color="000000" w:sz="4" w:space="0"/>
            </w:tcBorders>
            <w:noWrap w:val="0"/>
            <w:vAlign w:val="center"/>
          </w:tcPr>
          <w:p w14:paraId="2DBD1C2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99.0 </w:t>
            </w:r>
          </w:p>
        </w:tc>
        <w:tc>
          <w:tcPr>
            <w:tcW w:w="1466" w:type="dxa"/>
            <w:gridSpan w:val="3"/>
            <w:tcBorders>
              <w:top w:val="single" w:color="000000" w:sz="4" w:space="0"/>
              <w:left w:val="single" w:color="000000" w:sz="4" w:space="0"/>
              <w:bottom w:val="single" w:color="000000" w:sz="4" w:space="0"/>
              <w:right w:val="single" w:color="000000" w:sz="4" w:space="0"/>
            </w:tcBorders>
            <w:noWrap w:val="0"/>
            <w:vAlign w:val="center"/>
          </w:tcPr>
          <w:p w14:paraId="7685BC5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100.0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4001841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1.5 </w:t>
            </w:r>
          </w:p>
        </w:tc>
      </w:tr>
      <w:tr w14:paraId="1E13CB13">
        <w:tblPrEx>
          <w:tblCellMar>
            <w:top w:w="6" w:type="dxa"/>
            <w:left w:w="6" w:type="dxa"/>
            <w:bottom w:w="6" w:type="dxa"/>
            <w:right w:w="6" w:type="dxa"/>
          </w:tblCellMar>
        </w:tblPrEx>
        <w:trPr>
          <w:cantSplit/>
          <w:trHeight w:val="282"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28C01AC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5EED2B8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胸围</w:t>
            </w:r>
          </w:p>
        </w:tc>
        <w:tc>
          <w:tcPr>
            <w:tcW w:w="317" w:type="dxa"/>
            <w:tcBorders>
              <w:top w:val="single" w:color="000000" w:sz="4" w:space="0"/>
              <w:left w:val="single" w:color="000000" w:sz="4" w:space="0"/>
              <w:bottom w:val="single" w:color="000000" w:sz="4" w:space="0"/>
              <w:right w:val="single" w:color="000000" w:sz="4" w:space="0"/>
            </w:tcBorders>
            <w:noWrap w:val="0"/>
            <w:vAlign w:val="center"/>
          </w:tcPr>
          <w:p w14:paraId="2D619BE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71F4FB1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120</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049BE37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126</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1DD65CE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596D219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138</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1E9A5B1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2E9BC00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2BABD1A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130</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58ECD17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136</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6B293AB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64FFD82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3CBBF29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128</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4053EA6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134</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3F92288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604FCA6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146</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4D28AE0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126</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2211445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2EC9CD0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138</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14:paraId="6F42211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144</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65BF876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150</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5992A13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130</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352048D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136</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0008E22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32CCAB7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148</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7BB1736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2C5FD2F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2.0 </w:t>
            </w:r>
          </w:p>
        </w:tc>
      </w:tr>
      <w:tr w14:paraId="19C7F281">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0283F34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777F1EB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下摆围</w:t>
            </w:r>
          </w:p>
        </w:tc>
        <w:tc>
          <w:tcPr>
            <w:tcW w:w="317" w:type="dxa"/>
            <w:tcBorders>
              <w:top w:val="single" w:color="000000" w:sz="4" w:space="0"/>
              <w:left w:val="single" w:color="000000" w:sz="4" w:space="0"/>
              <w:bottom w:val="single" w:color="000000" w:sz="4" w:space="0"/>
              <w:right w:val="single" w:color="000000" w:sz="4" w:space="0"/>
            </w:tcBorders>
            <w:noWrap w:val="0"/>
            <w:vAlign w:val="center"/>
          </w:tcPr>
          <w:p w14:paraId="37A1196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3DE9AFF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117</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7537ADA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572CF7D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129</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4CB1965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135</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7D6D218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115</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6408EDD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4B7E7B3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127</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79BA68A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133</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2AFA9C6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139</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18A0C32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119</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108FA8E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125</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6D77381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22F239E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137</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135F9EE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143</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14B5B0D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374773D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129</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219FFCB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135</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14:paraId="60161F1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40A2414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147</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31801FC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127</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664DCC2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133</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6CFCF02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139</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34AA685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145</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38EFC4F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151</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68BF3F1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2.0 </w:t>
            </w:r>
          </w:p>
        </w:tc>
      </w:tr>
      <w:tr w14:paraId="0E7ADB97">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24BB8AB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6FA5896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袖长</w:t>
            </w:r>
          </w:p>
        </w:tc>
        <w:tc>
          <w:tcPr>
            <w:tcW w:w="2271" w:type="dxa"/>
            <w:gridSpan w:val="5"/>
            <w:tcBorders>
              <w:top w:val="single" w:color="000000" w:sz="4" w:space="0"/>
              <w:left w:val="single" w:color="000000" w:sz="4" w:space="0"/>
              <w:bottom w:val="single" w:color="000000" w:sz="4" w:space="0"/>
              <w:right w:val="single" w:color="000000" w:sz="4" w:space="0"/>
            </w:tcBorders>
            <w:noWrap w:val="0"/>
            <w:vAlign w:val="center"/>
          </w:tcPr>
          <w:p w14:paraId="3BB42B0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61.0 </w:t>
            </w:r>
          </w:p>
        </w:tc>
        <w:tc>
          <w:tcPr>
            <w:tcW w:w="2444" w:type="dxa"/>
            <w:gridSpan w:val="5"/>
            <w:tcBorders>
              <w:top w:val="single" w:color="000000" w:sz="4" w:space="0"/>
              <w:left w:val="single" w:color="000000" w:sz="4" w:space="0"/>
              <w:bottom w:val="single" w:color="000000" w:sz="4" w:space="0"/>
              <w:right w:val="single" w:color="000000" w:sz="4" w:space="0"/>
            </w:tcBorders>
            <w:noWrap w:val="0"/>
            <w:vAlign w:val="center"/>
          </w:tcPr>
          <w:p w14:paraId="22102B5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62.5 </w:t>
            </w:r>
          </w:p>
        </w:tc>
        <w:tc>
          <w:tcPr>
            <w:tcW w:w="2445" w:type="dxa"/>
            <w:gridSpan w:val="5"/>
            <w:tcBorders>
              <w:top w:val="single" w:color="000000" w:sz="4" w:space="0"/>
              <w:left w:val="single" w:color="000000" w:sz="4" w:space="0"/>
              <w:bottom w:val="single" w:color="000000" w:sz="4" w:space="0"/>
              <w:right w:val="single" w:color="000000" w:sz="4" w:space="0"/>
            </w:tcBorders>
            <w:noWrap w:val="0"/>
            <w:vAlign w:val="center"/>
          </w:tcPr>
          <w:p w14:paraId="30A89FD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64.0 </w:t>
            </w:r>
          </w:p>
        </w:tc>
        <w:tc>
          <w:tcPr>
            <w:tcW w:w="2443" w:type="dxa"/>
            <w:gridSpan w:val="5"/>
            <w:tcBorders>
              <w:top w:val="single" w:color="000000" w:sz="4" w:space="0"/>
              <w:left w:val="single" w:color="000000" w:sz="4" w:space="0"/>
              <w:bottom w:val="single" w:color="000000" w:sz="4" w:space="0"/>
              <w:right w:val="single" w:color="000000" w:sz="4" w:space="0"/>
            </w:tcBorders>
            <w:noWrap w:val="0"/>
            <w:vAlign w:val="center"/>
          </w:tcPr>
          <w:p w14:paraId="6ACA960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65.5 </w:t>
            </w:r>
          </w:p>
        </w:tc>
        <w:tc>
          <w:tcPr>
            <w:tcW w:w="2444" w:type="dxa"/>
            <w:gridSpan w:val="5"/>
            <w:tcBorders>
              <w:top w:val="single" w:color="000000" w:sz="4" w:space="0"/>
              <w:left w:val="single" w:color="000000" w:sz="4" w:space="0"/>
              <w:bottom w:val="single" w:color="000000" w:sz="4" w:space="0"/>
              <w:right w:val="single" w:color="000000" w:sz="4" w:space="0"/>
            </w:tcBorders>
            <w:noWrap w:val="0"/>
            <w:vAlign w:val="center"/>
          </w:tcPr>
          <w:p w14:paraId="2B34147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67.0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2E4D8F5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1.0 </w:t>
            </w:r>
          </w:p>
        </w:tc>
      </w:tr>
      <w:tr w14:paraId="51B9FAE0">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2CFB67A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0E37D13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袖口大</w:t>
            </w:r>
          </w:p>
        </w:tc>
        <w:tc>
          <w:tcPr>
            <w:tcW w:w="317" w:type="dxa"/>
            <w:tcBorders>
              <w:top w:val="single" w:color="000000" w:sz="4" w:space="0"/>
              <w:left w:val="single" w:color="000000" w:sz="4" w:space="0"/>
              <w:bottom w:val="single" w:color="000000" w:sz="4" w:space="0"/>
              <w:right w:val="single" w:color="000000" w:sz="4" w:space="0"/>
            </w:tcBorders>
            <w:noWrap w:val="0"/>
            <w:vAlign w:val="center"/>
          </w:tcPr>
          <w:p w14:paraId="6ECB95A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16.5 </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46BA56C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17.5 </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6950B45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18.5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3D32796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19.5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6238AE7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20.5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33BFCAE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17.0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1AC2300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18.0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5F74C7E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19.0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7FB53FE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20.0 </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034B8C3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21.0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05992C8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17.5</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0B88B3D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18.5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438E1D6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19.5 </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059007C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20.5 </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479ED9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21.5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6AB3D42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18.0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08B9D16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19.0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25FF8C8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20.0 </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14:paraId="5414143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21.0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7489339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22.0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26184C0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18.5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03454F8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19.5 </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1B0DFD0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20.5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54AE225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21.5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509CDC9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22.5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5E89AFF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0.5 </w:t>
            </w:r>
          </w:p>
        </w:tc>
      </w:tr>
      <w:tr w14:paraId="06F4E1C8">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5DEE28B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57F0138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斜袋口长</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03C1D7D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24.5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1E40FE8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0.5 </w:t>
            </w:r>
          </w:p>
        </w:tc>
      </w:tr>
      <w:tr w14:paraId="39C93836">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2391835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0348B14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斜袋布深</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6B347A3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9.0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2EE7561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1.0 </w:t>
            </w:r>
          </w:p>
        </w:tc>
      </w:tr>
      <w:tr w14:paraId="79656CEB">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362F040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6105536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斜袋爿宽</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4384C16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5.5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1180F10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0.2 </w:t>
            </w:r>
          </w:p>
        </w:tc>
      </w:tr>
      <w:tr w14:paraId="6A09DBE5">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7196F6A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2D16569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袖袢长</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76501AB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8.5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176A0D6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0.3 </w:t>
            </w:r>
          </w:p>
        </w:tc>
      </w:tr>
      <w:tr w14:paraId="28A73769">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12555E4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17271BC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袖袢宽</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7A84F9F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3.0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1D44D93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0.2 </w:t>
            </w:r>
          </w:p>
        </w:tc>
      </w:tr>
      <w:tr w14:paraId="36379B9C">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636D26D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088600E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胆袖口螺纹肥</w:t>
            </w:r>
          </w:p>
        </w:tc>
        <w:tc>
          <w:tcPr>
            <w:tcW w:w="805" w:type="dxa"/>
            <w:gridSpan w:val="2"/>
            <w:tcBorders>
              <w:top w:val="single" w:color="000000" w:sz="4" w:space="0"/>
              <w:left w:val="single" w:color="000000" w:sz="4" w:space="0"/>
              <w:bottom w:val="single" w:color="000000" w:sz="4" w:space="0"/>
              <w:right w:val="single" w:color="000000" w:sz="4" w:space="0"/>
            </w:tcBorders>
            <w:noWrap w:val="0"/>
            <w:vAlign w:val="center"/>
          </w:tcPr>
          <w:p w14:paraId="516D419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8.0 </w:t>
            </w:r>
          </w:p>
        </w:tc>
        <w:tc>
          <w:tcPr>
            <w:tcW w:w="977" w:type="dxa"/>
            <w:gridSpan w:val="2"/>
            <w:tcBorders>
              <w:top w:val="single" w:color="000000" w:sz="4" w:space="0"/>
              <w:left w:val="single" w:color="000000" w:sz="4" w:space="0"/>
              <w:bottom w:val="single" w:color="000000" w:sz="4" w:space="0"/>
              <w:right w:val="single" w:color="000000" w:sz="4" w:space="0"/>
            </w:tcBorders>
            <w:noWrap w:val="0"/>
            <w:vAlign w:val="center"/>
          </w:tcPr>
          <w:p w14:paraId="6DB8894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9.0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4ACEC5A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10.0 </w:t>
            </w:r>
          </w:p>
        </w:tc>
        <w:tc>
          <w:tcPr>
            <w:tcW w:w="978" w:type="dxa"/>
            <w:gridSpan w:val="2"/>
            <w:tcBorders>
              <w:top w:val="single" w:color="000000" w:sz="4" w:space="0"/>
              <w:left w:val="single" w:color="000000" w:sz="4" w:space="0"/>
              <w:bottom w:val="single" w:color="000000" w:sz="4" w:space="0"/>
              <w:right w:val="single" w:color="000000" w:sz="4" w:space="0"/>
            </w:tcBorders>
            <w:noWrap w:val="0"/>
            <w:vAlign w:val="center"/>
          </w:tcPr>
          <w:p w14:paraId="42A56A3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8.0 </w:t>
            </w:r>
          </w:p>
        </w:tc>
        <w:tc>
          <w:tcPr>
            <w:tcW w:w="978" w:type="dxa"/>
            <w:gridSpan w:val="2"/>
            <w:tcBorders>
              <w:top w:val="single" w:color="000000" w:sz="4" w:space="0"/>
              <w:left w:val="single" w:color="000000" w:sz="4" w:space="0"/>
              <w:bottom w:val="single" w:color="000000" w:sz="4" w:space="0"/>
              <w:right w:val="single" w:color="000000" w:sz="4" w:space="0"/>
            </w:tcBorders>
            <w:noWrap w:val="0"/>
            <w:vAlign w:val="center"/>
          </w:tcPr>
          <w:p w14:paraId="17FAE03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9.0 </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657D6F8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10.0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07DF956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8.0 </w:t>
            </w:r>
          </w:p>
        </w:tc>
        <w:tc>
          <w:tcPr>
            <w:tcW w:w="977" w:type="dxa"/>
            <w:gridSpan w:val="2"/>
            <w:tcBorders>
              <w:top w:val="single" w:color="000000" w:sz="4" w:space="0"/>
              <w:left w:val="single" w:color="000000" w:sz="4" w:space="0"/>
              <w:bottom w:val="single" w:color="000000" w:sz="4" w:space="0"/>
              <w:right w:val="single" w:color="000000" w:sz="4" w:space="0"/>
            </w:tcBorders>
            <w:noWrap w:val="0"/>
            <w:vAlign w:val="center"/>
          </w:tcPr>
          <w:p w14:paraId="1777499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9.0 </w:t>
            </w:r>
          </w:p>
        </w:tc>
        <w:tc>
          <w:tcPr>
            <w:tcW w:w="979" w:type="dxa"/>
            <w:gridSpan w:val="2"/>
            <w:tcBorders>
              <w:top w:val="single" w:color="000000" w:sz="4" w:space="0"/>
              <w:left w:val="single" w:color="000000" w:sz="4" w:space="0"/>
              <w:bottom w:val="single" w:color="000000" w:sz="4" w:space="0"/>
              <w:right w:val="single" w:color="000000" w:sz="4" w:space="0"/>
            </w:tcBorders>
            <w:noWrap w:val="0"/>
            <w:vAlign w:val="center"/>
          </w:tcPr>
          <w:p w14:paraId="37A6B11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10.0 </w:t>
            </w:r>
          </w:p>
        </w:tc>
        <w:tc>
          <w:tcPr>
            <w:tcW w:w="978" w:type="dxa"/>
            <w:gridSpan w:val="2"/>
            <w:tcBorders>
              <w:top w:val="single" w:color="000000" w:sz="4" w:space="0"/>
              <w:left w:val="single" w:color="000000" w:sz="4" w:space="0"/>
              <w:bottom w:val="single" w:color="000000" w:sz="4" w:space="0"/>
              <w:right w:val="single" w:color="000000" w:sz="4" w:space="0"/>
            </w:tcBorders>
            <w:noWrap w:val="0"/>
            <w:vAlign w:val="center"/>
          </w:tcPr>
          <w:p w14:paraId="029C3F9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9.0 </w:t>
            </w:r>
          </w:p>
        </w:tc>
        <w:tc>
          <w:tcPr>
            <w:tcW w:w="1465" w:type="dxa"/>
            <w:gridSpan w:val="3"/>
            <w:tcBorders>
              <w:top w:val="single" w:color="000000" w:sz="4" w:space="0"/>
              <w:left w:val="single" w:color="000000" w:sz="4" w:space="0"/>
              <w:bottom w:val="single" w:color="000000" w:sz="4" w:space="0"/>
              <w:right w:val="single" w:color="000000" w:sz="4" w:space="0"/>
            </w:tcBorders>
            <w:noWrap w:val="0"/>
            <w:vAlign w:val="center"/>
          </w:tcPr>
          <w:p w14:paraId="3CDBBC2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10.0 </w:t>
            </w:r>
          </w:p>
        </w:tc>
        <w:tc>
          <w:tcPr>
            <w:tcW w:w="978" w:type="dxa"/>
            <w:gridSpan w:val="2"/>
            <w:tcBorders>
              <w:top w:val="single" w:color="000000" w:sz="4" w:space="0"/>
              <w:left w:val="single" w:color="000000" w:sz="4" w:space="0"/>
              <w:bottom w:val="single" w:color="000000" w:sz="4" w:space="0"/>
              <w:right w:val="single" w:color="000000" w:sz="4" w:space="0"/>
            </w:tcBorders>
            <w:noWrap w:val="0"/>
            <w:vAlign w:val="center"/>
          </w:tcPr>
          <w:p w14:paraId="0F9208C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9.0 </w:t>
            </w:r>
          </w:p>
        </w:tc>
        <w:tc>
          <w:tcPr>
            <w:tcW w:w="1466" w:type="dxa"/>
            <w:gridSpan w:val="3"/>
            <w:tcBorders>
              <w:top w:val="single" w:color="000000" w:sz="4" w:space="0"/>
              <w:left w:val="single" w:color="000000" w:sz="4" w:space="0"/>
              <w:bottom w:val="single" w:color="000000" w:sz="4" w:space="0"/>
              <w:right w:val="single" w:color="000000" w:sz="4" w:space="0"/>
            </w:tcBorders>
            <w:noWrap w:val="0"/>
            <w:vAlign w:val="center"/>
          </w:tcPr>
          <w:p w14:paraId="2B34B8E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10.0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5636632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0.5 </w:t>
            </w:r>
          </w:p>
        </w:tc>
      </w:tr>
      <w:tr w14:paraId="4B14E52F">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7B1A3CB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4AB4C88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胆袖口螺纹长</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4763E06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7.0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701DAEB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0.5 </w:t>
            </w:r>
          </w:p>
        </w:tc>
      </w:tr>
      <w:tr w14:paraId="1D7A434B">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7158DDD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2213CF3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总肩宽</w:t>
            </w:r>
          </w:p>
        </w:tc>
        <w:tc>
          <w:tcPr>
            <w:tcW w:w="317" w:type="dxa"/>
            <w:tcBorders>
              <w:top w:val="single" w:color="000000" w:sz="4" w:space="0"/>
              <w:left w:val="single" w:color="000000" w:sz="4" w:space="0"/>
              <w:bottom w:val="single" w:color="000000" w:sz="4" w:space="0"/>
              <w:right w:val="single" w:color="000000" w:sz="4" w:space="0"/>
            </w:tcBorders>
            <w:noWrap w:val="0"/>
            <w:vAlign w:val="center"/>
          </w:tcPr>
          <w:p w14:paraId="66206B8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52.4 </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7ABF93C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53.8 </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2991200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55.2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7B932B0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56.6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43F0596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58.0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0AC409B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53.6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25A743A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55.0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4DE3F49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56.4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2A6D664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57.8 </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005DC79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59.2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4A66B44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54.8 </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1E2490F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56.2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232BD37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57.6 </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17F32AB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59.0 </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06D59D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60.4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567A8E7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56.0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424EA2E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57.4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1800C92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58.8 </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14:paraId="7581993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60.2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41D0059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61.5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60BB8CF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57.2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2C3A3AF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58.6 </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7217E4C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60.0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3137012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61.4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240F282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62.8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3940E7B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1.2 </w:t>
            </w:r>
          </w:p>
        </w:tc>
      </w:tr>
      <w:tr w14:paraId="06E800F3">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36FC3E8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00D9465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侧开叉长</w:t>
            </w:r>
          </w:p>
        </w:tc>
        <w:tc>
          <w:tcPr>
            <w:tcW w:w="2271" w:type="dxa"/>
            <w:gridSpan w:val="5"/>
            <w:tcBorders>
              <w:top w:val="single" w:color="000000" w:sz="4" w:space="0"/>
              <w:left w:val="single" w:color="000000" w:sz="4" w:space="0"/>
              <w:bottom w:val="single" w:color="000000" w:sz="4" w:space="0"/>
              <w:right w:val="single" w:color="000000" w:sz="4" w:space="0"/>
            </w:tcBorders>
            <w:noWrap w:val="0"/>
            <w:vAlign w:val="center"/>
          </w:tcPr>
          <w:p w14:paraId="1AE2AD5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40.0 </w:t>
            </w:r>
          </w:p>
        </w:tc>
        <w:tc>
          <w:tcPr>
            <w:tcW w:w="2444" w:type="dxa"/>
            <w:gridSpan w:val="5"/>
            <w:tcBorders>
              <w:top w:val="single" w:color="000000" w:sz="4" w:space="0"/>
              <w:left w:val="single" w:color="000000" w:sz="4" w:space="0"/>
              <w:bottom w:val="single" w:color="000000" w:sz="4" w:space="0"/>
              <w:right w:val="single" w:color="000000" w:sz="4" w:space="0"/>
            </w:tcBorders>
            <w:noWrap w:val="0"/>
            <w:vAlign w:val="center"/>
          </w:tcPr>
          <w:p w14:paraId="2982095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41.5 </w:t>
            </w:r>
          </w:p>
        </w:tc>
        <w:tc>
          <w:tcPr>
            <w:tcW w:w="2445" w:type="dxa"/>
            <w:gridSpan w:val="5"/>
            <w:tcBorders>
              <w:top w:val="single" w:color="000000" w:sz="4" w:space="0"/>
              <w:left w:val="single" w:color="000000" w:sz="4" w:space="0"/>
              <w:bottom w:val="single" w:color="000000" w:sz="4" w:space="0"/>
              <w:right w:val="single" w:color="000000" w:sz="4" w:space="0"/>
            </w:tcBorders>
            <w:noWrap w:val="0"/>
            <w:vAlign w:val="center"/>
          </w:tcPr>
          <w:p w14:paraId="2A8EC70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43.0 </w:t>
            </w:r>
          </w:p>
        </w:tc>
        <w:tc>
          <w:tcPr>
            <w:tcW w:w="2443" w:type="dxa"/>
            <w:gridSpan w:val="5"/>
            <w:tcBorders>
              <w:top w:val="single" w:color="000000" w:sz="4" w:space="0"/>
              <w:left w:val="single" w:color="000000" w:sz="4" w:space="0"/>
              <w:bottom w:val="single" w:color="000000" w:sz="4" w:space="0"/>
              <w:right w:val="single" w:color="000000" w:sz="4" w:space="0"/>
            </w:tcBorders>
            <w:noWrap w:val="0"/>
            <w:vAlign w:val="center"/>
          </w:tcPr>
          <w:p w14:paraId="216C611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44.5 </w:t>
            </w:r>
          </w:p>
        </w:tc>
        <w:tc>
          <w:tcPr>
            <w:tcW w:w="2444" w:type="dxa"/>
            <w:gridSpan w:val="5"/>
            <w:tcBorders>
              <w:top w:val="single" w:color="000000" w:sz="4" w:space="0"/>
              <w:left w:val="single" w:color="000000" w:sz="4" w:space="0"/>
              <w:bottom w:val="single" w:color="000000" w:sz="4" w:space="0"/>
              <w:right w:val="single" w:color="000000" w:sz="4" w:space="0"/>
            </w:tcBorders>
            <w:noWrap w:val="0"/>
            <w:vAlign w:val="center"/>
          </w:tcPr>
          <w:p w14:paraId="518BB47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46.0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44F6D38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1.0 </w:t>
            </w:r>
          </w:p>
        </w:tc>
      </w:tr>
      <w:tr w14:paraId="07C19BA1">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1BA18A5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3408094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侧开叉贴边宽</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27D0350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4.0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14EE5D9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0.2 </w:t>
            </w:r>
          </w:p>
        </w:tc>
      </w:tr>
      <w:tr w14:paraId="23DA59E5">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0AF37AF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1BA808B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袖口底摆折边宽</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41EE5BB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5.0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5852900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0.2 </w:t>
            </w:r>
          </w:p>
        </w:tc>
      </w:tr>
      <w:tr w14:paraId="42E320AD">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49B50CF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0E38CD3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后身长</w:t>
            </w:r>
          </w:p>
        </w:tc>
        <w:tc>
          <w:tcPr>
            <w:tcW w:w="2271" w:type="dxa"/>
            <w:gridSpan w:val="5"/>
            <w:tcBorders>
              <w:top w:val="single" w:color="000000" w:sz="4" w:space="0"/>
              <w:left w:val="single" w:color="000000" w:sz="4" w:space="0"/>
              <w:bottom w:val="single" w:color="000000" w:sz="4" w:space="0"/>
              <w:right w:val="single" w:color="000000" w:sz="4" w:space="0"/>
            </w:tcBorders>
            <w:noWrap w:val="0"/>
            <w:vAlign w:val="center"/>
          </w:tcPr>
          <w:p w14:paraId="6F77DD0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87.0 </w:t>
            </w:r>
          </w:p>
        </w:tc>
        <w:tc>
          <w:tcPr>
            <w:tcW w:w="2444" w:type="dxa"/>
            <w:gridSpan w:val="5"/>
            <w:tcBorders>
              <w:top w:val="single" w:color="000000" w:sz="4" w:space="0"/>
              <w:left w:val="single" w:color="000000" w:sz="4" w:space="0"/>
              <w:bottom w:val="single" w:color="000000" w:sz="4" w:space="0"/>
              <w:right w:val="single" w:color="000000" w:sz="4" w:space="0"/>
            </w:tcBorders>
            <w:noWrap w:val="0"/>
            <w:vAlign w:val="center"/>
          </w:tcPr>
          <w:p w14:paraId="2F014C8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89.5 </w:t>
            </w:r>
          </w:p>
        </w:tc>
        <w:tc>
          <w:tcPr>
            <w:tcW w:w="2445" w:type="dxa"/>
            <w:gridSpan w:val="5"/>
            <w:tcBorders>
              <w:top w:val="single" w:color="000000" w:sz="4" w:space="0"/>
              <w:left w:val="single" w:color="000000" w:sz="4" w:space="0"/>
              <w:bottom w:val="single" w:color="000000" w:sz="4" w:space="0"/>
              <w:right w:val="single" w:color="000000" w:sz="4" w:space="0"/>
            </w:tcBorders>
            <w:noWrap w:val="0"/>
            <w:vAlign w:val="center"/>
          </w:tcPr>
          <w:p w14:paraId="767FCF8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92.0 </w:t>
            </w:r>
          </w:p>
        </w:tc>
        <w:tc>
          <w:tcPr>
            <w:tcW w:w="2443" w:type="dxa"/>
            <w:gridSpan w:val="5"/>
            <w:tcBorders>
              <w:top w:val="single" w:color="000000" w:sz="4" w:space="0"/>
              <w:left w:val="single" w:color="000000" w:sz="4" w:space="0"/>
              <w:bottom w:val="single" w:color="000000" w:sz="4" w:space="0"/>
              <w:right w:val="single" w:color="000000" w:sz="4" w:space="0"/>
            </w:tcBorders>
            <w:noWrap w:val="0"/>
            <w:vAlign w:val="center"/>
          </w:tcPr>
          <w:p w14:paraId="33850CB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94.5 </w:t>
            </w:r>
          </w:p>
        </w:tc>
        <w:tc>
          <w:tcPr>
            <w:tcW w:w="2444" w:type="dxa"/>
            <w:gridSpan w:val="5"/>
            <w:tcBorders>
              <w:top w:val="single" w:color="000000" w:sz="4" w:space="0"/>
              <w:left w:val="single" w:color="000000" w:sz="4" w:space="0"/>
              <w:bottom w:val="single" w:color="000000" w:sz="4" w:space="0"/>
              <w:right w:val="single" w:color="000000" w:sz="4" w:space="0"/>
            </w:tcBorders>
            <w:noWrap w:val="0"/>
            <w:vAlign w:val="center"/>
          </w:tcPr>
          <w:p w14:paraId="377BB84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97.0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3784DDB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1.5 </w:t>
            </w:r>
          </w:p>
        </w:tc>
      </w:tr>
      <w:tr w14:paraId="100B5C1A">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400481B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57BBC21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领长</w:t>
            </w:r>
          </w:p>
        </w:tc>
        <w:tc>
          <w:tcPr>
            <w:tcW w:w="317" w:type="dxa"/>
            <w:tcBorders>
              <w:top w:val="single" w:color="000000" w:sz="4" w:space="0"/>
              <w:left w:val="single" w:color="000000" w:sz="4" w:space="0"/>
              <w:bottom w:val="single" w:color="000000" w:sz="4" w:space="0"/>
              <w:right w:val="single" w:color="000000" w:sz="4" w:space="0"/>
            </w:tcBorders>
            <w:noWrap w:val="0"/>
            <w:vAlign w:val="center"/>
          </w:tcPr>
          <w:p w14:paraId="22EA1A8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52.0 </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743029F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53.5 </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39386CF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55.0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1C291CF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56.5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0E4DAB8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58.0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10080F3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53.0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08793C9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54.5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01F6AA9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56.0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67CED4F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57.5 </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3D26E1D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59.0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71DFFA3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54.0 </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2FCC01F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55.5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12F1876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57.0 </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53846AD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58.5 </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6E1A7BE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60.0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06DFF04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55.0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4B929F1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56.5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00A1A33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58.0 </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14:paraId="0FC94ED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59.5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2EFC2BB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61.0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1B3EA52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56.0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2D22F8A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57.5 </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4DC759B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59.0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2793CE6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60.5 </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2B0269C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62.0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4CC194D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1.0 </w:t>
            </w:r>
          </w:p>
        </w:tc>
      </w:tr>
      <w:tr w14:paraId="18F96901">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668A391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6896F2A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领前宽</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30EA6AC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9.0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0976C5C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0.2 </w:t>
            </w:r>
          </w:p>
        </w:tc>
      </w:tr>
      <w:tr w14:paraId="70C9D9EA">
        <w:tblPrEx>
          <w:tblCellMar>
            <w:top w:w="6" w:type="dxa"/>
            <w:left w:w="6" w:type="dxa"/>
            <w:bottom w:w="6" w:type="dxa"/>
            <w:right w:w="6" w:type="dxa"/>
          </w:tblCellMar>
        </w:tblPrEx>
        <w:trPr>
          <w:cantSplit/>
          <w:trHeight w:val="460"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65B062A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48F6547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翻领后宽</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754F033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8.0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3A6EDDC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0.2 </w:t>
            </w:r>
          </w:p>
        </w:tc>
      </w:tr>
      <w:tr w14:paraId="565A4B8D">
        <w:tblPrEx>
          <w:tblCellMar>
            <w:top w:w="6" w:type="dxa"/>
            <w:left w:w="6" w:type="dxa"/>
            <w:bottom w:w="6" w:type="dxa"/>
            <w:right w:w="6" w:type="dxa"/>
          </w:tblCellMar>
        </w:tblPrEx>
        <w:trPr>
          <w:cantSplit/>
          <w:trHeight w:val="249" w:hRule="atLeast"/>
          <w:tblHeader/>
        </w:trPr>
        <w:tc>
          <w:tcPr>
            <w:tcW w:w="291" w:type="dxa"/>
            <w:vMerge w:val="restart"/>
            <w:tcBorders>
              <w:top w:val="single" w:color="000000" w:sz="4" w:space="0"/>
              <w:left w:val="single" w:color="000000" w:sz="12" w:space="0"/>
              <w:bottom w:val="single" w:color="000000" w:sz="4" w:space="0"/>
              <w:right w:val="single" w:color="000000" w:sz="4" w:space="0"/>
            </w:tcBorders>
            <w:noWrap w:val="0"/>
            <w:vAlign w:val="center"/>
          </w:tcPr>
          <w:p w14:paraId="69C1A64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编号</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5E834F9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部位名称</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66C6B51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规格尺寸</w:t>
            </w:r>
          </w:p>
        </w:tc>
        <w:tc>
          <w:tcPr>
            <w:tcW w:w="373" w:type="dxa"/>
            <w:vMerge w:val="restart"/>
            <w:tcBorders>
              <w:top w:val="single" w:color="000000" w:sz="4" w:space="0"/>
              <w:left w:val="single" w:color="000000" w:sz="4" w:space="0"/>
              <w:bottom w:val="single" w:color="000000" w:sz="4" w:space="0"/>
              <w:right w:val="single" w:color="000000" w:sz="12" w:space="0"/>
            </w:tcBorders>
            <w:noWrap w:val="0"/>
            <w:vAlign w:val="center"/>
          </w:tcPr>
          <w:p w14:paraId="161B9EA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极限偏差</w:t>
            </w:r>
          </w:p>
        </w:tc>
      </w:tr>
      <w:tr w14:paraId="77C649F7">
        <w:tblPrEx>
          <w:tblCellMar>
            <w:top w:w="6" w:type="dxa"/>
            <w:left w:w="6" w:type="dxa"/>
            <w:bottom w:w="6" w:type="dxa"/>
            <w:right w:w="6" w:type="dxa"/>
          </w:tblCellMar>
        </w:tblPrEx>
        <w:trPr>
          <w:cantSplit/>
          <w:trHeight w:val="293" w:hRule="atLeast"/>
          <w:tblHeader/>
        </w:trPr>
        <w:tc>
          <w:tcPr>
            <w:tcW w:w="291" w:type="dxa"/>
            <w:vMerge w:val="continue"/>
            <w:tcBorders>
              <w:top w:val="single" w:color="000000" w:sz="4" w:space="0"/>
              <w:left w:val="single" w:color="000000" w:sz="12" w:space="0"/>
              <w:bottom w:val="single" w:color="000000" w:sz="4" w:space="0"/>
              <w:right w:val="single" w:color="000000" w:sz="4" w:space="0"/>
            </w:tcBorders>
            <w:noWrap w:val="0"/>
            <w:vAlign w:val="center"/>
          </w:tcPr>
          <w:p w14:paraId="6F360B74">
            <w:pPr>
              <w:jc w:val="center"/>
              <w:rPr>
                <w:rFonts w:hint="eastAsia" w:ascii="宋体" w:hAnsi="宋体" w:eastAsia="宋体" w:cs="宋体"/>
                <w:color w:val="auto"/>
                <w:sz w:val="21"/>
                <w:szCs w:val="21"/>
                <w:highlight w:val="none"/>
              </w:rPr>
            </w:pP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78C3ED0B">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身高</w:t>
            </w:r>
          </w:p>
        </w:tc>
        <w:tc>
          <w:tcPr>
            <w:tcW w:w="2271" w:type="dxa"/>
            <w:gridSpan w:val="5"/>
            <w:tcBorders>
              <w:top w:val="single" w:color="000000" w:sz="4" w:space="0"/>
              <w:left w:val="single" w:color="000000" w:sz="4" w:space="0"/>
              <w:bottom w:val="single" w:color="000000" w:sz="4" w:space="0"/>
              <w:right w:val="single" w:color="000000" w:sz="4" w:space="0"/>
            </w:tcBorders>
            <w:noWrap w:val="0"/>
            <w:vAlign w:val="center"/>
          </w:tcPr>
          <w:p w14:paraId="1B589C8E">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165</w:t>
            </w:r>
          </w:p>
        </w:tc>
        <w:tc>
          <w:tcPr>
            <w:tcW w:w="2444" w:type="dxa"/>
            <w:gridSpan w:val="5"/>
            <w:tcBorders>
              <w:top w:val="single" w:color="000000" w:sz="4" w:space="0"/>
              <w:left w:val="single" w:color="000000" w:sz="4" w:space="0"/>
              <w:bottom w:val="single" w:color="000000" w:sz="4" w:space="0"/>
              <w:right w:val="single" w:color="000000" w:sz="4" w:space="0"/>
            </w:tcBorders>
            <w:noWrap w:val="0"/>
            <w:vAlign w:val="center"/>
          </w:tcPr>
          <w:p w14:paraId="521D929E">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170</w:t>
            </w:r>
          </w:p>
        </w:tc>
        <w:tc>
          <w:tcPr>
            <w:tcW w:w="2445" w:type="dxa"/>
            <w:gridSpan w:val="5"/>
            <w:tcBorders>
              <w:top w:val="single" w:color="000000" w:sz="4" w:space="0"/>
              <w:left w:val="single" w:color="000000" w:sz="4" w:space="0"/>
              <w:bottom w:val="single" w:color="000000" w:sz="4" w:space="0"/>
              <w:right w:val="single" w:color="000000" w:sz="4" w:space="0"/>
            </w:tcBorders>
            <w:noWrap w:val="0"/>
            <w:vAlign w:val="center"/>
          </w:tcPr>
          <w:p w14:paraId="4B634035">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175</w:t>
            </w:r>
          </w:p>
        </w:tc>
        <w:tc>
          <w:tcPr>
            <w:tcW w:w="2443" w:type="dxa"/>
            <w:gridSpan w:val="5"/>
            <w:tcBorders>
              <w:top w:val="single" w:color="000000" w:sz="4" w:space="0"/>
              <w:left w:val="single" w:color="000000" w:sz="4" w:space="0"/>
              <w:bottom w:val="single" w:color="000000" w:sz="4" w:space="0"/>
              <w:right w:val="single" w:color="000000" w:sz="4" w:space="0"/>
            </w:tcBorders>
            <w:noWrap w:val="0"/>
            <w:vAlign w:val="center"/>
          </w:tcPr>
          <w:p w14:paraId="6AD5BA86">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180</w:t>
            </w:r>
          </w:p>
        </w:tc>
        <w:tc>
          <w:tcPr>
            <w:tcW w:w="2444" w:type="dxa"/>
            <w:gridSpan w:val="5"/>
            <w:tcBorders>
              <w:top w:val="single" w:color="000000" w:sz="4" w:space="0"/>
              <w:left w:val="single" w:color="000000" w:sz="4" w:space="0"/>
              <w:bottom w:val="single" w:color="000000" w:sz="4" w:space="0"/>
              <w:right w:val="single" w:color="000000" w:sz="4" w:space="0"/>
            </w:tcBorders>
            <w:noWrap w:val="0"/>
            <w:vAlign w:val="center"/>
          </w:tcPr>
          <w:p w14:paraId="2FC5BBE0">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185</w:t>
            </w:r>
          </w:p>
        </w:tc>
        <w:tc>
          <w:tcPr>
            <w:tcW w:w="373" w:type="dxa"/>
            <w:vMerge w:val="continue"/>
            <w:tcBorders>
              <w:top w:val="single" w:color="000000" w:sz="4" w:space="0"/>
              <w:left w:val="single" w:color="000000" w:sz="4" w:space="0"/>
              <w:bottom w:val="single" w:color="000000" w:sz="4" w:space="0"/>
              <w:right w:val="single" w:color="000000" w:sz="12" w:space="0"/>
            </w:tcBorders>
            <w:noWrap w:val="0"/>
            <w:vAlign w:val="center"/>
          </w:tcPr>
          <w:p w14:paraId="3409789C">
            <w:pPr>
              <w:jc w:val="center"/>
              <w:rPr>
                <w:rFonts w:hint="eastAsia" w:ascii="宋体" w:hAnsi="宋体" w:eastAsia="宋体" w:cs="宋体"/>
                <w:color w:val="auto"/>
                <w:sz w:val="21"/>
                <w:szCs w:val="21"/>
                <w:highlight w:val="none"/>
              </w:rPr>
            </w:pPr>
          </w:p>
        </w:tc>
      </w:tr>
      <w:tr w14:paraId="74C9100C">
        <w:tblPrEx>
          <w:tblCellMar>
            <w:top w:w="6" w:type="dxa"/>
            <w:left w:w="6" w:type="dxa"/>
            <w:bottom w:w="6" w:type="dxa"/>
            <w:right w:w="6" w:type="dxa"/>
          </w:tblCellMar>
        </w:tblPrEx>
        <w:trPr>
          <w:cantSplit/>
          <w:trHeight w:val="283" w:hRule="atLeast"/>
          <w:tblHeader/>
        </w:trPr>
        <w:tc>
          <w:tcPr>
            <w:tcW w:w="291" w:type="dxa"/>
            <w:vMerge w:val="continue"/>
            <w:tcBorders>
              <w:top w:val="single" w:color="000000" w:sz="4" w:space="0"/>
              <w:left w:val="single" w:color="000000" w:sz="12" w:space="0"/>
              <w:bottom w:val="single" w:color="000000" w:sz="4" w:space="0"/>
              <w:right w:val="single" w:color="000000" w:sz="4" w:space="0"/>
            </w:tcBorders>
            <w:noWrap w:val="0"/>
            <w:vAlign w:val="center"/>
          </w:tcPr>
          <w:p w14:paraId="0C0F377C">
            <w:pPr>
              <w:jc w:val="center"/>
              <w:rPr>
                <w:rFonts w:hint="eastAsia" w:ascii="宋体" w:hAnsi="宋体" w:eastAsia="宋体" w:cs="宋体"/>
                <w:color w:val="auto"/>
                <w:sz w:val="21"/>
                <w:szCs w:val="21"/>
                <w:highlight w:val="none"/>
              </w:rPr>
            </w:pP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675140D8">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净胸围</w:t>
            </w:r>
          </w:p>
        </w:tc>
        <w:tc>
          <w:tcPr>
            <w:tcW w:w="317" w:type="dxa"/>
            <w:tcBorders>
              <w:top w:val="single" w:color="000000" w:sz="4" w:space="0"/>
              <w:left w:val="single" w:color="000000" w:sz="4" w:space="0"/>
              <w:bottom w:val="single" w:color="000000" w:sz="4" w:space="0"/>
              <w:right w:val="single" w:color="000000" w:sz="4" w:space="0"/>
            </w:tcBorders>
            <w:noWrap w:val="0"/>
            <w:vAlign w:val="center"/>
          </w:tcPr>
          <w:p w14:paraId="112019B0">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82</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37F1D341">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88</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1EA2A621">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291B50BE">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393B1E92">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105</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30D7B91B">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86</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55A992B0">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47257628">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98</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665E960D">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104</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04D33A5B">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07BF23B1">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90</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11A79EEF">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96</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30177BF5">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102</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51744331">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108</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FD0522A">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092E20F5">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22822523">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07D956CA">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106</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14:paraId="21A18E2B">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64EF3098">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24123A9A">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98</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0E553CA3">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104</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7C03706D">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02D89693">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38709DC4">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w:t>
            </w:r>
          </w:p>
        </w:tc>
        <w:tc>
          <w:tcPr>
            <w:tcW w:w="373" w:type="dxa"/>
            <w:vMerge w:val="continue"/>
            <w:tcBorders>
              <w:top w:val="single" w:color="000000" w:sz="4" w:space="0"/>
              <w:left w:val="single" w:color="000000" w:sz="4" w:space="0"/>
              <w:bottom w:val="single" w:color="000000" w:sz="4" w:space="0"/>
              <w:right w:val="single" w:color="000000" w:sz="12" w:space="0"/>
            </w:tcBorders>
            <w:noWrap w:val="0"/>
            <w:vAlign w:val="center"/>
          </w:tcPr>
          <w:p w14:paraId="321F55DF">
            <w:pPr>
              <w:jc w:val="center"/>
              <w:rPr>
                <w:rFonts w:hint="eastAsia" w:ascii="宋体" w:hAnsi="宋体" w:eastAsia="宋体" w:cs="宋体"/>
                <w:color w:val="auto"/>
                <w:sz w:val="21"/>
                <w:szCs w:val="21"/>
                <w:highlight w:val="none"/>
              </w:rPr>
            </w:pPr>
          </w:p>
        </w:tc>
      </w:tr>
      <w:tr w14:paraId="454EE041">
        <w:tblPrEx>
          <w:tblCellMar>
            <w:top w:w="6" w:type="dxa"/>
            <w:left w:w="6" w:type="dxa"/>
            <w:bottom w:w="6" w:type="dxa"/>
            <w:right w:w="6" w:type="dxa"/>
          </w:tblCellMar>
        </w:tblPrEx>
        <w:trPr>
          <w:cantSplit/>
          <w:trHeight w:val="283" w:hRule="atLeast"/>
          <w:tblHeader/>
        </w:trPr>
        <w:tc>
          <w:tcPr>
            <w:tcW w:w="291" w:type="dxa"/>
            <w:vMerge w:val="continue"/>
            <w:tcBorders>
              <w:top w:val="single" w:color="000000" w:sz="4" w:space="0"/>
              <w:left w:val="single" w:color="000000" w:sz="12" w:space="0"/>
              <w:bottom w:val="single" w:color="000000" w:sz="4" w:space="0"/>
              <w:right w:val="single" w:color="000000" w:sz="4" w:space="0"/>
            </w:tcBorders>
            <w:noWrap w:val="0"/>
            <w:vAlign w:val="center"/>
          </w:tcPr>
          <w:p w14:paraId="5B6DB259">
            <w:pPr>
              <w:jc w:val="center"/>
              <w:rPr>
                <w:rFonts w:hint="eastAsia" w:ascii="宋体" w:hAnsi="宋体" w:eastAsia="宋体" w:cs="宋体"/>
                <w:color w:val="auto"/>
                <w:sz w:val="21"/>
                <w:szCs w:val="21"/>
                <w:highlight w:val="none"/>
              </w:rPr>
            </w:pP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330A22A6">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净腰围</w:t>
            </w:r>
          </w:p>
        </w:tc>
        <w:tc>
          <w:tcPr>
            <w:tcW w:w="317" w:type="dxa"/>
            <w:tcBorders>
              <w:top w:val="single" w:color="000000" w:sz="4" w:space="0"/>
              <w:left w:val="single" w:color="000000" w:sz="4" w:space="0"/>
              <w:bottom w:val="single" w:color="000000" w:sz="4" w:space="0"/>
              <w:right w:val="single" w:color="000000" w:sz="4" w:space="0"/>
            </w:tcBorders>
            <w:noWrap w:val="0"/>
            <w:vAlign w:val="center"/>
          </w:tcPr>
          <w:p w14:paraId="65E4B5C7">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70</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5C694031">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77</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26C360FD">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84</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7ED3D15D">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4C3B9CE3">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98</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7758A227">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74</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27A4BB06">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401EB868">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88</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50E90092">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95</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4261DCBE">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102</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1E543A45">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78</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740E06B4">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85</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58A57BC5">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3DD4F1B0">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99</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2B1DEB7">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106</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200AF3A1">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82</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4E958A94">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89</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4ACB0FD0">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96</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14:paraId="4417EF58">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103</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0DBA9BF2">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1BD30FF5">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86</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7ED54E69">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93</w:t>
            </w:r>
          </w:p>
        </w:tc>
        <w:tc>
          <w:tcPr>
            <w:tcW w:w="488" w:type="dxa"/>
            <w:tcBorders>
              <w:top w:val="single" w:color="000000" w:sz="4" w:space="0"/>
              <w:left w:val="single" w:color="000000" w:sz="4" w:space="0"/>
              <w:bottom w:val="single" w:color="000000" w:sz="4" w:space="0"/>
              <w:right w:val="single" w:color="000000" w:sz="4" w:space="0"/>
            </w:tcBorders>
            <w:noWrap w:val="0"/>
            <w:vAlign w:val="center"/>
          </w:tcPr>
          <w:p w14:paraId="4FE0EA22">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64B9D8D3">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107</w:t>
            </w:r>
          </w:p>
        </w:tc>
        <w:tc>
          <w:tcPr>
            <w:tcW w:w="489" w:type="dxa"/>
            <w:tcBorders>
              <w:top w:val="single" w:color="000000" w:sz="4" w:space="0"/>
              <w:left w:val="single" w:color="000000" w:sz="4" w:space="0"/>
              <w:bottom w:val="single" w:color="000000" w:sz="4" w:space="0"/>
              <w:right w:val="single" w:color="000000" w:sz="4" w:space="0"/>
            </w:tcBorders>
            <w:noWrap w:val="0"/>
            <w:vAlign w:val="center"/>
          </w:tcPr>
          <w:p w14:paraId="70314494">
            <w:pPr>
              <w:jc w:val="center"/>
              <w:textAlignment w:val="top"/>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w:t>
            </w:r>
          </w:p>
        </w:tc>
        <w:tc>
          <w:tcPr>
            <w:tcW w:w="373" w:type="dxa"/>
            <w:vMerge w:val="continue"/>
            <w:tcBorders>
              <w:top w:val="single" w:color="000000" w:sz="4" w:space="0"/>
              <w:left w:val="single" w:color="000000" w:sz="4" w:space="0"/>
              <w:bottom w:val="single" w:color="000000" w:sz="4" w:space="0"/>
              <w:right w:val="single" w:color="000000" w:sz="12" w:space="0"/>
            </w:tcBorders>
            <w:noWrap w:val="0"/>
            <w:vAlign w:val="center"/>
          </w:tcPr>
          <w:p w14:paraId="29A03523">
            <w:pPr>
              <w:jc w:val="center"/>
              <w:rPr>
                <w:rFonts w:hint="eastAsia" w:ascii="宋体" w:hAnsi="宋体" w:eastAsia="宋体" w:cs="宋体"/>
                <w:color w:val="auto"/>
                <w:sz w:val="21"/>
                <w:szCs w:val="21"/>
                <w:highlight w:val="none"/>
              </w:rPr>
            </w:pPr>
          </w:p>
        </w:tc>
      </w:tr>
      <w:tr w14:paraId="5AAE697D">
        <w:tblPrEx>
          <w:tblCellMar>
            <w:top w:w="6" w:type="dxa"/>
            <w:left w:w="6" w:type="dxa"/>
            <w:bottom w:w="6" w:type="dxa"/>
            <w:right w:w="6" w:type="dxa"/>
          </w:tblCellMar>
        </w:tblPrEx>
        <w:trPr>
          <w:cantSplit/>
          <w:trHeight w:val="29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58D9819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6E96C75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领座宽</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26DFCA7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4.0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7634164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0.2 </w:t>
            </w:r>
          </w:p>
        </w:tc>
      </w:tr>
      <w:tr w14:paraId="3E022DC0">
        <w:tblPrEx>
          <w:tblCellMar>
            <w:top w:w="6" w:type="dxa"/>
            <w:left w:w="6" w:type="dxa"/>
            <w:bottom w:w="6" w:type="dxa"/>
            <w:right w:w="6" w:type="dxa"/>
          </w:tblCellMar>
        </w:tblPrEx>
        <w:trPr>
          <w:cantSplit/>
          <w:trHeight w:val="273"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621A51E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24A35DE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掩门宽</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51FC65A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6.5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2F4EC10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0.2 </w:t>
            </w:r>
          </w:p>
        </w:tc>
      </w:tr>
      <w:tr w14:paraId="21C7950A">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48768D7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774F4AB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掩襟宽</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39A0BFB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4.5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4F139A8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0.2 </w:t>
            </w:r>
          </w:p>
        </w:tc>
      </w:tr>
      <w:tr w14:paraId="158B33C7">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7C80567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6D589F2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领袢长</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417B7AB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17.0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78421FF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0.4 </w:t>
            </w:r>
          </w:p>
        </w:tc>
      </w:tr>
      <w:tr w14:paraId="2BD73392">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0FC54A5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2E23961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领袢中宽</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5D40995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9.0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7CF8A04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0.2 </w:t>
            </w:r>
          </w:p>
        </w:tc>
      </w:tr>
      <w:tr w14:paraId="2DF8FC5B">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75B0935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6BD6E91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领袢两侧宽</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3AED18C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5.0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28C384D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479C45F9">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62DE9C1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552F038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领口贴边宽</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74B4AFC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3.0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5CB37A8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100E911E">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1F11497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1A61970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前门贴边宽</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6A91C8C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8.5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167DEBA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605FFC1A">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277B6F7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3771A78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里袋口长</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168FD08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13.0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0B3203B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r>
      <w:tr w14:paraId="1AC31C90">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5B47F27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555F281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里袋布深</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1A640DD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17.0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54E9111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0.8</w:t>
            </w:r>
          </w:p>
        </w:tc>
      </w:tr>
      <w:tr w14:paraId="3CD7C36B">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0C10F62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542DE27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帽前口折边</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5C70372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2.0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18BAE4B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2A010CBB">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0D5D708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182A611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帽中口折边</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3768AF7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6C0D1AB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6B9DF8E1">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4E435B0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55C8D39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帽下口折边高</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2C642CB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2.5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2A769C0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p>
        </w:tc>
      </w:tr>
      <w:tr w14:paraId="09972A5E">
        <w:tblPrEx>
          <w:tblCellMar>
            <w:top w:w="6" w:type="dxa"/>
            <w:left w:w="6" w:type="dxa"/>
            <w:bottom w:w="6" w:type="dxa"/>
            <w:right w:w="6" w:type="dxa"/>
          </w:tblCellMar>
        </w:tblPrEx>
        <w:trPr>
          <w:cantSplit/>
          <w:trHeight w:val="202"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75E7B9D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206CE3C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帽墙长</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370BC7C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47.0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2634E11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r>
      <w:tr w14:paraId="79BFCE2D">
        <w:tblPrEx>
          <w:tblCellMar>
            <w:top w:w="6" w:type="dxa"/>
            <w:left w:w="6" w:type="dxa"/>
            <w:bottom w:w="6" w:type="dxa"/>
            <w:right w:w="6" w:type="dxa"/>
          </w:tblCellMar>
        </w:tblPrEx>
        <w:trPr>
          <w:cantSplit/>
          <w:trHeight w:val="90"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261B7E4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5AC75F1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帽墙宽</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6DC7523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8.5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18C0F60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0.3</w:t>
            </w:r>
          </w:p>
        </w:tc>
      </w:tr>
      <w:tr w14:paraId="0B94151B">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5104DBD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76CD435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帽顶纵长</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6F0987E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23.0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0160C00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0.3</w:t>
            </w:r>
          </w:p>
        </w:tc>
      </w:tr>
      <w:tr w14:paraId="43CB4064">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35AEA86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28587B7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帽顶前半宽</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643BB36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8.0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45F24FC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0.3</w:t>
            </w:r>
          </w:p>
        </w:tc>
      </w:tr>
      <w:tr w14:paraId="2AB515B8">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45ADB3B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44E88D0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帽顶拉链长</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26306A1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44.0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52B649B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r>
      <w:tr w14:paraId="2A8A9130">
        <w:tblPrEx>
          <w:tblCellMar>
            <w:top w:w="6" w:type="dxa"/>
            <w:left w:w="6" w:type="dxa"/>
            <w:bottom w:w="6" w:type="dxa"/>
            <w:right w:w="6" w:type="dxa"/>
          </w:tblCellMar>
        </w:tblPrEx>
        <w:trPr>
          <w:cantSplit/>
          <w:trHeight w:val="285"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648C772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1DC3676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帽顶褶皱宽</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3088144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22.6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154301F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r>
      <w:tr w14:paraId="4982B8FD">
        <w:tblPrEx>
          <w:tblCellMar>
            <w:top w:w="6" w:type="dxa"/>
            <w:left w:w="6" w:type="dxa"/>
            <w:bottom w:w="6" w:type="dxa"/>
            <w:right w:w="6" w:type="dxa"/>
          </w:tblCellMar>
        </w:tblPrEx>
        <w:trPr>
          <w:cantSplit/>
          <w:trHeight w:val="253" w:hRule="atLeast"/>
          <w:tblHeader/>
        </w:trPr>
        <w:tc>
          <w:tcPr>
            <w:tcW w:w="291" w:type="dxa"/>
            <w:tcBorders>
              <w:top w:val="single" w:color="000000" w:sz="4" w:space="0"/>
              <w:left w:val="single" w:color="000000" w:sz="12" w:space="0"/>
              <w:bottom w:val="single" w:color="000000" w:sz="4" w:space="0"/>
              <w:right w:val="single" w:color="000000" w:sz="4" w:space="0"/>
            </w:tcBorders>
            <w:noWrap w:val="0"/>
            <w:vAlign w:val="center"/>
          </w:tcPr>
          <w:p w14:paraId="1E7612D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16FCD8B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帽顶暗褶中长</w:t>
            </w:r>
          </w:p>
        </w:tc>
        <w:tc>
          <w:tcPr>
            <w:tcW w:w="12047" w:type="dxa"/>
            <w:gridSpan w:val="25"/>
            <w:tcBorders>
              <w:top w:val="single" w:color="000000" w:sz="4" w:space="0"/>
              <w:left w:val="single" w:color="000000" w:sz="4" w:space="0"/>
              <w:bottom w:val="single" w:color="000000" w:sz="4" w:space="0"/>
              <w:right w:val="single" w:color="000000" w:sz="4" w:space="0"/>
            </w:tcBorders>
            <w:noWrap w:val="0"/>
            <w:vAlign w:val="center"/>
          </w:tcPr>
          <w:p w14:paraId="19678A4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43.7 </w:t>
            </w:r>
          </w:p>
        </w:tc>
        <w:tc>
          <w:tcPr>
            <w:tcW w:w="373" w:type="dxa"/>
            <w:tcBorders>
              <w:top w:val="single" w:color="000000" w:sz="4" w:space="0"/>
              <w:left w:val="single" w:color="000000" w:sz="4" w:space="0"/>
              <w:bottom w:val="single" w:color="000000" w:sz="4" w:space="0"/>
              <w:right w:val="single" w:color="000000" w:sz="12" w:space="0"/>
            </w:tcBorders>
            <w:noWrap w:val="0"/>
            <w:vAlign w:val="center"/>
          </w:tcPr>
          <w:p w14:paraId="0C163FD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p>
        </w:tc>
      </w:tr>
      <w:tr w14:paraId="7C6B4ED1">
        <w:tblPrEx>
          <w:tblCellMar>
            <w:top w:w="6" w:type="dxa"/>
            <w:left w:w="6" w:type="dxa"/>
            <w:bottom w:w="6" w:type="dxa"/>
            <w:right w:w="6" w:type="dxa"/>
          </w:tblCellMar>
        </w:tblPrEx>
        <w:trPr>
          <w:cantSplit/>
          <w:trHeight w:val="562" w:hRule="atLeast"/>
          <w:tblHeader/>
        </w:trPr>
        <w:tc>
          <w:tcPr>
            <w:tcW w:w="13995" w:type="dxa"/>
            <w:gridSpan w:val="28"/>
            <w:tcBorders>
              <w:top w:val="single" w:color="000000" w:sz="4" w:space="0"/>
              <w:left w:val="single" w:color="000000" w:sz="12" w:space="0"/>
              <w:bottom w:val="single" w:color="000000" w:sz="12" w:space="0"/>
              <w:right w:val="single" w:color="000000" w:sz="12" w:space="0"/>
            </w:tcBorders>
            <w:noWrap w:val="0"/>
            <w:vAlign w:val="top"/>
          </w:tcPr>
          <w:p w14:paraId="7CE399D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注：外装毛绒领尺寸：领前宽11.5±0.5，领后宽13.0±0.5，领口套口 14.0±0.7</w:t>
            </w:r>
          </w:p>
        </w:tc>
      </w:tr>
    </w:tbl>
    <w:p w14:paraId="6884550A">
      <w:pPr>
        <w:widowControl/>
        <w:jc w:val="left"/>
        <w:rPr>
          <w:rFonts w:hint="eastAsia" w:ascii="宋体" w:hAnsi="宋体" w:eastAsia="宋体" w:cs="宋体"/>
          <w:color w:val="auto"/>
          <w:sz w:val="21"/>
          <w:szCs w:val="21"/>
          <w:highlight w:val="none"/>
        </w:rPr>
        <w:sectPr>
          <w:pgSz w:w="16838" w:h="11900" w:orient="landscape"/>
          <w:pgMar w:top="1580" w:right="1440" w:bottom="1460" w:left="715" w:header="0" w:footer="0" w:gutter="0"/>
          <w:pgNumType w:fmt="decimal"/>
          <w:cols w:space="720" w:num="1"/>
        </w:sectPr>
      </w:pPr>
    </w:p>
    <w:p w14:paraId="79BCE21B">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1.3颜色</w:t>
      </w:r>
    </w:p>
    <w:p w14:paraId="04CA1EB3">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（1）面料颜色藏蓝色，应符合中国人民警察服装材料标样(以下简称</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标样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p>
    <w:p w14:paraId="299BFB78">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（2）外装里料、袋布及内胆面、里料颜色藏蓝色，符合标样。</w:t>
      </w:r>
    </w:p>
    <w:p w14:paraId="6075C531">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（3）拉链、锦纶绳、调节扣、聚脂扣、缝纫线颜色与面料颜色相匹配。</w:t>
      </w:r>
    </w:p>
    <w:p w14:paraId="31F6DFA9">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（4）罗纹领、罗纹袖口、罗纹脚口颜色为藏蓝色，符合标样。</w:t>
      </w:r>
    </w:p>
    <w:p w14:paraId="6BB84CED">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1.4色泽偏差范围</w:t>
      </w:r>
    </w:p>
    <w:p w14:paraId="4EC29F32">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（1）</w:t>
      </w:r>
      <w:r>
        <w:rPr>
          <w:rFonts w:hint="eastAsia" w:ascii="宋体" w:hAnsi="宋体" w:eastAsia="宋体" w:cs="宋体"/>
          <w:color w:val="auto"/>
          <w:sz w:val="21"/>
          <w:szCs w:val="21"/>
          <w:highlight w:val="none"/>
        </w:rPr>
        <w:t>产品面料及表面服饰、配件颜色与标样对比，应大于等于GB/T250-2008规定的4级。非表面部位颜色与标样对比，应大于等于GB/T250-2008规定的3-4级。</w:t>
      </w:r>
    </w:p>
    <w:p w14:paraId="4EAF4BC3">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（2）产品表面各部件颜色应一致；上下衣颜色应一致；非表面部位相同规格材料对比，相同部件互差应大于等于GB/T 250-2008规定的4级，不同部件应大于等于GB/T 250-2008规定的3-4级。</w:t>
      </w:r>
    </w:p>
    <w:p w14:paraId="2D2B169C">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1.5材料</w:t>
      </w:r>
    </w:p>
    <w:p w14:paraId="60D5FE94">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材料用途见表14。</w:t>
      </w:r>
    </w:p>
    <w:p w14:paraId="325AB1BA">
      <w:pPr>
        <w:keepNext w:val="0"/>
        <w:keepLines w:val="0"/>
        <w:pageBreakBefore w:val="0"/>
        <w:widowControl w:val="0"/>
        <w:kinsoku/>
        <w:wordWrap/>
        <w:overflowPunct/>
        <w:topLinePunct w:val="0"/>
        <w:autoSpaceDE/>
        <w:autoSpaceDN/>
        <w:bidi w:val="0"/>
        <w:adjustRightInd/>
        <w:snapToGrid/>
        <w:spacing w:line="420" w:lineRule="atLeast"/>
        <w:ind w:firstLine="420" w:firstLineChars="20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表14多功能服材料用途</w:t>
      </w:r>
    </w:p>
    <w:tbl>
      <w:tblPr>
        <w:tblStyle w:val="9"/>
        <w:tblpPr w:leftFromText="180" w:rightFromText="180" w:vertAnchor="text" w:horzAnchor="margin" w:tblpXSpec="right" w:tblpY="710"/>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1"/>
        <w:gridCol w:w="2856"/>
        <w:gridCol w:w="1312"/>
        <w:gridCol w:w="3323"/>
      </w:tblGrid>
      <w:tr w14:paraId="2581E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tcBorders>
              <w:top w:val="single" w:color="auto" w:sz="4" w:space="0"/>
              <w:left w:val="single" w:color="auto" w:sz="4" w:space="0"/>
              <w:bottom w:val="single" w:color="auto" w:sz="4" w:space="0"/>
              <w:right w:val="single" w:color="auto" w:sz="4" w:space="0"/>
            </w:tcBorders>
            <w:noWrap w:val="0"/>
            <w:vAlign w:val="center"/>
          </w:tcPr>
          <w:p w14:paraId="5BC5C53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材料名称</w:t>
            </w:r>
          </w:p>
        </w:tc>
        <w:tc>
          <w:tcPr>
            <w:tcW w:w="1604" w:type="pct"/>
            <w:tcBorders>
              <w:top w:val="single" w:color="auto" w:sz="4" w:space="0"/>
              <w:left w:val="single" w:color="auto" w:sz="4" w:space="0"/>
              <w:bottom w:val="single" w:color="auto" w:sz="4" w:space="0"/>
              <w:right w:val="single" w:color="auto" w:sz="4" w:space="0"/>
            </w:tcBorders>
            <w:noWrap w:val="0"/>
            <w:vAlign w:val="center"/>
          </w:tcPr>
          <w:p w14:paraId="7CC5CF4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w:t>
            </w:r>
          </w:p>
        </w:tc>
        <w:tc>
          <w:tcPr>
            <w:tcW w:w="753" w:type="pct"/>
            <w:tcBorders>
              <w:top w:val="single" w:color="auto" w:sz="4" w:space="0"/>
              <w:left w:val="single" w:color="auto" w:sz="4" w:space="0"/>
              <w:bottom w:val="single" w:color="auto" w:sz="4" w:space="0"/>
              <w:right w:val="single" w:color="auto" w:sz="4" w:space="0"/>
            </w:tcBorders>
            <w:noWrap w:val="0"/>
            <w:vAlign w:val="center"/>
          </w:tcPr>
          <w:p w14:paraId="489F0D5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执行标准</w:t>
            </w:r>
          </w:p>
        </w:tc>
        <w:tc>
          <w:tcPr>
            <w:tcW w:w="1861" w:type="pct"/>
            <w:tcBorders>
              <w:top w:val="single" w:color="auto" w:sz="4" w:space="0"/>
              <w:left w:val="single" w:color="auto" w:sz="4" w:space="0"/>
              <w:bottom w:val="single" w:color="auto" w:sz="4" w:space="0"/>
              <w:right w:val="single" w:color="auto" w:sz="4" w:space="0"/>
            </w:tcBorders>
            <w:noWrap w:val="0"/>
            <w:vAlign w:val="center"/>
          </w:tcPr>
          <w:p w14:paraId="24F1EB55">
            <w:pPr>
              <w:keepNext w:val="0"/>
              <w:keepLines w:val="0"/>
              <w:pageBreakBefore w:val="0"/>
              <w:widowControl w:val="0"/>
              <w:kinsoku/>
              <w:wordWrap/>
              <w:overflowPunct/>
              <w:topLinePunct w:val="0"/>
              <w:autoSpaceDE/>
              <w:autoSpaceDN/>
              <w:bidi w:val="0"/>
              <w:adjustRightInd/>
              <w:snapToGrid/>
              <w:ind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用途</w:t>
            </w:r>
          </w:p>
        </w:tc>
      </w:tr>
      <w:tr w14:paraId="408FD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tcBorders>
              <w:top w:val="single" w:color="auto" w:sz="4" w:space="0"/>
              <w:left w:val="single" w:color="auto" w:sz="4" w:space="0"/>
              <w:bottom w:val="single" w:color="auto" w:sz="4" w:space="0"/>
              <w:right w:val="single" w:color="auto" w:sz="4" w:space="0"/>
            </w:tcBorders>
            <w:noWrap w:val="0"/>
            <w:vAlign w:val="center"/>
          </w:tcPr>
          <w:p w14:paraId="1486F71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防水透湿复合布</w:t>
            </w:r>
          </w:p>
        </w:tc>
        <w:tc>
          <w:tcPr>
            <w:tcW w:w="1604" w:type="pct"/>
            <w:tcBorders>
              <w:top w:val="single" w:color="auto" w:sz="4" w:space="0"/>
              <w:left w:val="single" w:color="auto" w:sz="4" w:space="0"/>
              <w:bottom w:val="single" w:color="auto" w:sz="4" w:space="0"/>
              <w:right w:val="single" w:color="auto" w:sz="4" w:space="0"/>
            </w:tcBorders>
            <w:noWrap w:val="0"/>
            <w:vAlign w:val="center"/>
          </w:tcPr>
          <w:p w14:paraId="5BB85A1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100D/72f ×150D/144f,热熔聚氨酯膜复合</w:t>
            </w:r>
          </w:p>
        </w:tc>
        <w:tc>
          <w:tcPr>
            <w:tcW w:w="753" w:type="pct"/>
            <w:tcBorders>
              <w:top w:val="single" w:color="auto" w:sz="4" w:space="0"/>
              <w:left w:val="single" w:color="auto" w:sz="4" w:space="0"/>
              <w:bottom w:val="single" w:color="auto" w:sz="4" w:space="0"/>
              <w:right w:val="single" w:color="auto" w:sz="4" w:space="0"/>
            </w:tcBorders>
            <w:noWrap w:val="0"/>
            <w:vAlign w:val="center"/>
          </w:tcPr>
          <w:p w14:paraId="2F557B7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GA362</w:t>
            </w:r>
          </w:p>
        </w:tc>
        <w:tc>
          <w:tcPr>
            <w:tcW w:w="1861" w:type="pct"/>
            <w:tcBorders>
              <w:top w:val="single" w:color="auto" w:sz="4" w:space="0"/>
              <w:left w:val="single" w:color="auto" w:sz="4" w:space="0"/>
              <w:bottom w:val="single" w:color="auto" w:sz="4" w:space="0"/>
              <w:right w:val="single" w:color="auto" w:sz="4" w:space="0"/>
            </w:tcBorders>
            <w:noWrap w:val="0"/>
            <w:vAlign w:val="center"/>
          </w:tcPr>
          <w:p w14:paraId="20FFCB2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面料，挂面、领里、绒领里、领套角面，肩袢里、领口袢里、袖袢里、侧衩门襟里、侧衩掩襟里、领口贴边面、挂衣袢，内胆明贴边，袋口垫布、</w:t>
            </w:r>
          </w:p>
        </w:tc>
      </w:tr>
      <w:tr w14:paraId="6101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tcBorders>
              <w:top w:val="single" w:color="auto" w:sz="4" w:space="0"/>
              <w:left w:val="single" w:color="auto" w:sz="4" w:space="0"/>
              <w:bottom w:val="single" w:color="auto" w:sz="4" w:space="0"/>
              <w:right w:val="single" w:color="auto" w:sz="4" w:space="0"/>
            </w:tcBorders>
            <w:noWrap w:val="0"/>
            <w:vAlign w:val="center"/>
          </w:tcPr>
          <w:p w14:paraId="2150A43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防静电涤纶平纹绸</w:t>
            </w:r>
          </w:p>
        </w:tc>
        <w:tc>
          <w:tcPr>
            <w:tcW w:w="1604" w:type="pct"/>
            <w:tcBorders>
              <w:top w:val="single" w:color="auto" w:sz="4" w:space="0"/>
              <w:left w:val="single" w:color="auto" w:sz="4" w:space="0"/>
              <w:bottom w:val="single" w:color="auto" w:sz="4" w:space="0"/>
              <w:right w:val="single" w:color="auto" w:sz="4" w:space="0"/>
            </w:tcBorders>
            <w:noWrap w:val="0"/>
            <w:vAlign w:val="center"/>
          </w:tcPr>
          <w:p w14:paraId="0A0F865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100%涤纶，68DX 68D；密度</w:t>
            </w:r>
          </w:p>
          <w:p w14:paraId="58B84304">
            <w:pPr>
              <w:jc w:val="center"/>
              <w:rPr>
                <w:rFonts w:hint="eastAsia" w:ascii="宋体" w:hAnsi="宋体" w:eastAsia="宋体" w:cs="宋体"/>
                <w:color w:val="auto"/>
                <w:sz w:val="21"/>
                <w:szCs w:val="21"/>
                <w:highlight w:val="none"/>
              </w:rPr>
            </w:pPr>
          </w:p>
          <w:p w14:paraId="6B9704F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460X360, 质：64 g/m2</w:t>
            </w:r>
          </w:p>
        </w:tc>
        <w:tc>
          <w:tcPr>
            <w:tcW w:w="753" w:type="pct"/>
            <w:tcBorders>
              <w:top w:val="single" w:color="auto" w:sz="4" w:space="0"/>
              <w:left w:val="single" w:color="auto" w:sz="4" w:space="0"/>
              <w:bottom w:val="single" w:color="auto" w:sz="4" w:space="0"/>
              <w:right w:val="single" w:color="auto" w:sz="4" w:space="0"/>
            </w:tcBorders>
            <w:noWrap w:val="0"/>
            <w:vAlign w:val="center"/>
          </w:tcPr>
          <w:p w14:paraId="400AA0B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861" w:type="pct"/>
            <w:tcBorders>
              <w:top w:val="single" w:color="auto" w:sz="4" w:space="0"/>
              <w:left w:val="single" w:color="auto" w:sz="4" w:space="0"/>
              <w:bottom w:val="single" w:color="auto" w:sz="4" w:space="0"/>
              <w:right w:val="single" w:color="auto" w:sz="4" w:space="0"/>
            </w:tcBorders>
            <w:noWrap w:val="0"/>
            <w:vAlign w:val="center"/>
          </w:tcPr>
          <w:p w14:paraId="0EECEB1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外装上衣里、帽子里，里袋牙，里袋布、领口贴边里，领、袖口扣袢，外装下衣里；上衣内胆面、里，胆贴袋布、中腰贴条，</w:t>
            </w:r>
          </w:p>
        </w:tc>
      </w:tr>
      <w:tr w14:paraId="2F0C4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tcBorders>
              <w:top w:val="single" w:color="auto" w:sz="4" w:space="0"/>
              <w:left w:val="single" w:color="auto" w:sz="4" w:space="0"/>
              <w:bottom w:val="single" w:color="auto" w:sz="4" w:space="0"/>
              <w:right w:val="single" w:color="auto" w:sz="4" w:space="0"/>
            </w:tcBorders>
            <w:noWrap w:val="0"/>
            <w:vAlign w:val="center"/>
          </w:tcPr>
          <w:p w14:paraId="78A9178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涤棉布</w:t>
            </w:r>
          </w:p>
        </w:tc>
        <w:tc>
          <w:tcPr>
            <w:tcW w:w="1604" w:type="pct"/>
            <w:tcBorders>
              <w:top w:val="single" w:color="auto" w:sz="4" w:space="0"/>
              <w:left w:val="single" w:color="auto" w:sz="4" w:space="0"/>
              <w:bottom w:val="single" w:color="auto" w:sz="4" w:space="0"/>
              <w:right w:val="single" w:color="auto" w:sz="4" w:space="0"/>
            </w:tcBorders>
            <w:noWrap w:val="0"/>
            <w:vAlign w:val="center"/>
          </w:tcPr>
          <w:p w14:paraId="6E921E3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涤80%棉20%，13tex×13tex</w:t>
            </w:r>
          </w:p>
        </w:tc>
        <w:tc>
          <w:tcPr>
            <w:tcW w:w="753" w:type="pct"/>
            <w:tcBorders>
              <w:top w:val="single" w:color="auto" w:sz="4" w:space="0"/>
              <w:left w:val="single" w:color="auto" w:sz="4" w:space="0"/>
              <w:bottom w:val="single" w:color="auto" w:sz="4" w:space="0"/>
              <w:right w:val="single" w:color="auto" w:sz="4" w:space="0"/>
            </w:tcBorders>
            <w:noWrap w:val="0"/>
            <w:vAlign w:val="center"/>
          </w:tcPr>
          <w:p w14:paraId="2632E4E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GA358</w:t>
            </w:r>
          </w:p>
        </w:tc>
        <w:tc>
          <w:tcPr>
            <w:tcW w:w="1861" w:type="pct"/>
            <w:tcBorders>
              <w:top w:val="single" w:color="auto" w:sz="4" w:space="0"/>
              <w:left w:val="single" w:color="auto" w:sz="4" w:space="0"/>
              <w:bottom w:val="single" w:color="auto" w:sz="4" w:space="0"/>
              <w:right w:val="single" w:color="auto" w:sz="4" w:space="0"/>
            </w:tcBorders>
            <w:noWrap w:val="0"/>
            <w:vAlign w:val="center"/>
          </w:tcPr>
          <w:p w14:paraId="17DDB28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上下衣袋布，裤掩襟里、滚条，领套角里,</w:t>
            </w:r>
          </w:p>
        </w:tc>
      </w:tr>
      <w:tr w14:paraId="4EEFF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vMerge w:val="restart"/>
            <w:tcBorders>
              <w:top w:val="single" w:color="auto" w:sz="4" w:space="0"/>
              <w:left w:val="single" w:color="auto" w:sz="4" w:space="0"/>
              <w:bottom w:val="single" w:color="auto" w:sz="4" w:space="0"/>
              <w:right w:val="single" w:color="auto" w:sz="4" w:space="0"/>
            </w:tcBorders>
            <w:noWrap w:val="0"/>
            <w:vAlign w:val="center"/>
          </w:tcPr>
          <w:p w14:paraId="3B81D67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罗纹布</w:t>
            </w:r>
          </w:p>
        </w:tc>
        <w:tc>
          <w:tcPr>
            <w:tcW w:w="1604" w:type="pct"/>
            <w:tcBorders>
              <w:top w:val="single" w:color="auto" w:sz="4" w:space="0"/>
              <w:left w:val="single" w:color="auto" w:sz="4" w:space="0"/>
              <w:bottom w:val="single" w:color="auto" w:sz="4" w:space="0"/>
              <w:right w:val="single" w:color="auto" w:sz="4" w:space="0"/>
            </w:tcBorders>
            <w:noWrap w:val="0"/>
            <w:vAlign w:val="center"/>
          </w:tcPr>
          <w:p w14:paraId="63A3031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毛30%，腈纶70%，质量≥650g/m2，组织结构：1+1罗纹</w:t>
            </w:r>
          </w:p>
        </w:tc>
        <w:tc>
          <w:tcPr>
            <w:tcW w:w="753" w:type="pct"/>
            <w:vMerge w:val="restart"/>
            <w:tcBorders>
              <w:top w:val="single" w:color="auto" w:sz="4" w:space="0"/>
              <w:left w:val="single" w:color="auto" w:sz="4" w:space="0"/>
              <w:bottom w:val="single" w:color="auto" w:sz="4" w:space="0"/>
              <w:right w:val="single" w:color="auto" w:sz="4" w:space="0"/>
            </w:tcBorders>
            <w:noWrap w:val="0"/>
            <w:vAlign w:val="center"/>
          </w:tcPr>
          <w:p w14:paraId="5B0175A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GA735</w:t>
            </w:r>
          </w:p>
        </w:tc>
        <w:tc>
          <w:tcPr>
            <w:tcW w:w="1861" w:type="pct"/>
            <w:tcBorders>
              <w:top w:val="single" w:color="auto" w:sz="4" w:space="0"/>
              <w:left w:val="single" w:color="auto" w:sz="4" w:space="0"/>
              <w:bottom w:val="single" w:color="auto" w:sz="4" w:space="0"/>
              <w:right w:val="single" w:color="auto" w:sz="4" w:space="0"/>
            </w:tcBorders>
            <w:noWrap w:val="0"/>
            <w:vAlign w:val="center"/>
          </w:tcPr>
          <w:p w14:paraId="5771B3B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胆领子</w:t>
            </w:r>
          </w:p>
        </w:tc>
      </w:tr>
      <w:tr w14:paraId="2ABB5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vMerge w:val="continue"/>
            <w:tcBorders>
              <w:top w:val="single" w:color="auto" w:sz="4" w:space="0"/>
              <w:left w:val="single" w:color="auto" w:sz="4" w:space="0"/>
              <w:bottom w:val="single" w:color="auto" w:sz="4" w:space="0"/>
              <w:right w:val="single" w:color="auto" w:sz="4" w:space="0"/>
            </w:tcBorders>
            <w:noWrap w:val="0"/>
            <w:vAlign w:val="center"/>
          </w:tcPr>
          <w:p w14:paraId="704B26F3">
            <w:pPr>
              <w:jc w:val="center"/>
              <w:rPr>
                <w:rFonts w:hint="eastAsia" w:ascii="宋体" w:hAnsi="宋体" w:eastAsia="宋体" w:cs="宋体"/>
                <w:color w:val="auto"/>
                <w:sz w:val="21"/>
                <w:szCs w:val="21"/>
                <w:highlight w:val="none"/>
              </w:rPr>
            </w:pPr>
          </w:p>
        </w:tc>
        <w:tc>
          <w:tcPr>
            <w:tcW w:w="1604" w:type="pct"/>
            <w:tcBorders>
              <w:top w:val="single" w:color="auto" w:sz="4" w:space="0"/>
              <w:left w:val="single" w:color="auto" w:sz="4" w:space="0"/>
              <w:bottom w:val="single" w:color="auto" w:sz="4" w:space="0"/>
              <w:right w:val="single" w:color="auto" w:sz="4" w:space="0"/>
            </w:tcBorders>
            <w:noWrap w:val="0"/>
            <w:vAlign w:val="center"/>
          </w:tcPr>
          <w:p w14:paraId="6953B66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毛28%，腈纶60%，氨纶12%，质量≥650g/m2，组织结构：2+2罗纹</w:t>
            </w:r>
          </w:p>
        </w:tc>
        <w:tc>
          <w:tcPr>
            <w:tcW w:w="753" w:type="pct"/>
            <w:vMerge w:val="continue"/>
            <w:tcBorders>
              <w:top w:val="single" w:color="auto" w:sz="4" w:space="0"/>
              <w:left w:val="single" w:color="auto" w:sz="4" w:space="0"/>
              <w:bottom w:val="single" w:color="auto" w:sz="4" w:space="0"/>
              <w:right w:val="single" w:color="auto" w:sz="4" w:space="0"/>
            </w:tcBorders>
            <w:noWrap w:val="0"/>
            <w:vAlign w:val="center"/>
          </w:tcPr>
          <w:p w14:paraId="4FF6AE63">
            <w:pPr>
              <w:jc w:val="center"/>
              <w:rPr>
                <w:rFonts w:hint="eastAsia" w:ascii="宋体" w:hAnsi="宋体" w:eastAsia="宋体" w:cs="宋体"/>
                <w:color w:val="auto"/>
                <w:sz w:val="21"/>
                <w:szCs w:val="21"/>
                <w:highlight w:val="none"/>
              </w:rPr>
            </w:pPr>
          </w:p>
        </w:tc>
        <w:tc>
          <w:tcPr>
            <w:tcW w:w="1861" w:type="pct"/>
            <w:tcBorders>
              <w:top w:val="single" w:color="auto" w:sz="4" w:space="0"/>
              <w:left w:val="single" w:color="auto" w:sz="4" w:space="0"/>
              <w:bottom w:val="single" w:color="auto" w:sz="4" w:space="0"/>
              <w:right w:val="single" w:color="auto" w:sz="4" w:space="0"/>
            </w:tcBorders>
            <w:noWrap w:val="0"/>
            <w:vAlign w:val="center"/>
          </w:tcPr>
          <w:p w14:paraId="5254F75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胆袖头</w:t>
            </w:r>
          </w:p>
        </w:tc>
      </w:tr>
      <w:tr w14:paraId="1EB12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vMerge w:val="continue"/>
            <w:tcBorders>
              <w:top w:val="single" w:color="auto" w:sz="4" w:space="0"/>
              <w:left w:val="single" w:color="auto" w:sz="4" w:space="0"/>
              <w:bottom w:val="single" w:color="auto" w:sz="4" w:space="0"/>
              <w:right w:val="single" w:color="auto" w:sz="4" w:space="0"/>
            </w:tcBorders>
            <w:noWrap w:val="0"/>
            <w:vAlign w:val="center"/>
          </w:tcPr>
          <w:p w14:paraId="00851E91">
            <w:pPr>
              <w:jc w:val="center"/>
              <w:rPr>
                <w:rFonts w:hint="eastAsia" w:ascii="宋体" w:hAnsi="宋体" w:eastAsia="宋体" w:cs="宋体"/>
                <w:color w:val="auto"/>
                <w:sz w:val="21"/>
                <w:szCs w:val="21"/>
                <w:highlight w:val="none"/>
              </w:rPr>
            </w:pPr>
          </w:p>
        </w:tc>
        <w:tc>
          <w:tcPr>
            <w:tcW w:w="1604" w:type="pct"/>
            <w:tcBorders>
              <w:top w:val="single" w:color="auto" w:sz="4" w:space="0"/>
              <w:left w:val="single" w:color="auto" w:sz="4" w:space="0"/>
              <w:bottom w:val="single" w:color="auto" w:sz="4" w:space="0"/>
              <w:right w:val="single" w:color="auto" w:sz="4" w:space="0"/>
            </w:tcBorders>
            <w:noWrap w:val="0"/>
            <w:vAlign w:val="center"/>
          </w:tcPr>
          <w:p w14:paraId="6422938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毛28%，腈纶60%，氨纶12%，组织结构：2+2罗纹，22.5texX2X2，质量≥1000g/m2</w:t>
            </w:r>
          </w:p>
        </w:tc>
        <w:tc>
          <w:tcPr>
            <w:tcW w:w="753" w:type="pct"/>
            <w:tcBorders>
              <w:top w:val="single" w:color="auto" w:sz="4" w:space="0"/>
              <w:left w:val="single" w:color="auto" w:sz="4" w:space="0"/>
              <w:bottom w:val="single" w:color="auto" w:sz="4" w:space="0"/>
              <w:right w:val="single" w:color="auto" w:sz="4" w:space="0"/>
            </w:tcBorders>
            <w:noWrap w:val="0"/>
            <w:vAlign w:val="center"/>
          </w:tcPr>
          <w:p w14:paraId="6FF6D77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861" w:type="pct"/>
            <w:tcBorders>
              <w:top w:val="single" w:color="auto" w:sz="4" w:space="0"/>
              <w:left w:val="single" w:color="auto" w:sz="4" w:space="0"/>
              <w:bottom w:val="single" w:color="auto" w:sz="4" w:space="0"/>
              <w:right w:val="single" w:color="auto" w:sz="4" w:space="0"/>
            </w:tcBorders>
            <w:noWrap w:val="0"/>
            <w:vAlign w:val="center"/>
          </w:tcPr>
          <w:p w14:paraId="5D57D04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胆脚口</w:t>
            </w:r>
          </w:p>
        </w:tc>
      </w:tr>
      <w:tr w14:paraId="48B84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tcBorders>
              <w:top w:val="single" w:color="auto" w:sz="4" w:space="0"/>
              <w:left w:val="single" w:color="auto" w:sz="4" w:space="0"/>
              <w:bottom w:val="single" w:color="auto" w:sz="4" w:space="0"/>
              <w:right w:val="single" w:color="auto" w:sz="4" w:space="0"/>
            </w:tcBorders>
            <w:noWrap w:val="0"/>
            <w:vAlign w:val="center"/>
          </w:tcPr>
          <w:p w14:paraId="545DB49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涤纶外衣机织粘合衬（T2277-084）</w:t>
            </w:r>
          </w:p>
        </w:tc>
        <w:tc>
          <w:tcPr>
            <w:tcW w:w="1604" w:type="pct"/>
            <w:tcBorders>
              <w:top w:val="single" w:color="auto" w:sz="4" w:space="0"/>
              <w:left w:val="single" w:color="auto" w:sz="4" w:space="0"/>
              <w:bottom w:val="single" w:color="auto" w:sz="4" w:space="0"/>
              <w:right w:val="single" w:color="auto" w:sz="4" w:space="0"/>
            </w:tcBorders>
            <w:noWrap w:val="0"/>
            <w:vAlign w:val="center"/>
          </w:tcPr>
          <w:p w14:paraId="70C924D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经纱 167dtex/48f</w:t>
            </w:r>
          </w:p>
          <w:p w14:paraId="1A6D222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纬纱 110dtex/48f</w:t>
            </w:r>
          </w:p>
          <w:p w14:paraId="2045AE6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PU+PEX双点</w:t>
            </w:r>
          </w:p>
        </w:tc>
        <w:tc>
          <w:tcPr>
            <w:tcW w:w="753" w:type="pct"/>
            <w:tcBorders>
              <w:top w:val="single" w:color="auto" w:sz="4" w:space="0"/>
              <w:left w:val="single" w:color="auto" w:sz="4" w:space="0"/>
              <w:bottom w:val="single" w:color="auto" w:sz="4" w:space="0"/>
              <w:right w:val="single" w:color="auto" w:sz="4" w:space="0"/>
            </w:tcBorders>
            <w:noWrap w:val="0"/>
            <w:vAlign w:val="center"/>
          </w:tcPr>
          <w:p w14:paraId="59C1A85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GA740</w:t>
            </w:r>
          </w:p>
        </w:tc>
        <w:tc>
          <w:tcPr>
            <w:tcW w:w="1861" w:type="pct"/>
            <w:tcBorders>
              <w:top w:val="single" w:color="auto" w:sz="4" w:space="0"/>
              <w:left w:val="single" w:color="auto" w:sz="4" w:space="0"/>
              <w:bottom w:val="single" w:color="auto" w:sz="4" w:space="0"/>
              <w:right w:val="single" w:color="auto" w:sz="4" w:space="0"/>
            </w:tcBorders>
            <w:noWrap w:val="0"/>
            <w:vAlign w:val="center"/>
          </w:tcPr>
          <w:p w14:paraId="1E688A4B">
            <w:pPr>
              <w:tabs>
                <w:tab w:val="left" w:pos="1070"/>
              </w:tabs>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翻领面、座领面、袋爿、掩门、掩襟、肩袢衬，裤腰面、裤门襟、掩襟衬，袋牙、袋口垫衬内胆裤腰衬，绒领里衬</w:t>
            </w:r>
          </w:p>
        </w:tc>
      </w:tr>
      <w:tr w14:paraId="732BC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tcBorders>
              <w:top w:val="single" w:color="auto" w:sz="4" w:space="0"/>
              <w:left w:val="single" w:color="auto" w:sz="4" w:space="0"/>
              <w:bottom w:val="single" w:color="auto" w:sz="4" w:space="0"/>
              <w:right w:val="single" w:color="auto" w:sz="4" w:space="0"/>
            </w:tcBorders>
            <w:noWrap w:val="0"/>
            <w:vAlign w:val="center"/>
          </w:tcPr>
          <w:p w14:paraId="26B1C2C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金属四件按扣</w:t>
            </w:r>
          </w:p>
        </w:tc>
        <w:tc>
          <w:tcPr>
            <w:tcW w:w="1604" w:type="pct"/>
            <w:tcBorders>
              <w:top w:val="single" w:color="auto" w:sz="4" w:space="0"/>
              <w:left w:val="single" w:color="auto" w:sz="4" w:space="0"/>
              <w:bottom w:val="single" w:color="auto" w:sz="4" w:space="0"/>
              <w:right w:val="single" w:color="auto" w:sz="4" w:space="0"/>
            </w:tcBorders>
            <w:noWrap w:val="0"/>
            <w:vAlign w:val="center"/>
          </w:tcPr>
          <w:p w14:paraId="143266A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Φ 15mm</w:t>
            </w:r>
          </w:p>
        </w:tc>
        <w:tc>
          <w:tcPr>
            <w:tcW w:w="753" w:type="pct"/>
            <w:tcBorders>
              <w:top w:val="single" w:color="auto" w:sz="4" w:space="0"/>
              <w:left w:val="single" w:color="auto" w:sz="4" w:space="0"/>
              <w:bottom w:val="single" w:color="auto" w:sz="4" w:space="0"/>
              <w:right w:val="single" w:color="auto" w:sz="4" w:space="0"/>
            </w:tcBorders>
            <w:noWrap w:val="0"/>
            <w:vAlign w:val="center"/>
          </w:tcPr>
          <w:p w14:paraId="4F636B4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GA281</w:t>
            </w:r>
          </w:p>
        </w:tc>
        <w:tc>
          <w:tcPr>
            <w:tcW w:w="1861" w:type="pct"/>
            <w:tcBorders>
              <w:top w:val="single" w:color="auto" w:sz="4" w:space="0"/>
              <w:left w:val="single" w:color="auto" w:sz="4" w:space="0"/>
              <w:bottom w:val="single" w:color="auto" w:sz="4" w:space="0"/>
              <w:right w:val="single" w:color="auto" w:sz="4" w:space="0"/>
            </w:tcBorders>
            <w:noWrap w:val="0"/>
            <w:vAlign w:val="center"/>
          </w:tcPr>
          <w:p w14:paraId="38393C1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外装上衣门襟、袖口、侧开叉、外装肩袢扣</w:t>
            </w:r>
          </w:p>
        </w:tc>
      </w:tr>
      <w:tr w14:paraId="30E22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vMerge w:val="restart"/>
            <w:tcBorders>
              <w:top w:val="single" w:color="auto" w:sz="4" w:space="0"/>
              <w:left w:val="single" w:color="auto" w:sz="4" w:space="0"/>
              <w:bottom w:val="single" w:color="auto" w:sz="4" w:space="0"/>
              <w:right w:val="single" w:color="auto" w:sz="4" w:space="0"/>
            </w:tcBorders>
            <w:noWrap w:val="0"/>
            <w:vAlign w:val="center"/>
          </w:tcPr>
          <w:p w14:paraId="4B341D7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不饱和聚酯四眼扣</w:t>
            </w:r>
          </w:p>
        </w:tc>
        <w:tc>
          <w:tcPr>
            <w:tcW w:w="1604" w:type="pct"/>
            <w:tcBorders>
              <w:top w:val="single" w:color="auto" w:sz="4" w:space="0"/>
              <w:left w:val="single" w:color="auto" w:sz="4" w:space="0"/>
              <w:bottom w:val="single" w:color="auto" w:sz="4" w:space="0"/>
              <w:right w:val="single" w:color="auto" w:sz="4" w:space="0"/>
            </w:tcBorders>
            <w:noWrap w:val="0"/>
            <w:vAlign w:val="center"/>
          </w:tcPr>
          <w:p w14:paraId="6F1105E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Φ 22mm</w:t>
            </w:r>
          </w:p>
        </w:tc>
        <w:tc>
          <w:tcPr>
            <w:tcW w:w="753" w:type="pct"/>
            <w:vMerge w:val="restart"/>
            <w:tcBorders>
              <w:top w:val="single" w:color="auto" w:sz="4" w:space="0"/>
              <w:left w:val="single" w:color="auto" w:sz="4" w:space="0"/>
              <w:bottom w:val="single" w:color="auto" w:sz="4" w:space="0"/>
              <w:right w:val="single" w:color="auto" w:sz="4" w:space="0"/>
            </w:tcBorders>
            <w:noWrap w:val="0"/>
            <w:vAlign w:val="center"/>
          </w:tcPr>
          <w:p w14:paraId="4C8FC09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GA731</w:t>
            </w:r>
          </w:p>
        </w:tc>
        <w:tc>
          <w:tcPr>
            <w:tcW w:w="1861" w:type="pct"/>
            <w:tcBorders>
              <w:top w:val="single" w:color="auto" w:sz="4" w:space="0"/>
              <w:left w:val="single" w:color="auto" w:sz="4" w:space="0"/>
              <w:bottom w:val="single" w:color="auto" w:sz="4" w:space="0"/>
              <w:right w:val="single" w:color="auto" w:sz="4" w:space="0"/>
            </w:tcBorders>
            <w:noWrap w:val="0"/>
            <w:vAlign w:val="center"/>
          </w:tcPr>
          <w:p w14:paraId="1934B63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裤胆腰头</w:t>
            </w:r>
          </w:p>
        </w:tc>
      </w:tr>
      <w:tr w14:paraId="73A14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779" w:type="pct"/>
            <w:vMerge w:val="continue"/>
            <w:tcBorders>
              <w:top w:val="single" w:color="auto" w:sz="4" w:space="0"/>
              <w:left w:val="single" w:color="auto" w:sz="4" w:space="0"/>
              <w:bottom w:val="single" w:color="auto" w:sz="4" w:space="0"/>
              <w:right w:val="single" w:color="auto" w:sz="4" w:space="0"/>
            </w:tcBorders>
            <w:noWrap w:val="0"/>
            <w:vAlign w:val="center"/>
          </w:tcPr>
          <w:p w14:paraId="35756FF3">
            <w:pPr>
              <w:jc w:val="center"/>
              <w:rPr>
                <w:rFonts w:hint="eastAsia" w:ascii="宋体" w:hAnsi="宋体" w:eastAsia="宋体" w:cs="宋体"/>
                <w:color w:val="auto"/>
                <w:sz w:val="21"/>
                <w:szCs w:val="21"/>
                <w:highlight w:val="none"/>
              </w:rPr>
            </w:pPr>
          </w:p>
        </w:tc>
        <w:tc>
          <w:tcPr>
            <w:tcW w:w="1604" w:type="pct"/>
            <w:tcBorders>
              <w:top w:val="single" w:color="auto" w:sz="4" w:space="0"/>
              <w:left w:val="single" w:color="auto" w:sz="4" w:space="0"/>
              <w:bottom w:val="single" w:color="auto" w:sz="4" w:space="0"/>
              <w:right w:val="single" w:color="auto" w:sz="4" w:space="0"/>
            </w:tcBorders>
            <w:noWrap w:val="0"/>
            <w:vAlign w:val="center"/>
          </w:tcPr>
          <w:p w14:paraId="7539B87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Φ 15mm</w:t>
            </w:r>
          </w:p>
        </w:tc>
        <w:tc>
          <w:tcPr>
            <w:tcW w:w="753" w:type="pct"/>
            <w:vMerge w:val="continue"/>
            <w:tcBorders>
              <w:top w:val="single" w:color="auto" w:sz="4" w:space="0"/>
              <w:left w:val="single" w:color="auto" w:sz="4" w:space="0"/>
              <w:bottom w:val="single" w:color="auto" w:sz="4" w:space="0"/>
              <w:right w:val="single" w:color="auto" w:sz="4" w:space="0"/>
            </w:tcBorders>
            <w:noWrap w:val="0"/>
            <w:vAlign w:val="center"/>
          </w:tcPr>
          <w:p w14:paraId="3678BE53">
            <w:pPr>
              <w:jc w:val="center"/>
              <w:rPr>
                <w:rFonts w:hint="eastAsia" w:ascii="宋体" w:hAnsi="宋体" w:eastAsia="宋体" w:cs="宋体"/>
                <w:color w:val="auto"/>
                <w:sz w:val="21"/>
                <w:szCs w:val="21"/>
                <w:highlight w:val="none"/>
              </w:rPr>
            </w:pPr>
          </w:p>
        </w:tc>
        <w:tc>
          <w:tcPr>
            <w:tcW w:w="1861" w:type="pct"/>
            <w:tcBorders>
              <w:top w:val="single" w:color="auto" w:sz="4" w:space="0"/>
              <w:left w:val="single" w:color="auto" w:sz="4" w:space="0"/>
              <w:bottom w:val="single" w:color="auto" w:sz="4" w:space="0"/>
              <w:right w:val="single" w:color="auto" w:sz="4" w:space="0"/>
            </w:tcBorders>
            <w:noWrap w:val="0"/>
            <w:vAlign w:val="center"/>
          </w:tcPr>
          <w:p w14:paraId="52FA75D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胆门襟、绒领、帽结合扣，内胆里袋扣、面身袖与胆结合扣</w:t>
            </w:r>
          </w:p>
        </w:tc>
      </w:tr>
      <w:tr w14:paraId="467B4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tcBorders>
              <w:top w:val="single" w:color="auto" w:sz="4" w:space="0"/>
              <w:left w:val="single" w:color="auto" w:sz="4" w:space="0"/>
              <w:bottom w:val="single" w:color="auto" w:sz="4" w:space="0"/>
              <w:right w:val="single" w:color="auto" w:sz="4" w:space="0"/>
            </w:tcBorders>
            <w:noWrap w:val="0"/>
            <w:vAlign w:val="center"/>
          </w:tcPr>
          <w:p w14:paraId="18DF827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ABS塑料调节扣</w:t>
            </w:r>
          </w:p>
        </w:tc>
        <w:tc>
          <w:tcPr>
            <w:tcW w:w="1604" w:type="pct"/>
            <w:vMerge w:val="restart"/>
            <w:tcBorders>
              <w:top w:val="single" w:color="auto" w:sz="4" w:space="0"/>
              <w:left w:val="single" w:color="auto" w:sz="4" w:space="0"/>
              <w:bottom w:val="single" w:color="auto" w:sz="4" w:space="0"/>
              <w:right w:val="single" w:color="auto" w:sz="4" w:space="0"/>
            </w:tcBorders>
            <w:noWrap w:val="0"/>
            <w:vAlign w:val="center"/>
          </w:tcPr>
          <w:p w14:paraId="1313E4F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按实物标样</w:t>
            </w:r>
          </w:p>
        </w:tc>
        <w:tc>
          <w:tcPr>
            <w:tcW w:w="753" w:type="pct"/>
            <w:tcBorders>
              <w:top w:val="single" w:color="auto" w:sz="4" w:space="0"/>
              <w:left w:val="single" w:color="auto" w:sz="4" w:space="0"/>
              <w:bottom w:val="single" w:color="auto" w:sz="4" w:space="0"/>
              <w:right w:val="single" w:color="auto" w:sz="4" w:space="0"/>
            </w:tcBorders>
            <w:noWrap w:val="0"/>
            <w:vAlign w:val="center"/>
          </w:tcPr>
          <w:p w14:paraId="31A676B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按标样</w:t>
            </w:r>
          </w:p>
        </w:tc>
        <w:tc>
          <w:tcPr>
            <w:tcW w:w="1861" w:type="pct"/>
            <w:tcBorders>
              <w:top w:val="single" w:color="auto" w:sz="4" w:space="0"/>
              <w:left w:val="single" w:color="auto" w:sz="4" w:space="0"/>
              <w:bottom w:val="single" w:color="auto" w:sz="4" w:space="0"/>
              <w:right w:val="single" w:color="auto" w:sz="4" w:space="0"/>
            </w:tcBorders>
            <w:noWrap w:val="0"/>
            <w:vAlign w:val="center"/>
          </w:tcPr>
          <w:p w14:paraId="4C84D73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帽抽带，内胆中腰抽带调节扣</w:t>
            </w:r>
          </w:p>
        </w:tc>
      </w:tr>
      <w:tr w14:paraId="205A4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tcBorders>
              <w:top w:val="single" w:color="auto" w:sz="4" w:space="0"/>
              <w:left w:val="single" w:color="auto" w:sz="4" w:space="0"/>
              <w:bottom w:val="single" w:color="auto" w:sz="4" w:space="0"/>
              <w:right w:val="single" w:color="auto" w:sz="4" w:space="0"/>
            </w:tcBorders>
            <w:noWrap w:val="0"/>
            <w:vAlign w:val="center"/>
          </w:tcPr>
          <w:p w14:paraId="28399CD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ABS塑料吊坠</w:t>
            </w:r>
          </w:p>
        </w:tc>
        <w:tc>
          <w:tcPr>
            <w:tcW w:w="1604" w:type="pct"/>
            <w:vMerge w:val="continue"/>
            <w:tcBorders>
              <w:top w:val="single" w:color="auto" w:sz="4" w:space="0"/>
              <w:left w:val="single" w:color="auto" w:sz="4" w:space="0"/>
              <w:bottom w:val="single" w:color="auto" w:sz="4" w:space="0"/>
              <w:right w:val="single" w:color="auto" w:sz="4" w:space="0"/>
            </w:tcBorders>
            <w:noWrap w:val="0"/>
            <w:vAlign w:val="center"/>
          </w:tcPr>
          <w:p w14:paraId="2241502F">
            <w:pPr>
              <w:rPr>
                <w:rFonts w:hint="eastAsia" w:ascii="宋体" w:hAnsi="宋体" w:eastAsia="宋体" w:cs="宋体"/>
                <w:color w:val="auto"/>
                <w:sz w:val="21"/>
                <w:szCs w:val="21"/>
                <w:highlight w:val="none"/>
              </w:rPr>
            </w:pPr>
          </w:p>
        </w:tc>
        <w:tc>
          <w:tcPr>
            <w:tcW w:w="753" w:type="pct"/>
            <w:tcBorders>
              <w:top w:val="single" w:color="auto" w:sz="4" w:space="0"/>
              <w:left w:val="single" w:color="auto" w:sz="4" w:space="0"/>
              <w:bottom w:val="single" w:color="auto" w:sz="4" w:space="0"/>
              <w:right w:val="single" w:color="auto" w:sz="4" w:space="0"/>
            </w:tcBorders>
            <w:noWrap w:val="0"/>
            <w:vAlign w:val="center"/>
          </w:tcPr>
          <w:p w14:paraId="568680D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按标样</w:t>
            </w:r>
          </w:p>
        </w:tc>
        <w:tc>
          <w:tcPr>
            <w:tcW w:w="1861" w:type="pct"/>
            <w:tcBorders>
              <w:top w:val="single" w:color="auto" w:sz="4" w:space="0"/>
              <w:left w:val="single" w:color="auto" w:sz="4" w:space="0"/>
              <w:bottom w:val="single" w:color="auto" w:sz="4" w:space="0"/>
              <w:right w:val="single" w:color="auto" w:sz="4" w:space="0"/>
            </w:tcBorders>
            <w:noWrap w:val="0"/>
            <w:vAlign w:val="center"/>
          </w:tcPr>
          <w:p w14:paraId="070AC51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帽抽带</w:t>
            </w:r>
          </w:p>
        </w:tc>
      </w:tr>
      <w:tr w14:paraId="3E459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tcBorders>
              <w:top w:val="single" w:color="auto" w:sz="4" w:space="0"/>
              <w:left w:val="single" w:color="auto" w:sz="4" w:space="0"/>
              <w:bottom w:val="single" w:color="auto" w:sz="4" w:space="0"/>
              <w:right w:val="single" w:color="auto" w:sz="4" w:space="0"/>
            </w:tcBorders>
            <w:noWrap w:val="0"/>
            <w:vAlign w:val="center"/>
          </w:tcPr>
          <w:p w14:paraId="5A5522B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尼龙螺旋拉链</w:t>
            </w:r>
          </w:p>
        </w:tc>
        <w:tc>
          <w:tcPr>
            <w:tcW w:w="1604" w:type="pct"/>
            <w:tcBorders>
              <w:top w:val="single" w:color="auto" w:sz="4" w:space="0"/>
              <w:left w:val="single" w:color="auto" w:sz="4" w:space="0"/>
              <w:bottom w:val="single" w:color="auto" w:sz="4" w:space="0"/>
              <w:right w:val="single" w:color="auto" w:sz="4" w:space="0"/>
            </w:tcBorders>
            <w:noWrap w:val="0"/>
            <w:vAlign w:val="center"/>
          </w:tcPr>
          <w:p w14:paraId="568F6F7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3号</w:t>
            </w:r>
          </w:p>
        </w:tc>
        <w:tc>
          <w:tcPr>
            <w:tcW w:w="753" w:type="pct"/>
            <w:vMerge w:val="restart"/>
            <w:tcBorders>
              <w:top w:val="single" w:color="auto" w:sz="4" w:space="0"/>
              <w:left w:val="single" w:color="auto" w:sz="4" w:space="0"/>
              <w:bottom w:val="single" w:color="auto" w:sz="4" w:space="0"/>
              <w:right w:val="single" w:color="auto" w:sz="4" w:space="0"/>
            </w:tcBorders>
            <w:noWrap w:val="0"/>
            <w:vAlign w:val="center"/>
          </w:tcPr>
          <w:p w14:paraId="0998191E">
            <w:pPr>
              <w:jc w:val="center"/>
              <w:rPr>
                <w:rFonts w:hint="eastAsia" w:ascii="宋体" w:hAnsi="宋体" w:eastAsia="宋体" w:cs="宋体"/>
                <w:color w:val="auto"/>
                <w:sz w:val="21"/>
                <w:szCs w:val="21"/>
                <w:highlight w:val="none"/>
              </w:rPr>
            </w:pPr>
          </w:p>
        </w:tc>
        <w:tc>
          <w:tcPr>
            <w:tcW w:w="1861" w:type="pct"/>
            <w:tcBorders>
              <w:top w:val="single" w:color="auto" w:sz="4" w:space="0"/>
              <w:left w:val="single" w:color="auto" w:sz="4" w:space="0"/>
              <w:bottom w:val="single" w:color="auto" w:sz="4" w:space="0"/>
              <w:right w:val="single" w:color="auto" w:sz="4" w:space="0"/>
            </w:tcBorders>
            <w:noWrap w:val="0"/>
            <w:vAlign w:val="center"/>
          </w:tcPr>
          <w:p w14:paraId="5E07059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帽子</w:t>
            </w:r>
          </w:p>
        </w:tc>
      </w:tr>
      <w:tr w14:paraId="4DB29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779" w:type="pct"/>
            <w:tcBorders>
              <w:top w:val="single" w:color="auto" w:sz="4" w:space="0"/>
              <w:left w:val="single" w:color="auto" w:sz="4" w:space="0"/>
              <w:bottom w:val="single" w:color="auto" w:sz="4" w:space="0"/>
              <w:right w:val="single" w:color="auto" w:sz="4" w:space="0"/>
            </w:tcBorders>
            <w:noWrap w:val="0"/>
            <w:vAlign w:val="center"/>
          </w:tcPr>
          <w:p w14:paraId="32380AC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双开尾注塑拉链</w:t>
            </w:r>
          </w:p>
        </w:tc>
        <w:tc>
          <w:tcPr>
            <w:tcW w:w="1604" w:type="pct"/>
            <w:tcBorders>
              <w:top w:val="single" w:color="auto" w:sz="4" w:space="0"/>
              <w:left w:val="single" w:color="auto" w:sz="4" w:space="0"/>
              <w:bottom w:val="single" w:color="auto" w:sz="4" w:space="0"/>
              <w:right w:val="single" w:color="auto" w:sz="4" w:space="0"/>
            </w:tcBorders>
            <w:noWrap w:val="0"/>
            <w:vAlign w:val="center"/>
          </w:tcPr>
          <w:p w14:paraId="533A1DD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5号</w:t>
            </w:r>
          </w:p>
        </w:tc>
        <w:tc>
          <w:tcPr>
            <w:tcW w:w="753" w:type="pct"/>
            <w:vMerge w:val="continue"/>
            <w:tcBorders>
              <w:top w:val="single" w:color="auto" w:sz="4" w:space="0"/>
              <w:left w:val="single" w:color="auto" w:sz="4" w:space="0"/>
              <w:bottom w:val="single" w:color="auto" w:sz="4" w:space="0"/>
              <w:right w:val="single" w:color="auto" w:sz="4" w:space="0"/>
            </w:tcBorders>
            <w:noWrap w:val="0"/>
            <w:vAlign w:val="center"/>
          </w:tcPr>
          <w:p w14:paraId="3A53E10D">
            <w:pPr>
              <w:rPr>
                <w:rFonts w:hint="eastAsia" w:ascii="宋体" w:hAnsi="宋体" w:eastAsia="宋体" w:cs="宋体"/>
                <w:color w:val="auto"/>
                <w:sz w:val="21"/>
                <w:szCs w:val="21"/>
                <w:highlight w:val="none"/>
              </w:rPr>
            </w:pPr>
          </w:p>
        </w:tc>
        <w:tc>
          <w:tcPr>
            <w:tcW w:w="1861" w:type="pct"/>
            <w:tcBorders>
              <w:top w:val="single" w:color="auto" w:sz="4" w:space="0"/>
              <w:left w:val="single" w:color="auto" w:sz="4" w:space="0"/>
              <w:bottom w:val="single" w:color="auto" w:sz="4" w:space="0"/>
              <w:right w:val="single" w:color="auto" w:sz="4" w:space="0"/>
            </w:tcBorders>
            <w:noWrap w:val="0"/>
            <w:vAlign w:val="center"/>
          </w:tcPr>
          <w:p w14:paraId="32AB1D6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外装上衣前门襟</w:t>
            </w:r>
          </w:p>
        </w:tc>
      </w:tr>
      <w:tr w14:paraId="2DC20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vMerge w:val="restart"/>
            <w:tcBorders>
              <w:top w:val="single" w:color="auto" w:sz="4" w:space="0"/>
              <w:left w:val="single" w:color="auto" w:sz="4" w:space="0"/>
              <w:bottom w:val="single" w:color="auto" w:sz="4" w:space="0"/>
              <w:right w:val="single" w:color="auto" w:sz="4" w:space="0"/>
            </w:tcBorders>
            <w:noWrap w:val="0"/>
            <w:vAlign w:val="center"/>
          </w:tcPr>
          <w:p w14:paraId="424F829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涤纶缝纫线</w:t>
            </w:r>
          </w:p>
        </w:tc>
        <w:tc>
          <w:tcPr>
            <w:tcW w:w="1604" w:type="pct"/>
            <w:tcBorders>
              <w:top w:val="single" w:color="auto" w:sz="4" w:space="0"/>
              <w:left w:val="single" w:color="auto" w:sz="4" w:space="0"/>
              <w:bottom w:val="single" w:color="auto" w:sz="4" w:space="0"/>
              <w:right w:val="single" w:color="auto" w:sz="4" w:space="0"/>
            </w:tcBorders>
            <w:noWrap w:val="0"/>
            <w:vAlign w:val="center"/>
          </w:tcPr>
          <w:p w14:paraId="2413E29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11.8tex × 3</w:t>
            </w:r>
          </w:p>
        </w:tc>
        <w:tc>
          <w:tcPr>
            <w:tcW w:w="753" w:type="pct"/>
            <w:vMerge w:val="restart"/>
            <w:tcBorders>
              <w:top w:val="single" w:color="auto" w:sz="4" w:space="0"/>
              <w:left w:val="single" w:color="auto" w:sz="4" w:space="0"/>
              <w:bottom w:val="single" w:color="auto" w:sz="4" w:space="0"/>
              <w:right w:val="single" w:color="auto" w:sz="4" w:space="0"/>
            </w:tcBorders>
            <w:noWrap w:val="0"/>
            <w:vAlign w:val="center"/>
          </w:tcPr>
          <w:p w14:paraId="6A46D8A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GB/T 6836-2018</w:t>
            </w:r>
          </w:p>
        </w:tc>
        <w:tc>
          <w:tcPr>
            <w:tcW w:w="1861" w:type="pct"/>
            <w:tcBorders>
              <w:top w:val="single" w:color="auto" w:sz="4" w:space="0"/>
              <w:left w:val="single" w:color="auto" w:sz="4" w:space="0"/>
              <w:bottom w:val="single" w:color="auto" w:sz="4" w:space="0"/>
              <w:right w:val="single" w:color="auto" w:sz="4" w:space="0"/>
            </w:tcBorders>
            <w:noWrap w:val="0"/>
            <w:vAlign w:val="center"/>
          </w:tcPr>
          <w:p w14:paraId="5946635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缝纫、锁眼、钉扣</w:t>
            </w:r>
          </w:p>
        </w:tc>
      </w:tr>
      <w:tr w14:paraId="4616F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vMerge w:val="continue"/>
            <w:tcBorders>
              <w:top w:val="single" w:color="auto" w:sz="4" w:space="0"/>
              <w:left w:val="single" w:color="auto" w:sz="4" w:space="0"/>
              <w:bottom w:val="single" w:color="auto" w:sz="4" w:space="0"/>
              <w:right w:val="single" w:color="auto" w:sz="4" w:space="0"/>
            </w:tcBorders>
            <w:noWrap w:val="0"/>
            <w:vAlign w:val="center"/>
          </w:tcPr>
          <w:p w14:paraId="53BCBB4D">
            <w:pPr>
              <w:jc w:val="center"/>
              <w:rPr>
                <w:rFonts w:hint="eastAsia" w:ascii="宋体" w:hAnsi="宋体" w:eastAsia="宋体" w:cs="宋体"/>
                <w:color w:val="auto"/>
                <w:sz w:val="21"/>
                <w:szCs w:val="21"/>
                <w:highlight w:val="none"/>
              </w:rPr>
            </w:pPr>
          </w:p>
        </w:tc>
        <w:tc>
          <w:tcPr>
            <w:tcW w:w="1604" w:type="pct"/>
            <w:tcBorders>
              <w:top w:val="single" w:color="auto" w:sz="4" w:space="0"/>
              <w:left w:val="single" w:color="auto" w:sz="4" w:space="0"/>
              <w:bottom w:val="single" w:color="auto" w:sz="4" w:space="0"/>
              <w:right w:val="single" w:color="auto" w:sz="4" w:space="0"/>
            </w:tcBorders>
            <w:noWrap w:val="0"/>
            <w:vAlign w:val="center"/>
          </w:tcPr>
          <w:p w14:paraId="2A1C1C1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11.8tex × 2</w:t>
            </w:r>
          </w:p>
        </w:tc>
        <w:tc>
          <w:tcPr>
            <w:tcW w:w="753" w:type="pct"/>
            <w:vMerge w:val="continue"/>
            <w:tcBorders>
              <w:top w:val="single" w:color="auto" w:sz="4" w:space="0"/>
              <w:left w:val="single" w:color="auto" w:sz="4" w:space="0"/>
              <w:bottom w:val="single" w:color="auto" w:sz="4" w:space="0"/>
              <w:right w:val="single" w:color="auto" w:sz="4" w:space="0"/>
            </w:tcBorders>
            <w:noWrap w:val="0"/>
            <w:vAlign w:val="center"/>
          </w:tcPr>
          <w:p w14:paraId="1D663A81">
            <w:pPr>
              <w:jc w:val="center"/>
              <w:rPr>
                <w:rFonts w:hint="eastAsia" w:ascii="宋体" w:hAnsi="宋体" w:eastAsia="宋体" w:cs="宋体"/>
                <w:color w:val="auto"/>
                <w:sz w:val="21"/>
                <w:szCs w:val="21"/>
                <w:highlight w:val="none"/>
              </w:rPr>
            </w:pPr>
          </w:p>
        </w:tc>
        <w:tc>
          <w:tcPr>
            <w:tcW w:w="1861" w:type="pct"/>
            <w:tcBorders>
              <w:top w:val="single" w:color="auto" w:sz="4" w:space="0"/>
              <w:left w:val="single" w:color="auto" w:sz="4" w:space="0"/>
              <w:bottom w:val="single" w:color="auto" w:sz="4" w:space="0"/>
              <w:right w:val="single" w:color="auto" w:sz="4" w:space="0"/>
            </w:tcBorders>
            <w:noWrap w:val="0"/>
            <w:vAlign w:val="center"/>
          </w:tcPr>
          <w:p w14:paraId="2244296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环缝、绗缝</w:t>
            </w:r>
          </w:p>
        </w:tc>
      </w:tr>
      <w:tr w14:paraId="75618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tcBorders>
              <w:top w:val="single" w:color="auto" w:sz="4" w:space="0"/>
              <w:left w:val="single" w:color="auto" w:sz="4" w:space="0"/>
              <w:bottom w:val="single" w:color="auto" w:sz="4" w:space="0"/>
              <w:right w:val="single" w:color="auto" w:sz="4" w:space="0"/>
            </w:tcBorders>
            <w:noWrap w:val="0"/>
            <w:vAlign w:val="center"/>
          </w:tcPr>
          <w:p w14:paraId="4FFCF5F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涤长丝缝纫线</w:t>
            </w:r>
          </w:p>
        </w:tc>
        <w:tc>
          <w:tcPr>
            <w:tcW w:w="1604" w:type="pct"/>
            <w:tcBorders>
              <w:top w:val="single" w:color="auto" w:sz="4" w:space="0"/>
              <w:left w:val="single" w:color="auto" w:sz="4" w:space="0"/>
              <w:bottom w:val="single" w:color="auto" w:sz="4" w:space="0"/>
              <w:right w:val="single" w:color="auto" w:sz="4" w:space="0"/>
            </w:tcBorders>
            <w:noWrap w:val="0"/>
            <w:vAlign w:val="center"/>
          </w:tcPr>
          <w:p w14:paraId="56FEBA0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167dtex × 3</w:t>
            </w:r>
          </w:p>
        </w:tc>
        <w:tc>
          <w:tcPr>
            <w:tcW w:w="753" w:type="pct"/>
            <w:vMerge w:val="continue"/>
            <w:tcBorders>
              <w:top w:val="single" w:color="auto" w:sz="4" w:space="0"/>
              <w:left w:val="single" w:color="auto" w:sz="4" w:space="0"/>
              <w:bottom w:val="single" w:color="auto" w:sz="4" w:space="0"/>
              <w:right w:val="single" w:color="auto" w:sz="4" w:space="0"/>
            </w:tcBorders>
            <w:noWrap w:val="0"/>
            <w:vAlign w:val="center"/>
          </w:tcPr>
          <w:p w14:paraId="050EE3A8">
            <w:pPr>
              <w:jc w:val="center"/>
              <w:rPr>
                <w:rFonts w:hint="eastAsia" w:ascii="宋体" w:hAnsi="宋体" w:eastAsia="宋体" w:cs="宋体"/>
                <w:color w:val="auto"/>
                <w:sz w:val="21"/>
                <w:szCs w:val="21"/>
                <w:highlight w:val="none"/>
              </w:rPr>
            </w:pPr>
          </w:p>
        </w:tc>
        <w:tc>
          <w:tcPr>
            <w:tcW w:w="1861" w:type="pct"/>
            <w:tcBorders>
              <w:top w:val="single" w:color="auto" w:sz="4" w:space="0"/>
              <w:left w:val="single" w:color="auto" w:sz="4" w:space="0"/>
              <w:bottom w:val="single" w:color="auto" w:sz="4" w:space="0"/>
              <w:right w:val="single" w:color="auto" w:sz="4" w:space="0"/>
            </w:tcBorders>
            <w:noWrap w:val="0"/>
            <w:vAlign w:val="center"/>
          </w:tcPr>
          <w:p w14:paraId="15D67D7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锁圆眼、眼结</w:t>
            </w:r>
          </w:p>
        </w:tc>
      </w:tr>
      <w:tr w14:paraId="6CB47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tcBorders>
              <w:top w:val="single" w:color="auto" w:sz="4" w:space="0"/>
              <w:left w:val="single" w:color="auto" w:sz="4" w:space="0"/>
              <w:bottom w:val="single" w:color="auto" w:sz="4" w:space="0"/>
              <w:right w:val="single" w:color="auto" w:sz="4" w:space="0"/>
            </w:tcBorders>
            <w:noWrap w:val="0"/>
            <w:vAlign w:val="center"/>
          </w:tcPr>
          <w:p w14:paraId="7D7EE76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棉丝光缝纫线</w:t>
            </w:r>
          </w:p>
        </w:tc>
        <w:tc>
          <w:tcPr>
            <w:tcW w:w="1604" w:type="pct"/>
            <w:tcBorders>
              <w:top w:val="single" w:color="auto" w:sz="4" w:space="0"/>
              <w:left w:val="single" w:color="auto" w:sz="4" w:space="0"/>
              <w:bottom w:val="single" w:color="auto" w:sz="4" w:space="0"/>
              <w:right w:val="single" w:color="auto" w:sz="4" w:space="0"/>
            </w:tcBorders>
            <w:noWrap w:val="0"/>
            <w:vAlign w:val="center"/>
          </w:tcPr>
          <w:p w14:paraId="64E9394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9.7tex× 3× 3 </w:t>
            </w:r>
          </w:p>
        </w:tc>
        <w:tc>
          <w:tcPr>
            <w:tcW w:w="753" w:type="pct"/>
            <w:vMerge w:val="continue"/>
            <w:tcBorders>
              <w:top w:val="single" w:color="auto" w:sz="4" w:space="0"/>
              <w:left w:val="single" w:color="auto" w:sz="4" w:space="0"/>
              <w:bottom w:val="single" w:color="auto" w:sz="4" w:space="0"/>
              <w:right w:val="single" w:color="auto" w:sz="4" w:space="0"/>
            </w:tcBorders>
            <w:noWrap w:val="0"/>
            <w:vAlign w:val="center"/>
          </w:tcPr>
          <w:p w14:paraId="6B647095">
            <w:pPr>
              <w:rPr>
                <w:rFonts w:hint="eastAsia" w:ascii="宋体" w:hAnsi="宋体" w:eastAsia="宋体" w:cs="宋体"/>
                <w:color w:val="auto"/>
                <w:sz w:val="21"/>
                <w:szCs w:val="21"/>
                <w:highlight w:val="none"/>
              </w:rPr>
            </w:pPr>
          </w:p>
        </w:tc>
        <w:tc>
          <w:tcPr>
            <w:tcW w:w="1861" w:type="pct"/>
            <w:tcBorders>
              <w:top w:val="single" w:color="auto" w:sz="4" w:space="0"/>
              <w:left w:val="single" w:color="auto" w:sz="4" w:space="0"/>
              <w:bottom w:val="single" w:color="auto" w:sz="4" w:space="0"/>
              <w:right w:val="single" w:color="auto" w:sz="4" w:space="0"/>
            </w:tcBorders>
            <w:noWrap w:val="0"/>
            <w:vAlign w:val="center"/>
          </w:tcPr>
          <w:p w14:paraId="6101D59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锁圆眼垫线</w:t>
            </w:r>
          </w:p>
        </w:tc>
      </w:tr>
      <w:tr w14:paraId="32E42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tcBorders>
              <w:top w:val="single" w:color="auto" w:sz="4" w:space="0"/>
              <w:left w:val="single" w:color="auto" w:sz="4" w:space="0"/>
              <w:bottom w:val="single" w:color="auto" w:sz="4" w:space="0"/>
              <w:right w:val="single" w:color="auto" w:sz="4" w:space="0"/>
            </w:tcBorders>
            <w:noWrap w:val="0"/>
            <w:vAlign w:val="center"/>
          </w:tcPr>
          <w:p w14:paraId="5BD68EA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锦纶包芯绳</w:t>
            </w:r>
          </w:p>
        </w:tc>
        <w:tc>
          <w:tcPr>
            <w:tcW w:w="1604" w:type="pct"/>
            <w:tcBorders>
              <w:top w:val="single" w:color="auto" w:sz="4" w:space="0"/>
              <w:left w:val="single" w:color="auto" w:sz="4" w:space="0"/>
              <w:bottom w:val="single" w:color="auto" w:sz="4" w:space="0"/>
              <w:right w:val="single" w:color="auto" w:sz="4" w:space="0"/>
            </w:tcBorders>
            <w:noWrap w:val="0"/>
            <w:vAlign w:val="center"/>
          </w:tcPr>
          <w:p w14:paraId="1F3975A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包芯Φ 0.5mm</w:t>
            </w:r>
          </w:p>
        </w:tc>
        <w:tc>
          <w:tcPr>
            <w:tcW w:w="753" w:type="pct"/>
            <w:vMerge w:val="restart"/>
            <w:tcBorders>
              <w:top w:val="single" w:color="auto" w:sz="4" w:space="0"/>
              <w:left w:val="single" w:color="auto" w:sz="4" w:space="0"/>
              <w:bottom w:val="single" w:color="auto" w:sz="4" w:space="0"/>
              <w:right w:val="single" w:color="auto" w:sz="4" w:space="0"/>
            </w:tcBorders>
            <w:noWrap w:val="0"/>
            <w:vAlign w:val="center"/>
          </w:tcPr>
          <w:p w14:paraId="6DE45DF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GA361</w:t>
            </w:r>
          </w:p>
        </w:tc>
        <w:tc>
          <w:tcPr>
            <w:tcW w:w="1861" w:type="pct"/>
            <w:tcBorders>
              <w:top w:val="single" w:color="auto" w:sz="4" w:space="0"/>
              <w:left w:val="single" w:color="auto" w:sz="4" w:space="0"/>
              <w:bottom w:val="single" w:color="auto" w:sz="4" w:space="0"/>
              <w:right w:val="single" w:color="auto" w:sz="4" w:space="0"/>
            </w:tcBorders>
            <w:noWrap w:val="0"/>
            <w:vAlign w:val="center"/>
          </w:tcPr>
          <w:p w14:paraId="43F2CFD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内胆中腰抽带</w:t>
            </w:r>
          </w:p>
        </w:tc>
      </w:tr>
      <w:tr w14:paraId="3F74A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tcBorders>
              <w:top w:val="single" w:color="auto" w:sz="4" w:space="0"/>
              <w:left w:val="single" w:color="auto" w:sz="4" w:space="0"/>
              <w:bottom w:val="single" w:color="auto" w:sz="4" w:space="0"/>
              <w:right w:val="single" w:color="auto" w:sz="4" w:space="0"/>
            </w:tcBorders>
            <w:noWrap w:val="0"/>
            <w:vAlign w:val="center"/>
          </w:tcPr>
          <w:p w14:paraId="444CBCA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锦纶空芯绳</w:t>
            </w:r>
          </w:p>
        </w:tc>
        <w:tc>
          <w:tcPr>
            <w:tcW w:w="1604" w:type="pct"/>
            <w:tcBorders>
              <w:top w:val="single" w:color="auto" w:sz="4" w:space="0"/>
              <w:left w:val="single" w:color="auto" w:sz="4" w:space="0"/>
              <w:bottom w:val="single" w:color="auto" w:sz="4" w:space="0"/>
              <w:right w:val="single" w:color="auto" w:sz="4" w:space="0"/>
            </w:tcBorders>
            <w:noWrap w:val="0"/>
            <w:vAlign w:val="center"/>
          </w:tcPr>
          <w:p w14:paraId="525E663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空芯Φ0.3mm</w:t>
            </w:r>
          </w:p>
        </w:tc>
        <w:tc>
          <w:tcPr>
            <w:tcW w:w="753" w:type="pct"/>
            <w:vMerge w:val="continue"/>
            <w:tcBorders>
              <w:top w:val="single" w:color="auto" w:sz="4" w:space="0"/>
              <w:left w:val="single" w:color="auto" w:sz="4" w:space="0"/>
              <w:bottom w:val="single" w:color="auto" w:sz="4" w:space="0"/>
              <w:right w:val="single" w:color="auto" w:sz="4" w:space="0"/>
            </w:tcBorders>
            <w:noWrap w:val="0"/>
            <w:vAlign w:val="center"/>
          </w:tcPr>
          <w:p w14:paraId="7C4654D5">
            <w:pPr>
              <w:rPr>
                <w:rFonts w:hint="eastAsia" w:ascii="宋体" w:hAnsi="宋体" w:eastAsia="宋体" w:cs="宋体"/>
                <w:color w:val="auto"/>
                <w:sz w:val="21"/>
                <w:szCs w:val="21"/>
                <w:highlight w:val="none"/>
              </w:rPr>
            </w:pPr>
          </w:p>
        </w:tc>
        <w:tc>
          <w:tcPr>
            <w:tcW w:w="1861" w:type="pct"/>
            <w:tcBorders>
              <w:top w:val="single" w:color="auto" w:sz="4" w:space="0"/>
              <w:left w:val="single" w:color="auto" w:sz="4" w:space="0"/>
              <w:bottom w:val="single" w:color="auto" w:sz="4" w:space="0"/>
              <w:right w:val="single" w:color="auto" w:sz="4" w:space="0"/>
            </w:tcBorders>
            <w:noWrap w:val="0"/>
            <w:vAlign w:val="center"/>
          </w:tcPr>
          <w:p w14:paraId="3F8BA47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帽抽带</w:t>
            </w:r>
          </w:p>
        </w:tc>
      </w:tr>
      <w:tr w14:paraId="6E0B8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tcBorders>
              <w:top w:val="single" w:color="auto" w:sz="4" w:space="0"/>
              <w:left w:val="single" w:color="auto" w:sz="4" w:space="0"/>
              <w:bottom w:val="single" w:color="auto" w:sz="4" w:space="0"/>
              <w:right w:val="single" w:color="auto" w:sz="4" w:space="0"/>
            </w:tcBorders>
            <w:noWrap w:val="0"/>
            <w:vAlign w:val="center"/>
          </w:tcPr>
          <w:p w14:paraId="303455A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松紧带</w:t>
            </w:r>
          </w:p>
        </w:tc>
        <w:tc>
          <w:tcPr>
            <w:tcW w:w="1604" w:type="pct"/>
            <w:tcBorders>
              <w:top w:val="single" w:color="auto" w:sz="4" w:space="0"/>
              <w:left w:val="single" w:color="auto" w:sz="4" w:space="0"/>
              <w:bottom w:val="single" w:color="auto" w:sz="4" w:space="0"/>
              <w:right w:val="single" w:color="auto" w:sz="4" w:space="0"/>
            </w:tcBorders>
            <w:noWrap w:val="0"/>
            <w:vAlign w:val="center"/>
          </w:tcPr>
          <w:p w14:paraId="76E67A3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宽3.3cm</w:t>
            </w:r>
          </w:p>
        </w:tc>
        <w:tc>
          <w:tcPr>
            <w:tcW w:w="753" w:type="pct"/>
            <w:tcBorders>
              <w:top w:val="single" w:color="auto" w:sz="4" w:space="0"/>
              <w:left w:val="single" w:color="auto" w:sz="4" w:space="0"/>
              <w:bottom w:val="single" w:color="auto" w:sz="4" w:space="0"/>
              <w:right w:val="single" w:color="auto" w:sz="4" w:space="0"/>
            </w:tcBorders>
            <w:noWrap w:val="0"/>
            <w:vAlign w:val="center"/>
          </w:tcPr>
          <w:p w14:paraId="5C05953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FZ/T 63006-2019</w:t>
            </w:r>
          </w:p>
        </w:tc>
        <w:tc>
          <w:tcPr>
            <w:tcW w:w="1861" w:type="pct"/>
            <w:tcBorders>
              <w:top w:val="single" w:color="auto" w:sz="4" w:space="0"/>
              <w:left w:val="single" w:color="auto" w:sz="4" w:space="0"/>
              <w:bottom w:val="single" w:color="auto" w:sz="4" w:space="0"/>
              <w:right w:val="single" w:color="auto" w:sz="4" w:space="0"/>
            </w:tcBorders>
            <w:noWrap w:val="0"/>
            <w:vAlign w:val="center"/>
          </w:tcPr>
          <w:p w14:paraId="2A7088B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外装、内胆裤腰</w:t>
            </w:r>
          </w:p>
        </w:tc>
      </w:tr>
      <w:tr w14:paraId="6FD23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79" w:type="pct"/>
            <w:tcBorders>
              <w:top w:val="single" w:color="auto" w:sz="4" w:space="0"/>
              <w:left w:val="single" w:color="auto" w:sz="4" w:space="0"/>
              <w:bottom w:val="single" w:color="auto" w:sz="4" w:space="0"/>
              <w:right w:val="single" w:color="auto" w:sz="4" w:space="0"/>
            </w:tcBorders>
            <w:noWrap w:val="0"/>
            <w:vAlign w:val="center"/>
          </w:tcPr>
          <w:p w14:paraId="0D9EC19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平剪绒</w:t>
            </w:r>
          </w:p>
        </w:tc>
        <w:tc>
          <w:tcPr>
            <w:tcW w:w="1604" w:type="pct"/>
            <w:tcBorders>
              <w:top w:val="single" w:color="auto" w:sz="4" w:space="0"/>
              <w:left w:val="single" w:color="auto" w:sz="4" w:space="0"/>
              <w:bottom w:val="single" w:color="auto" w:sz="4" w:space="0"/>
              <w:right w:val="single" w:color="auto" w:sz="4" w:space="0"/>
            </w:tcBorders>
            <w:noWrap w:val="0"/>
            <w:vAlign w:val="center"/>
          </w:tcPr>
          <w:p w14:paraId="200960F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毛高 10mm~13mm 克重≧680g/m2</w:t>
            </w:r>
          </w:p>
        </w:tc>
        <w:tc>
          <w:tcPr>
            <w:tcW w:w="753" w:type="pct"/>
            <w:tcBorders>
              <w:top w:val="single" w:color="auto" w:sz="4" w:space="0"/>
              <w:left w:val="single" w:color="auto" w:sz="4" w:space="0"/>
              <w:bottom w:val="single" w:color="auto" w:sz="4" w:space="0"/>
              <w:right w:val="single" w:color="auto" w:sz="4" w:space="0"/>
            </w:tcBorders>
            <w:noWrap w:val="0"/>
            <w:vAlign w:val="center"/>
          </w:tcPr>
          <w:p w14:paraId="5901005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GA355</w:t>
            </w:r>
          </w:p>
        </w:tc>
        <w:tc>
          <w:tcPr>
            <w:tcW w:w="1861" w:type="pct"/>
            <w:tcBorders>
              <w:top w:val="single" w:color="auto" w:sz="4" w:space="0"/>
              <w:left w:val="single" w:color="auto" w:sz="4" w:space="0"/>
              <w:bottom w:val="single" w:color="auto" w:sz="4" w:space="0"/>
              <w:right w:val="single" w:color="auto" w:sz="4" w:space="0"/>
            </w:tcBorders>
            <w:noWrap w:val="0"/>
            <w:vAlign w:val="center"/>
          </w:tcPr>
          <w:p w14:paraId="5EA1973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领子</w:t>
            </w:r>
          </w:p>
        </w:tc>
      </w:tr>
      <w:tr w14:paraId="6363C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vMerge w:val="restart"/>
            <w:tcBorders>
              <w:top w:val="single" w:color="auto" w:sz="4" w:space="0"/>
              <w:left w:val="single" w:color="auto" w:sz="4" w:space="0"/>
              <w:bottom w:val="single" w:color="auto" w:sz="4" w:space="0"/>
              <w:right w:val="single" w:color="auto" w:sz="4" w:space="0"/>
            </w:tcBorders>
            <w:noWrap w:val="0"/>
            <w:vAlign w:val="center"/>
          </w:tcPr>
          <w:p w14:paraId="655B0D8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超细纤维絮片</w:t>
            </w:r>
          </w:p>
        </w:tc>
        <w:tc>
          <w:tcPr>
            <w:tcW w:w="1604" w:type="pct"/>
            <w:tcBorders>
              <w:top w:val="single" w:color="auto" w:sz="4" w:space="0"/>
              <w:left w:val="single" w:color="auto" w:sz="4" w:space="0"/>
              <w:bottom w:val="single" w:color="auto" w:sz="4" w:space="0"/>
              <w:right w:val="single" w:color="auto" w:sz="4" w:space="0"/>
            </w:tcBorders>
            <w:noWrap w:val="0"/>
            <w:vAlign w:val="center"/>
          </w:tcPr>
          <w:p w14:paraId="302CA3D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120g/m2</w:t>
            </w:r>
          </w:p>
        </w:tc>
        <w:tc>
          <w:tcPr>
            <w:tcW w:w="753" w:type="pct"/>
            <w:vMerge w:val="restart"/>
            <w:tcBorders>
              <w:top w:val="single" w:color="auto" w:sz="4" w:space="0"/>
              <w:left w:val="single" w:color="auto" w:sz="4" w:space="0"/>
              <w:bottom w:val="single" w:color="auto" w:sz="4" w:space="0"/>
              <w:right w:val="single" w:color="auto" w:sz="4" w:space="0"/>
            </w:tcBorders>
            <w:noWrap w:val="0"/>
            <w:vAlign w:val="center"/>
          </w:tcPr>
          <w:p w14:paraId="3638DBA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GA353</w:t>
            </w:r>
          </w:p>
        </w:tc>
        <w:tc>
          <w:tcPr>
            <w:tcW w:w="1861" w:type="pct"/>
            <w:tcBorders>
              <w:top w:val="single" w:color="auto" w:sz="4" w:space="0"/>
              <w:left w:val="single" w:color="auto" w:sz="4" w:space="0"/>
              <w:bottom w:val="single" w:color="auto" w:sz="4" w:space="0"/>
              <w:right w:val="single" w:color="auto" w:sz="4" w:space="0"/>
            </w:tcBorders>
            <w:noWrap w:val="0"/>
            <w:vAlign w:val="center"/>
          </w:tcPr>
          <w:p w14:paraId="0EEF455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温区袖子絮片</w:t>
            </w:r>
          </w:p>
        </w:tc>
      </w:tr>
      <w:tr w14:paraId="4DCE4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vMerge w:val="continue"/>
            <w:tcBorders>
              <w:top w:val="single" w:color="auto" w:sz="4" w:space="0"/>
              <w:left w:val="single" w:color="auto" w:sz="4" w:space="0"/>
              <w:bottom w:val="single" w:color="auto" w:sz="4" w:space="0"/>
              <w:right w:val="single" w:color="auto" w:sz="4" w:space="0"/>
            </w:tcBorders>
            <w:noWrap w:val="0"/>
            <w:vAlign w:val="center"/>
          </w:tcPr>
          <w:p w14:paraId="60156928">
            <w:pPr>
              <w:jc w:val="center"/>
              <w:rPr>
                <w:rFonts w:hint="eastAsia" w:ascii="宋体" w:hAnsi="宋体" w:eastAsia="宋体" w:cs="宋体"/>
                <w:color w:val="auto"/>
                <w:sz w:val="21"/>
                <w:szCs w:val="21"/>
                <w:highlight w:val="none"/>
              </w:rPr>
            </w:pPr>
          </w:p>
        </w:tc>
        <w:tc>
          <w:tcPr>
            <w:tcW w:w="1604" w:type="pct"/>
            <w:tcBorders>
              <w:top w:val="single" w:color="auto" w:sz="4" w:space="0"/>
              <w:left w:val="single" w:color="auto" w:sz="4" w:space="0"/>
              <w:bottom w:val="single" w:color="auto" w:sz="4" w:space="0"/>
              <w:right w:val="single" w:color="auto" w:sz="4" w:space="0"/>
            </w:tcBorders>
            <w:noWrap w:val="0"/>
            <w:vAlign w:val="center"/>
          </w:tcPr>
          <w:p w14:paraId="02552BF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150g/m2</w:t>
            </w:r>
          </w:p>
        </w:tc>
        <w:tc>
          <w:tcPr>
            <w:tcW w:w="753" w:type="pct"/>
            <w:vMerge w:val="continue"/>
            <w:tcBorders>
              <w:top w:val="single" w:color="auto" w:sz="4" w:space="0"/>
              <w:left w:val="single" w:color="auto" w:sz="4" w:space="0"/>
              <w:bottom w:val="single" w:color="auto" w:sz="4" w:space="0"/>
              <w:right w:val="single" w:color="auto" w:sz="4" w:space="0"/>
            </w:tcBorders>
            <w:noWrap w:val="0"/>
            <w:vAlign w:val="center"/>
          </w:tcPr>
          <w:p w14:paraId="46DDE695">
            <w:pPr>
              <w:jc w:val="center"/>
              <w:rPr>
                <w:rFonts w:hint="eastAsia" w:ascii="宋体" w:hAnsi="宋体" w:eastAsia="宋体" w:cs="宋体"/>
                <w:color w:val="auto"/>
                <w:sz w:val="21"/>
                <w:szCs w:val="21"/>
                <w:highlight w:val="none"/>
              </w:rPr>
            </w:pPr>
          </w:p>
        </w:tc>
        <w:tc>
          <w:tcPr>
            <w:tcW w:w="1861" w:type="pct"/>
            <w:tcBorders>
              <w:top w:val="single" w:color="auto" w:sz="4" w:space="0"/>
              <w:left w:val="single" w:color="auto" w:sz="4" w:space="0"/>
              <w:bottom w:val="single" w:color="auto" w:sz="4" w:space="0"/>
              <w:right w:val="single" w:color="auto" w:sz="4" w:space="0"/>
            </w:tcBorders>
            <w:noWrap w:val="0"/>
            <w:vAlign w:val="center"/>
          </w:tcPr>
          <w:p w14:paraId="3A7EBEC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寒区袖子絮片、温区大身絮片、高寒区大身絮片(双层)</w:t>
            </w:r>
          </w:p>
        </w:tc>
      </w:tr>
      <w:tr w14:paraId="26168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vMerge w:val="continue"/>
            <w:tcBorders>
              <w:top w:val="single" w:color="auto" w:sz="4" w:space="0"/>
              <w:left w:val="single" w:color="auto" w:sz="4" w:space="0"/>
              <w:bottom w:val="single" w:color="auto" w:sz="4" w:space="0"/>
              <w:right w:val="single" w:color="auto" w:sz="4" w:space="0"/>
            </w:tcBorders>
            <w:noWrap w:val="0"/>
            <w:vAlign w:val="center"/>
          </w:tcPr>
          <w:p w14:paraId="064BDAA8">
            <w:pPr>
              <w:jc w:val="center"/>
              <w:rPr>
                <w:rFonts w:hint="eastAsia" w:ascii="宋体" w:hAnsi="宋体" w:eastAsia="宋体" w:cs="宋体"/>
                <w:color w:val="auto"/>
                <w:sz w:val="21"/>
                <w:szCs w:val="21"/>
                <w:highlight w:val="none"/>
              </w:rPr>
            </w:pPr>
          </w:p>
        </w:tc>
        <w:tc>
          <w:tcPr>
            <w:tcW w:w="1604" w:type="pct"/>
            <w:tcBorders>
              <w:top w:val="single" w:color="auto" w:sz="4" w:space="0"/>
              <w:left w:val="single" w:color="auto" w:sz="4" w:space="0"/>
              <w:bottom w:val="single" w:color="auto" w:sz="4" w:space="0"/>
              <w:right w:val="single" w:color="auto" w:sz="4" w:space="0"/>
            </w:tcBorders>
            <w:noWrap w:val="0"/>
            <w:vAlign w:val="center"/>
          </w:tcPr>
          <w:p w14:paraId="23AD765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200g/m2</w:t>
            </w:r>
          </w:p>
        </w:tc>
        <w:tc>
          <w:tcPr>
            <w:tcW w:w="753" w:type="pct"/>
            <w:vMerge w:val="continue"/>
            <w:tcBorders>
              <w:top w:val="single" w:color="auto" w:sz="4" w:space="0"/>
              <w:left w:val="single" w:color="auto" w:sz="4" w:space="0"/>
              <w:bottom w:val="single" w:color="auto" w:sz="4" w:space="0"/>
              <w:right w:val="single" w:color="auto" w:sz="4" w:space="0"/>
            </w:tcBorders>
            <w:noWrap w:val="0"/>
            <w:vAlign w:val="center"/>
          </w:tcPr>
          <w:p w14:paraId="46DFD2A8">
            <w:pPr>
              <w:jc w:val="center"/>
              <w:rPr>
                <w:rFonts w:hint="eastAsia" w:ascii="宋体" w:hAnsi="宋体" w:eastAsia="宋体" w:cs="宋体"/>
                <w:color w:val="auto"/>
                <w:sz w:val="21"/>
                <w:szCs w:val="21"/>
                <w:highlight w:val="none"/>
              </w:rPr>
            </w:pPr>
          </w:p>
        </w:tc>
        <w:tc>
          <w:tcPr>
            <w:tcW w:w="1861" w:type="pct"/>
            <w:tcBorders>
              <w:top w:val="single" w:color="auto" w:sz="4" w:space="0"/>
              <w:left w:val="single" w:color="auto" w:sz="4" w:space="0"/>
              <w:bottom w:val="single" w:color="auto" w:sz="4" w:space="0"/>
              <w:right w:val="single" w:color="auto" w:sz="4" w:space="0"/>
            </w:tcBorders>
            <w:noWrap w:val="0"/>
            <w:vAlign w:val="center"/>
          </w:tcPr>
          <w:p w14:paraId="5503EB8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寒区大身絮片高寒区袖子絮片</w:t>
            </w:r>
          </w:p>
        </w:tc>
      </w:tr>
      <w:tr w14:paraId="72F67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vMerge w:val="restart"/>
            <w:tcBorders>
              <w:top w:val="single" w:color="auto" w:sz="4" w:space="0"/>
              <w:left w:val="single" w:color="auto" w:sz="4" w:space="0"/>
              <w:bottom w:val="single" w:color="auto" w:sz="4" w:space="0"/>
              <w:right w:val="single" w:color="auto" w:sz="4" w:space="0"/>
            </w:tcBorders>
            <w:noWrap w:val="0"/>
            <w:vAlign w:val="center"/>
          </w:tcPr>
          <w:p w14:paraId="517417A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专用防伪产品名称标志</w:t>
            </w:r>
          </w:p>
          <w:p w14:paraId="3969F6E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名称标志</w:t>
            </w:r>
          </w:p>
        </w:tc>
        <w:tc>
          <w:tcPr>
            <w:tcW w:w="1604" w:type="pct"/>
            <w:tcBorders>
              <w:top w:val="single" w:color="auto" w:sz="4" w:space="0"/>
              <w:left w:val="single" w:color="auto" w:sz="4" w:space="0"/>
              <w:bottom w:val="single" w:color="auto" w:sz="4" w:space="0"/>
              <w:right w:val="single" w:color="auto" w:sz="4" w:space="0"/>
            </w:tcBorders>
            <w:noWrap w:val="0"/>
            <w:vAlign w:val="center"/>
          </w:tcPr>
          <w:p w14:paraId="32ADE9C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70mm × 46mm</w:t>
            </w:r>
          </w:p>
        </w:tc>
        <w:tc>
          <w:tcPr>
            <w:tcW w:w="753" w:type="pct"/>
            <w:vMerge w:val="restart"/>
            <w:tcBorders>
              <w:top w:val="single" w:color="auto" w:sz="4" w:space="0"/>
              <w:left w:val="single" w:color="auto" w:sz="4" w:space="0"/>
              <w:bottom w:val="single" w:color="auto" w:sz="4" w:space="0"/>
              <w:right w:val="single" w:color="auto" w:sz="4" w:space="0"/>
            </w:tcBorders>
            <w:noWrap w:val="0"/>
            <w:vAlign w:val="center"/>
          </w:tcPr>
          <w:p w14:paraId="3E64850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GA251</w:t>
            </w:r>
          </w:p>
        </w:tc>
        <w:tc>
          <w:tcPr>
            <w:tcW w:w="1861" w:type="pct"/>
            <w:tcBorders>
              <w:top w:val="single" w:color="auto" w:sz="4" w:space="0"/>
              <w:left w:val="single" w:color="auto" w:sz="4" w:space="0"/>
              <w:bottom w:val="single" w:color="auto" w:sz="4" w:space="0"/>
              <w:right w:val="single" w:color="auto" w:sz="4" w:space="0"/>
            </w:tcBorders>
            <w:noWrap w:val="0"/>
            <w:vAlign w:val="center"/>
          </w:tcPr>
          <w:p w14:paraId="601501D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上衣</w:t>
            </w:r>
          </w:p>
        </w:tc>
      </w:tr>
      <w:tr w14:paraId="795FA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vMerge w:val="continue"/>
            <w:tcBorders>
              <w:top w:val="single" w:color="auto" w:sz="4" w:space="0"/>
              <w:left w:val="single" w:color="auto" w:sz="4" w:space="0"/>
              <w:bottom w:val="single" w:color="auto" w:sz="4" w:space="0"/>
              <w:right w:val="single" w:color="auto" w:sz="4" w:space="0"/>
            </w:tcBorders>
            <w:noWrap w:val="0"/>
            <w:vAlign w:val="center"/>
          </w:tcPr>
          <w:p w14:paraId="57F93065">
            <w:pPr>
              <w:jc w:val="center"/>
              <w:rPr>
                <w:rFonts w:hint="eastAsia" w:ascii="宋体" w:hAnsi="宋体" w:eastAsia="宋体" w:cs="宋体"/>
                <w:color w:val="auto"/>
                <w:sz w:val="21"/>
                <w:szCs w:val="21"/>
                <w:highlight w:val="none"/>
              </w:rPr>
            </w:pPr>
          </w:p>
        </w:tc>
        <w:tc>
          <w:tcPr>
            <w:tcW w:w="1604" w:type="pct"/>
            <w:tcBorders>
              <w:top w:val="single" w:color="auto" w:sz="4" w:space="0"/>
              <w:left w:val="single" w:color="auto" w:sz="4" w:space="0"/>
              <w:bottom w:val="single" w:color="auto" w:sz="4" w:space="0"/>
              <w:right w:val="single" w:color="auto" w:sz="4" w:space="0"/>
            </w:tcBorders>
            <w:noWrap w:val="0"/>
            <w:vAlign w:val="center"/>
          </w:tcPr>
          <w:p w14:paraId="10AC32F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60mm × 20mm</w:t>
            </w:r>
          </w:p>
        </w:tc>
        <w:tc>
          <w:tcPr>
            <w:tcW w:w="753" w:type="pct"/>
            <w:vMerge w:val="continue"/>
            <w:tcBorders>
              <w:top w:val="single" w:color="auto" w:sz="4" w:space="0"/>
              <w:left w:val="single" w:color="auto" w:sz="4" w:space="0"/>
              <w:bottom w:val="single" w:color="auto" w:sz="4" w:space="0"/>
              <w:right w:val="single" w:color="auto" w:sz="4" w:space="0"/>
            </w:tcBorders>
            <w:noWrap w:val="0"/>
            <w:vAlign w:val="center"/>
          </w:tcPr>
          <w:p w14:paraId="4DDB8736">
            <w:pPr>
              <w:jc w:val="center"/>
              <w:rPr>
                <w:rFonts w:hint="eastAsia" w:ascii="宋体" w:hAnsi="宋体" w:eastAsia="宋体" w:cs="宋体"/>
                <w:color w:val="auto"/>
                <w:sz w:val="21"/>
                <w:szCs w:val="21"/>
                <w:highlight w:val="none"/>
              </w:rPr>
            </w:pPr>
          </w:p>
        </w:tc>
        <w:tc>
          <w:tcPr>
            <w:tcW w:w="1861" w:type="pct"/>
            <w:tcBorders>
              <w:top w:val="single" w:color="auto" w:sz="4" w:space="0"/>
              <w:left w:val="single" w:color="auto" w:sz="4" w:space="0"/>
              <w:bottom w:val="single" w:color="auto" w:sz="4" w:space="0"/>
              <w:right w:val="single" w:color="auto" w:sz="4" w:space="0"/>
            </w:tcBorders>
            <w:noWrap w:val="0"/>
            <w:vAlign w:val="center"/>
          </w:tcPr>
          <w:p w14:paraId="676998E4">
            <w:pPr>
              <w:jc w:val="center"/>
              <w:rPr>
                <w:rFonts w:hint="eastAsia" w:ascii="宋体" w:hAnsi="宋体" w:eastAsia="宋体" w:cs="宋体"/>
                <w:color w:val="auto"/>
                <w:sz w:val="21"/>
                <w:szCs w:val="21"/>
                <w:highlight w:val="none"/>
              </w:rPr>
            </w:pPr>
          </w:p>
        </w:tc>
      </w:tr>
      <w:tr w14:paraId="3BBF8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tcBorders>
              <w:top w:val="single" w:color="auto" w:sz="4" w:space="0"/>
              <w:left w:val="single" w:color="auto" w:sz="4" w:space="0"/>
              <w:bottom w:val="single" w:color="auto" w:sz="4" w:space="0"/>
              <w:right w:val="single" w:color="auto" w:sz="4" w:space="0"/>
            </w:tcBorders>
            <w:noWrap w:val="0"/>
            <w:vAlign w:val="center"/>
          </w:tcPr>
          <w:p w14:paraId="7213579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维护标志</w:t>
            </w:r>
          </w:p>
        </w:tc>
        <w:tc>
          <w:tcPr>
            <w:tcW w:w="1604" w:type="pct"/>
            <w:tcBorders>
              <w:top w:val="single" w:color="auto" w:sz="4" w:space="0"/>
              <w:left w:val="single" w:color="auto" w:sz="4" w:space="0"/>
              <w:bottom w:val="single" w:color="auto" w:sz="4" w:space="0"/>
              <w:right w:val="single" w:color="auto" w:sz="4" w:space="0"/>
            </w:tcBorders>
            <w:noWrap w:val="0"/>
            <w:vAlign w:val="center"/>
          </w:tcPr>
          <w:p w14:paraId="72E5C6C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50mm × 70mm</w:t>
            </w:r>
          </w:p>
        </w:tc>
        <w:tc>
          <w:tcPr>
            <w:tcW w:w="753" w:type="pct"/>
            <w:vMerge w:val="continue"/>
            <w:tcBorders>
              <w:top w:val="single" w:color="auto" w:sz="4" w:space="0"/>
              <w:left w:val="single" w:color="auto" w:sz="4" w:space="0"/>
              <w:bottom w:val="single" w:color="auto" w:sz="4" w:space="0"/>
              <w:right w:val="single" w:color="auto" w:sz="4" w:space="0"/>
            </w:tcBorders>
            <w:noWrap w:val="0"/>
            <w:vAlign w:val="center"/>
          </w:tcPr>
          <w:p w14:paraId="3A478E52">
            <w:pPr>
              <w:rPr>
                <w:rFonts w:hint="eastAsia" w:ascii="宋体" w:hAnsi="宋体" w:eastAsia="宋体" w:cs="宋体"/>
                <w:color w:val="auto"/>
                <w:sz w:val="21"/>
                <w:szCs w:val="21"/>
                <w:highlight w:val="none"/>
              </w:rPr>
            </w:pPr>
          </w:p>
        </w:tc>
        <w:tc>
          <w:tcPr>
            <w:tcW w:w="1861" w:type="pct"/>
            <w:tcBorders>
              <w:top w:val="single" w:color="auto" w:sz="4" w:space="0"/>
              <w:left w:val="single" w:color="auto" w:sz="4" w:space="0"/>
              <w:bottom w:val="single" w:color="auto" w:sz="4" w:space="0"/>
              <w:right w:val="single" w:color="auto" w:sz="4" w:space="0"/>
            </w:tcBorders>
            <w:noWrap w:val="0"/>
            <w:vAlign w:val="center"/>
          </w:tcPr>
          <w:p w14:paraId="690E904B">
            <w:pPr>
              <w:jc w:val="center"/>
              <w:rPr>
                <w:rFonts w:hint="eastAsia" w:ascii="宋体" w:hAnsi="宋体" w:eastAsia="宋体" w:cs="宋体"/>
                <w:color w:val="auto"/>
                <w:sz w:val="21"/>
                <w:szCs w:val="21"/>
                <w:highlight w:val="none"/>
              </w:rPr>
            </w:pPr>
          </w:p>
        </w:tc>
      </w:tr>
      <w:tr w14:paraId="2E5A4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tcBorders>
              <w:top w:val="single" w:color="auto" w:sz="4" w:space="0"/>
              <w:left w:val="single" w:color="auto" w:sz="4" w:space="0"/>
              <w:bottom w:val="single" w:color="auto" w:sz="4" w:space="0"/>
              <w:right w:val="single" w:color="auto" w:sz="4" w:space="0"/>
            </w:tcBorders>
            <w:noWrap w:val="0"/>
            <w:vAlign w:val="center"/>
          </w:tcPr>
          <w:p w14:paraId="7F492BE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号型标志</w:t>
            </w:r>
          </w:p>
        </w:tc>
        <w:tc>
          <w:tcPr>
            <w:tcW w:w="1604" w:type="pct"/>
            <w:tcBorders>
              <w:top w:val="single" w:color="auto" w:sz="4" w:space="0"/>
              <w:left w:val="single" w:color="auto" w:sz="4" w:space="0"/>
              <w:bottom w:val="single" w:color="auto" w:sz="4" w:space="0"/>
              <w:right w:val="single" w:color="auto" w:sz="4" w:space="0"/>
            </w:tcBorders>
            <w:noWrap w:val="0"/>
            <w:vAlign w:val="center"/>
          </w:tcPr>
          <w:p w14:paraId="1305520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18mm × 30mm</w:t>
            </w:r>
          </w:p>
        </w:tc>
        <w:tc>
          <w:tcPr>
            <w:tcW w:w="753" w:type="pct"/>
            <w:vMerge w:val="continue"/>
            <w:tcBorders>
              <w:top w:val="single" w:color="auto" w:sz="4" w:space="0"/>
              <w:left w:val="single" w:color="auto" w:sz="4" w:space="0"/>
              <w:bottom w:val="single" w:color="auto" w:sz="4" w:space="0"/>
              <w:right w:val="single" w:color="auto" w:sz="4" w:space="0"/>
            </w:tcBorders>
            <w:noWrap w:val="0"/>
            <w:vAlign w:val="center"/>
          </w:tcPr>
          <w:p w14:paraId="77E91C36">
            <w:pPr>
              <w:rPr>
                <w:rFonts w:hint="eastAsia" w:ascii="宋体" w:hAnsi="宋体" w:eastAsia="宋体" w:cs="宋体"/>
                <w:color w:val="auto"/>
                <w:sz w:val="21"/>
                <w:szCs w:val="21"/>
                <w:highlight w:val="none"/>
              </w:rPr>
            </w:pPr>
          </w:p>
        </w:tc>
        <w:tc>
          <w:tcPr>
            <w:tcW w:w="1861" w:type="pct"/>
            <w:tcBorders>
              <w:top w:val="single" w:color="auto" w:sz="4" w:space="0"/>
              <w:left w:val="single" w:color="auto" w:sz="4" w:space="0"/>
              <w:bottom w:val="single" w:color="auto" w:sz="4" w:space="0"/>
              <w:right w:val="single" w:color="auto" w:sz="4" w:space="0"/>
            </w:tcBorders>
            <w:noWrap w:val="0"/>
            <w:vAlign w:val="center"/>
          </w:tcPr>
          <w:p w14:paraId="0ECA8143">
            <w:pPr>
              <w:jc w:val="center"/>
              <w:rPr>
                <w:rFonts w:hint="eastAsia" w:ascii="宋体" w:hAnsi="宋体" w:eastAsia="宋体" w:cs="宋体"/>
                <w:color w:val="auto"/>
                <w:sz w:val="21"/>
                <w:szCs w:val="21"/>
                <w:highlight w:val="none"/>
              </w:rPr>
            </w:pPr>
          </w:p>
        </w:tc>
      </w:tr>
    </w:tbl>
    <w:p w14:paraId="67F332A7">
      <w:pPr>
        <w:keepNext w:val="0"/>
        <w:keepLines w:val="0"/>
        <w:pageBreakBefore w:val="0"/>
        <w:widowControl w:val="0"/>
        <w:kinsoku/>
        <w:wordWrap/>
        <w:overflowPunct/>
        <w:topLinePunct w:val="0"/>
        <w:bidi w:val="0"/>
        <w:adjustRightInd/>
        <w:snapToGrid/>
        <w:spacing w:line="420" w:lineRule="atLeast"/>
        <w:ind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1.6缝制</w:t>
      </w:r>
    </w:p>
    <w:p w14:paraId="5C4ACF8D">
      <w:pPr>
        <w:spacing w:before="240" w:beforeLines="100" w:after="240" w:afterLines="100"/>
        <w:ind w:firstLine="64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缝制针距密度见表15</w:t>
      </w:r>
      <w:r>
        <w:rPr>
          <w:rFonts w:hint="eastAsia" w:ascii="宋体" w:hAnsi="宋体" w:eastAsia="宋体" w:cs="宋体"/>
          <w:bCs/>
          <w:color w:val="auto"/>
          <w:sz w:val="21"/>
          <w:szCs w:val="21"/>
          <w:highlight w:val="none"/>
        </w:rPr>
        <w:t>。</w:t>
      </w:r>
    </w:p>
    <w:p w14:paraId="5F0142A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表15缝制针距要求</w:t>
      </w:r>
    </w:p>
    <w:tbl>
      <w:tblPr>
        <w:tblStyle w:val="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1"/>
        <w:gridCol w:w="1202"/>
        <w:gridCol w:w="2086"/>
        <w:gridCol w:w="4915"/>
      </w:tblGrid>
      <w:tr w14:paraId="73AED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pct"/>
            <w:gridSpan w:val="2"/>
            <w:tcBorders>
              <w:top w:val="single" w:color="auto" w:sz="4" w:space="0"/>
              <w:left w:val="single" w:color="auto" w:sz="4" w:space="0"/>
              <w:bottom w:val="single" w:color="auto" w:sz="4" w:space="0"/>
              <w:right w:val="single" w:color="auto" w:sz="4" w:space="0"/>
            </w:tcBorders>
            <w:noWrap w:val="0"/>
            <w:vAlign w:val="center"/>
          </w:tcPr>
          <w:p w14:paraId="55C602D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w:t>
            </w:r>
          </w:p>
        </w:tc>
        <w:tc>
          <w:tcPr>
            <w:tcW w:w="1149" w:type="pct"/>
            <w:tcBorders>
              <w:top w:val="single" w:color="auto" w:sz="4" w:space="0"/>
              <w:left w:val="single" w:color="auto" w:sz="4" w:space="0"/>
              <w:bottom w:val="single" w:color="auto" w:sz="4" w:space="0"/>
              <w:right w:val="single" w:color="auto" w:sz="4" w:space="0"/>
            </w:tcBorders>
            <w:noWrap w:val="0"/>
            <w:vAlign w:val="center"/>
          </w:tcPr>
          <w:p w14:paraId="765B4B9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针距</w:t>
            </w:r>
          </w:p>
        </w:tc>
        <w:tc>
          <w:tcPr>
            <w:tcW w:w="2707" w:type="pct"/>
            <w:tcBorders>
              <w:top w:val="single" w:color="auto" w:sz="4" w:space="0"/>
              <w:left w:val="single" w:color="auto" w:sz="4" w:space="0"/>
              <w:bottom w:val="single" w:color="auto" w:sz="4" w:space="0"/>
              <w:right w:val="single" w:color="auto" w:sz="4" w:space="0"/>
            </w:tcBorders>
            <w:noWrap w:val="0"/>
            <w:vAlign w:val="center"/>
          </w:tcPr>
          <w:p w14:paraId="3A771CD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质量要求</w:t>
            </w:r>
          </w:p>
        </w:tc>
      </w:tr>
      <w:tr w14:paraId="6775E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0" w:type="pct"/>
            <w:vMerge w:val="restart"/>
            <w:tcBorders>
              <w:top w:val="single" w:color="auto" w:sz="4" w:space="0"/>
              <w:left w:val="single" w:color="auto" w:sz="4" w:space="0"/>
              <w:bottom w:val="single" w:color="auto" w:sz="4" w:space="0"/>
              <w:right w:val="single" w:color="auto" w:sz="4" w:space="0"/>
            </w:tcBorders>
            <w:noWrap w:val="0"/>
            <w:vAlign w:val="center"/>
          </w:tcPr>
          <w:p w14:paraId="5F03D09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平缝</w:t>
            </w:r>
          </w:p>
        </w:tc>
        <w:tc>
          <w:tcPr>
            <w:tcW w:w="661" w:type="pct"/>
            <w:tcBorders>
              <w:top w:val="single" w:color="auto" w:sz="4" w:space="0"/>
              <w:left w:val="single" w:color="auto" w:sz="4" w:space="0"/>
              <w:bottom w:val="single" w:color="auto" w:sz="4" w:space="0"/>
              <w:right w:val="single" w:color="auto" w:sz="4" w:space="0"/>
            </w:tcBorders>
            <w:noWrap w:val="0"/>
            <w:vAlign w:val="center"/>
          </w:tcPr>
          <w:p w14:paraId="0D42B48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明线</w:t>
            </w:r>
          </w:p>
        </w:tc>
        <w:tc>
          <w:tcPr>
            <w:tcW w:w="1149" w:type="pct"/>
            <w:tcBorders>
              <w:top w:val="single" w:color="auto" w:sz="4" w:space="0"/>
              <w:left w:val="single" w:color="auto" w:sz="4" w:space="0"/>
              <w:bottom w:val="single" w:color="auto" w:sz="4" w:space="0"/>
              <w:right w:val="single" w:color="auto" w:sz="4" w:space="0"/>
            </w:tcBorders>
            <w:noWrap w:val="0"/>
            <w:vAlign w:val="center"/>
          </w:tcPr>
          <w:p w14:paraId="6EBF624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11针/3cm~13针/3cm</w:t>
            </w:r>
          </w:p>
        </w:tc>
        <w:tc>
          <w:tcPr>
            <w:tcW w:w="2707" w:type="pct"/>
            <w:vMerge w:val="restart"/>
            <w:tcBorders>
              <w:top w:val="single" w:color="auto" w:sz="4" w:space="0"/>
              <w:left w:val="single" w:color="auto" w:sz="4" w:space="0"/>
              <w:bottom w:val="single" w:color="auto" w:sz="4" w:space="0"/>
              <w:right w:val="single" w:color="auto" w:sz="4" w:space="0"/>
            </w:tcBorders>
            <w:noWrap w:val="0"/>
            <w:vAlign w:val="center"/>
          </w:tcPr>
          <w:p w14:paraId="0CBB166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缝纫线路顺直，首尾回针，定位准确，距边宽窄一致，结合牢固，松紧适宜</w:t>
            </w:r>
          </w:p>
        </w:tc>
      </w:tr>
      <w:tr w14:paraId="279D2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0" w:type="pct"/>
            <w:vMerge w:val="continue"/>
            <w:tcBorders>
              <w:top w:val="single" w:color="auto" w:sz="4" w:space="0"/>
              <w:left w:val="single" w:color="auto" w:sz="4" w:space="0"/>
              <w:bottom w:val="single" w:color="auto" w:sz="4" w:space="0"/>
              <w:right w:val="single" w:color="auto" w:sz="4" w:space="0"/>
            </w:tcBorders>
            <w:noWrap w:val="0"/>
            <w:vAlign w:val="center"/>
          </w:tcPr>
          <w:p w14:paraId="3A5E22D5">
            <w:pPr>
              <w:jc w:val="center"/>
              <w:rPr>
                <w:rFonts w:hint="eastAsia" w:ascii="宋体" w:hAnsi="宋体" w:eastAsia="宋体" w:cs="宋体"/>
                <w:color w:val="auto"/>
                <w:sz w:val="21"/>
                <w:szCs w:val="21"/>
                <w:highlight w:val="none"/>
              </w:rPr>
            </w:pPr>
          </w:p>
        </w:tc>
        <w:tc>
          <w:tcPr>
            <w:tcW w:w="661" w:type="pct"/>
            <w:tcBorders>
              <w:top w:val="single" w:color="auto" w:sz="4" w:space="0"/>
              <w:left w:val="single" w:color="auto" w:sz="4" w:space="0"/>
              <w:bottom w:val="single" w:color="auto" w:sz="4" w:space="0"/>
              <w:right w:val="single" w:color="auto" w:sz="4" w:space="0"/>
            </w:tcBorders>
            <w:noWrap w:val="0"/>
            <w:vAlign w:val="center"/>
          </w:tcPr>
          <w:p w14:paraId="46FEF5C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暗线</w:t>
            </w:r>
          </w:p>
        </w:tc>
        <w:tc>
          <w:tcPr>
            <w:tcW w:w="1149" w:type="pct"/>
            <w:tcBorders>
              <w:top w:val="single" w:color="auto" w:sz="4" w:space="0"/>
              <w:left w:val="single" w:color="auto" w:sz="4" w:space="0"/>
              <w:bottom w:val="single" w:color="auto" w:sz="4" w:space="0"/>
              <w:right w:val="single" w:color="auto" w:sz="4" w:space="0"/>
            </w:tcBorders>
            <w:noWrap w:val="0"/>
            <w:vAlign w:val="center"/>
          </w:tcPr>
          <w:p w14:paraId="1159E21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10针/3cm~12针/3cm</w:t>
            </w:r>
          </w:p>
        </w:tc>
        <w:tc>
          <w:tcPr>
            <w:tcW w:w="2707" w:type="pct"/>
            <w:vMerge w:val="continue"/>
            <w:tcBorders>
              <w:top w:val="single" w:color="auto" w:sz="4" w:space="0"/>
              <w:left w:val="single" w:color="auto" w:sz="4" w:space="0"/>
              <w:bottom w:val="single" w:color="auto" w:sz="4" w:space="0"/>
              <w:right w:val="single" w:color="auto" w:sz="4" w:space="0"/>
            </w:tcBorders>
            <w:noWrap w:val="0"/>
            <w:vAlign w:val="center"/>
          </w:tcPr>
          <w:p w14:paraId="56956FFB">
            <w:pPr>
              <w:jc w:val="center"/>
              <w:rPr>
                <w:rFonts w:hint="eastAsia" w:ascii="宋体" w:hAnsi="宋体" w:eastAsia="宋体" w:cs="宋体"/>
                <w:color w:val="auto"/>
                <w:sz w:val="21"/>
                <w:szCs w:val="21"/>
                <w:highlight w:val="none"/>
              </w:rPr>
            </w:pPr>
          </w:p>
        </w:tc>
      </w:tr>
      <w:tr w14:paraId="3160D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pct"/>
            <w:gridSpan w:val="2"/>
            <w:tcBorders>
              <w:top w:val="single" w:color="auto" w:sz="4" w:space="0"/>
              <w:left w:val="single" w:color="auto" w:sz="4" w:space="0"/>
              <w:bottom w:val="single" w:color="auto" w:sz="4" w:space="0"/>
              <w:right w:val="single" w:color="auto" w:sz="4" w:space="0"/>
            </w:tcBorders>
            <w:noWrap w:val="0"/>
            <w:vAlign w:val="center"/>
          </w:tcPr>
          <w:p w14:paraId="2D0FC31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绗缝</w:t>
            </w:r>
          </w:p>
        </w:tc>
        <w:tc>
          <w:tcPr>
            <w:tcW w:w="1149" w:type="pct"/>
            <w:tcBorders>
              <w:top w:val="single" w:color="auto" w:sz="4" w:space="0"/>
              <w:left w:val="single" w:color="auto" w:sz="4" w:space="0"/>
              <w:bottom w:val="single" w:color="auto" w:sz="4" w:space="0"/>
              <w:right w:val="single" w:color="auto" w:sz="4" w:space="0"/>
            </w:tcBorders>
            <w:noWrap w:val="0"/>
            <w:vAlign w:val="center"/>
          </w:tcPr>
          <w:p w14:paraId="01882F3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7针/3cm~9针/3cm</w:t>
            </w:r>
          </w:p>
        </w:tc>
        <w:tc>
          <w:tcPr>
            <w:tcW w:w="2707" w:type="pct"/>
            <w:tcBorders>
              <w:top w:val="single" w:color="auto" w:sz="4" w:space="0"/>
              <w:left w:val="single" w:color="auto" w:sz="4" w:space="0"/>
              <w:bottom w:val="single" w:color="auto" w:sz="4" w:space="0"/>
              <w:right w:val="single" w:color="auto" w:sz="4" w:space="0"/>
            </w:tcBorders>
            <w:noWrap w:val="0"/>
            <w:vAlign w:val="center"/>
          </w:tcPr>
          <w:p w14:paraId="059E9FB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行距12cm~15cm，竖绗</w:t>
            </w:r>
          </w:p>
        </w:tc>
      </w:tr>
      <w:tr w14:paraId="630AE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pct"/>
            <w:gridSpan w:val="2"/>
            <w:tcBorders>
              <w:top w:val="single" w:color="auto" w:sz="4" w:space="0"/>
              <w:left w:val="single" w:color="auto" w:sz="4" w:space="0"/>
              <w:bottom w:val="single" w:color="auto" w:sz="4" w:space="0"/>
              <w:right w:val="single" w:color="auto" w:sz="4" w:space="0"/>
            </w:tcBorders>
            <w:noWrap w:val="0"/>
            <w:vAlign w:val="center"/>
          </w:tcPr>
          <w:p w14:paraId="512C6D9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套结</w:t>
            </w:r>
          </w:p>
        </w:tc>
        <w:tc>
          <w:tcPr>
            <w:tcW w:w="1149" w:type="pct"/>
            <w:tcBorders>
              <w:top w:val="single" w:color="auto" w:sz="4" w:space="0"/>
              <w:left w:val="single" w:color="auto" w:sz="4" w:space="0"/>
              <w:bottom w:val="single" w:color="auto" w:sz="4" w:space="0"/>
              <w:right w:val="single" w:color="auto" w:sz="4" w:space="0"/>
            </w:tcBorders>
            <w:noWrap w:val="0"/>
            <w:vAlign w:val="center"/>
          </w:tcPr>
          <w:p w14:paraId="10706BD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42针/结</w:t>
            </w:r>
          </w:p>
        </w:tc>
        <w:tc>
          <w:tcPr>
            <w:tcW w:w="2707" w:type="pct"/>
            <w:tcBorders>
              <w:top w:val="single" w:color="auto" w:sz="4" w:space="0"/>
              <w:left w:val="single" w:color="auto" w:sz="4" w:space="0"/>
              <w:bottom w:val="single" w:color="auto" w:sz="4" w:space="0"/>
              <w:right w:val="single" w:color="auto" w:sz="4" w:space="0"/>
            </w:tcBorders>
            <w:noWrap w:val="0"/>
            <w:vAlign w:val="center"/>
          </w:tcPr>
          <w:p w14:paraId="73CA0CA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结长按工艺要求，宽度0.10cm~0.15cm</w:t>
            </w:r>
          </w:p>
        </w:tc>
      </w:tr>
      <w:tr w14:paraId="7C0D0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0" w:type="pct"/>
            <w:vMerge w:val="restart"/>
            <w:tcBorders>
              <w:top w:val="single" w:color="auto" w:sz="4" w:space="0"/>
              <w:left w:val="single" w:color="auto" w:sz="4" w:space="0"/>
              <w:bottom w:val="single" w:color="auto" w:sz="4" w:space="0"/>
              <w:right w:val="single" w:color="auto" w:sz="4" w:space="0"/>
            </w:tcBorders>
            <w:noWrap w:val="0"/>
            <w:vAlign w:val="center"/>
          </w:tcPr>
          <w:p w14:paraId="71BC6D0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锁眼</w:t>
            </w:r>
          </w:p>
        </w:tc>
        <w:tc>
          <w:tcPr>
            <w:tcW w:w="661" w:type="pct"/>
            <w:tcBorders>
              <w:top w:val="single" w:color="auto" w:sz="4" w:space="0"/>
              <w:left w:val="single" w:color="auto" w:sz="4" w:space="0"/>
              <w:bottom w:val="single" w:color="auto" w:sz="4" w:space="0"/>
              <w:right w:val="single" w:color="auto" w:sz="4" w:space="0"/>
            </w:tcBorders>
            <w:noWrap w:val="0"/>
            <w:vAlign w:val="center"/>
          </w:tcPr>
          <w:p w14:paraId="77C6B64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1.7cm直眼</w:t>
            </w:r>
          </w:p>
        </w:tc>
        <w:tc>
          <w:tcPr>
            <w:tcW w:w="1149" w:type="pct"/>
            <w:tcBorders>
              <w:top w:val="single" w:color="auto" w:sz="4" w:space="0"/>
              <w:left w:val="single" w:color="auto" w:sz="4" w:space="0"/>
              <w:bottom w:val="single" w:color="auto" w:sz="4" w:space="0"/>
              <w:right w:val="single" w:color="auto" w:sz="4" w:space="0"/>
            </w:tcBorders>
            <w:noWrap w:val="0"/>
            <w:vAlign w:val="center"/>
          </w:tcPr>
          <w:p w14:paraId="7C01FAC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不少于36针/眼</w:t>
            </w:r>
          </w:p>
        </w:tc>
        <w:tc>
          <w:tcPr>
            <w:tcW w:w="2707" w:type="pct"/>
            <w:vMerge w:val="restart"/>
            <w:tcBorders>
              <w:top w:val="single" w:color="auto" w:sz="4" w:space="0"/>
              <w:left w:val="single" w:color="auto" w:sz="4" w:space="0"/>
              <w:bottom w:val="single" w:color="auto" w:sz="4" w:space="0"/>
              <w:right w:val="single" w:color="auto" w:sz="4" w:space="0"/>
            </w:tcBorders>
            <w:noWrap w:val="0"/>
            <w:vAlign w:val="center"/>
          </w:tcPr>
          <w:p w14:paraId="4AADAB5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正面尾线长度应小于0.2cm，线迹规整反面毛纱清剪</w:t>
            </w:r>
          </w:p>
        </w:tc>
      </w:tr>
      <w:tr w14:paraId="1ECF2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0" w:type="pct"/>
            <w:vMerge w:val="continue"/>
            <w:tcBorders>
              <w:top w:val="single" w:color="auto" w:sz="4" w:space="0"/>
              <w:left w:val="single" w:color="auto" w:sz="4" w:space="0"/>
              <w:bottom w:val="single" w:color="auto" w:sz="4" w:space="0"/>
              <w:right w:val="single" w:color="auto" w:sz="4" w:space="0"/>
            </w:tcBorders>
            <w:noWrap w:val="0"/>
            <w:vAlign w:val="center"/>
          </w:tcPr>
          <w:p w14:paraId="5DC1D92D">
            <w:pPr>
              <w:jc w:val="center"/>
              <w:rPr>
                <w:rFonts w:hint="eastAsia" w:ascii="宋体" w:hAnsi="宋体" w:eastAsia="宋体" w:cs="宋体"/>
                <w:color w:val="auto"/>
                <w:sz w:val="21"/>
                <w:szCs w:val="21"/>
                <w:highlight w:val="none"/>
              </w:rPr>
            </w:pPr>
          </w:p>
        </w:tc>
        <w:tc>
          <w:tcPr>
            <w:tcW w:w="661" w:type="pct"/>
            <w:tcBorders>
              <w:top w:val="single" w:color="auto" w:sz="4" w:space="0"/>
              <w:left w:val="single" w:color="auto" w:sz="4" w:space="0"/>
              <w:bottom w:val="single" w:color="auto" w:sz="4" w:space="0"/>
              <w:right w:val="single" w:color="auto" w:sz="4" w:space="0"/>
            </w:tcBorders>
            <w:noWrap w:val="0"/>
            <w:vAlign w:val="center"/>
          </w:tcPr>
          <w:p w14:paraId="5235A0A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0.5cm直眼</w:t>
            </w:r>
          </w:p>
        </w:tc>
        <w:tc>
          <w:tcPr>
            <w:tcW w:w="1149" w:type="pct"/>
            <w:tcBorders>
              <w:top w:val="single" w:color="auto" w:sz="4" w:space="0"/>
              <w:left w:val="single" w:color="auto" w:sz="4" w:space="0"/>
              <w:bottom w:val="single" w:color="auto" w:sz="4" w:space="0"/>
              <w:right w:val="single" w:color="auto" w:sz="4" w:space="0"/>
            </w:tcBorders>
            <w:noWrap w:val="0"/>
            <w:vAlign w:val="center"/>
          </w:tcPr>
          <w:p w14:paraId="03851AA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不少于21针/眼</w:t>
            </w:r>
          </w:p>
        </w:tc>
        <w:tc>
          <w:tcPr>
            <w:tcW w:w="2707" w:type="pct"/>
            <w:vMerge w:val="continue"/>
            <w:tcBorders>
              <w:top w:val="single" w:color="auto" w:sz="4" w:space="0"/>
              <w:left w:val="single" w:color="auto" w:sz="4" w:space="0"/>
              <w:bottom w:val="single" w:color="auto" w:sz="4" w:space="0"/>
              <w:right w:val="single" w:color="auto" w:sz="4" w:space="0"/>
            </w:tcBorders>
            <w:noWrap w:val="0"/>
            <w:vAlign w:val="center"/>
          </w:tcPr>
          <w:p w14:paraId="5F0870DF">
            <w:pPr>
              <w:jc w:val="center"/>
              <w:rPr>
                <w:rFonts w:hint="eastAsia" w:ascii="宋体" w:hAnsi="宋体" w:eastAsia="宋体" w:cs="宋体"/>
                <w:color w:val="auto"/>
                <w:sz w:val="21"/>
                <w:szCs w:val="21"/>
                <w:highlight w:val="none"/>
              </w:rPr>
            </w:pPr>
          </w:p>
        </w:tc>
      </w:tr>
      <w:tr w14:paraId="67E6F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pct"/>
            <w:gridSpan w:val="2"/>
            <w:tcBorders>
              <w:top w:val="single" w:color="auto" w:sz="4" w:space="0"/>
              <w:left w:val="single" w:color="auto" w:sz="4" w:space="0"/>
              <w:bottom w:val="single" w:color="auto" w:sz="4" w:space="0"/>
              <w:right w:val="single" w:color="auto" w:sz="4" w:space="0"/>
            </w:tcBorders>
            <w:noWrap w:val="0"/>
            <w:vAlign w:val="center"/>
          </w:tcPr>
          <w:p w14:paraId="4FDE623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钉扣</w:t>
            </w:r>
          </w:p>
        </w:tc>
        <w:tc>
          <w:tcPr>
            <w:tcW w:w="1149" w:type="pct"/>
            <w:tcBorders>
              <w:top w:val="single" w:color="auto" w:sz="4" w:space="0"/>
              <w:left w:val="single" w:color="auto" w:sz="4" w:space="0"/>
              <w:bottom w:val="single" w:color="auto" w:sz="4" w:space="0"/>
              <w:right w:val="single" w:color="auto" w:sz="4" w:space="0"/>
            </w:tcBorders>
            <w:noWrap w:val="0"/>
            <w:vAlign w:val="center"/>
          </w:tcPr>
          <w:p w14:paraId="5A58C17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每眼不少于8根线</w:t>
            </w:r>
          </w:p>
        </w:tc>
        <w:tc>
          <w:tcPr>
            <w:tcW w:w="2707" w:type="pct"/>
            <w:tcBorders>
              <w:top w:val="single" w:color="auto" w:sz="4" w:space="0"/>
              <w:left w:val="single" w:color="auto" w:sz="4" w:space="0"/>
              <w:bottom w:val="single" w:color="auto" w:sz="4" w:space="0"/>
              <w:right w:val="single" w:color="auto" w:sz="4" w:space="0"/>
            </w:tcBorders>
            <w:noWrap w:val="0"/>
            <w:vAlign w:val="center"/>
          </w:tcPr>
          <w:p w14:paraId="02F3DB7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尾部留结线不大于1.0cm</w:t>
            </w:r>
          </w:p>
        </w:tc>
      </w:tr>
    </w:tbl>
    <w:p w14:paraId="7EE8ADA3">
      <w:pPr>
        <w:widowControl/>
        <w:jc w:val="left"/>
        <w:rPr>
          <w:rFonts w:hint="eastAsia" w:ascii="宋体" w:hAnsi="宋体" w:eastAsia="宋体" w:cs="宋体"/>
          <w:bCs/>
          <w:color w:val="auto"/>
          <w:sz w:val="21"/>
          <w:szCs w:val="21"/>
          <w:highlight w:val="none"/>
        </w:rPr>
        <w:sectPr>
          <w:pgSz w:w="11900" w:h="16838"/>
          <w:pgMar w:top="1440" w:right="1460" w:bottom="714" w:left="1580" w:header="454" w:footer="454" w:gutter="0"/>
          <w:pgNumType w:fmt="decimal"/>
          <w:cols w:space="720" w:num="1"/>
        </w:sectPr>
      </w:pPr>
    </w:p>
    <w:p w14:paraId="0A8D0B20">
      <w:pPr>
        <w:keepNext w:val="0"/>
        <w:keepLines w:val="0"/>
        <w:pageBreakBefore w:val="0"/>
        <w:widowControl w:val="0"/>
        <w:kinsoku/>
        <w:wordWrap/>
        <w:overflowPunct/>
        <w:topLinePunct w:val="0"/>
        <w:bidi w:val="0"/>
        <w:adjustRightInd/>
        <w:snapToGrid/>
        <w:spacing w:line="420" w:lineRule="atLeas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●2.</w:t>
      </w:r>
      <w:r>
        <w:rPr>
          <w:rFonts w:hint="eastAsia" w:ascii="宋体" w:hAnsi="宋体" w:eastAsia="宋体" w:cs="宋体"/>
          <w:b/>
          <w:color w:val="auto"/>
          <w:sz w:val="21"/>
          <w:szCs w:val="21"/>
          <w:highlight w:val="none"/>
        </w:rPr>
        <w:t>制式大衣</w:t>
      </w:r>
    </w:p>
    <w:p w14:paraId="09A09CCB">
      <w:pPr>
        <w:keepNext w:val="0"/>
        <w:keepLines w:val="0"/>
        <w:pageBreakBefore w:val="0"/>
        <w:widowControl w:val="0"/>
        <w:kinsoku/>
        <w:wordWrap/>
        <w:overflowPunct/>
        <w:topLinePunct w:val="0"/>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2.1</w:t>
      </w:r>
      <w:r>
        <w:rPr>
          <w:rFonts w:hint="eastAsia" w:ascii="宋体" w:hAnsi="宋体" w:eastAsia="宋体" w:cs="宋体"/>
          <w:b w:val="0"/>
          <w:bCs/>
          <w:color w:val="auto"/>
          <w:sz w:val="21"/>
          <w:szCs w:val="21"/>
          <w:highlight w:val="none"/>
        </w:rPr>
        <w:t>样式</w:t>
      </w:r>
    </w:p>
    <w:p w14:paraId="3C995CDA">
      <w:pPr>
        <w:keepNext w:val="0"/>
        <w:keepLines w:val="0"/>
        <w:pageBreakBefore w:val="0"/>
        <w:widowControl w:val="0"/>
        <w:kinsoku/>
        <w:wordWrap/>
        <w:overflowPunct/>
        <w:topLinePunct w:val="0"/>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制式大衣样式如图1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所示：</w:t>
      </w:r>
    </w:p>
    <w:p w14:paraId="23ECC5B9">
      <w:pPr>
        <w:pStyle w:val="2"/>
        <w:keepNext w:val="0"/>
        <w:keepLines w:val="0"/>
        <w:pageBreakBefore w:val="0"/>
        <w:widowControl w:val="0"/>
        <w:kinsoku/>
        <w:overflowPunct/>
        <w:topLinePunct w:val="0"/>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3977640" cy="3462020"/>
            <wp:effectExtent l="0" t="0" r="3810" b="5080"/>
            <wp:docPr id="72"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56"/>
                    <pic:cNvPicPr>
                      <a:picLocks noChangeAspect="1"/>
                    </pic:cNvPicPr>
                  </pic:nvPicPr>
                  <pic:blipFill>
                    <a:blip r:embed="rId68"/>
                    <a:srcRect t="14090" b="24554"/>
                    <a:stretch>
                      <a:fillRect/>
                    </a:stretch>
                  </pic:blipFill>
                  <pic:spPr>
                    <a:xfrm>
                      <a:off x="0" y="0"/>
                      <a:ext cx="3977640" cy="3462020"/>
                    </a:xfrm>
                    <a:prstGeom prst="rect">
                      <a:avLst/>
                    </a:prstGeom>
                    <a:noFill/>
                    <a:ln>
                      <a:noFill/>
                    </a:ln>
                  </pic:spPr>
                </pic:pic>
              </a:graphicData>
            </a:graphic>
          </wp:inline>
        </w:drawing>
      </w:r>
    </w:p>
    <w:p w14:paraId="074748C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制式大衣</w:t>
      </w:r>
    </w:p>
    <w:p w14:paraId="7BE6D480">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2.2</w:t>
      </w:r>
      <w:r>
        <w:rPr>
          <w:rFonts w:hint="eastAsia" w:ascii="宋体" w:hAnsi="宋体" w:eastAsia="宋体" w:cs="宋体"/>
          <w:b w:val="0"/>
          <w:bCs/>
          <w:color w:val="auto"/>
          <w:sz w:val="21"/>
          <w:szCs w:val="21"/>
          <w:highlight w:val="none"/>
        </w:rPr>
        <w:t>颜色</w:t>
      </w:r>
    </w:p>
    <w:p w14:paraId="46474D98">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rPr>
        <w:t>（1）面料颜色藏青色</w:t>
      </w:r>
      <w:r>
        <w:rPr>
          <w:rFonts w:hint="eastAsia" w:ascii="宋体" w:hAnsi="宋体" w:eastAsia="宋体" w:cs="宋体"/>
          <w:b w:val="0"/>
          <w:bCs/>
          <w:color w:val="auto"/>
          <w:sz w:val="21"/>
          <w:szCs w:val="21"/>
          <w:highlight w:val="none"/>
          <w:lang w:eastAsia="zh-CN"/>
        </w:rPr>
        <w:t>；</w:t>
      </w:r>
    </w:p>
    <w:p w14:paraId="5130FBAC">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（2）外装里料、袋布及内胆面、里料颜色藏蓝色。</w:t>
      </w:r>
    </w:p>
    <w:p w14:paraId="4F3FF4D5">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（3）拉链、锦纶绳、调节扣、聚脂扣、缝纫线颜色与面料颜色相匹配。</w:t>
      </w:r>
    </w:p>
    <w:p w14:paraId="3CC9B6ED">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rPr>
        <w:t>（4）前排金属扣子，颜色为金色</w:t>
      </w:r>
      <w:r>
        <w:rPr>
          <w:rFonts w:hint="eastAsia" w:ascii="宋体" w:hAnsi="宋体" w:eastAsia="宋体" w:cs="宋体"/>
          <w:b w:val="0"/>
          <w:bCs/>
          <w:color w:val="auto"/>
          <w:sz w:val="21"/>
          <w:szCs w:val="21"/>
          <w:highlight w:val="none"/>
          <w:lang w:eastAsia="zh-CN"/>
        </w:rPr>
        <w:t>。</w:t>
      </w:r>
    </w:p>
    <w:p w14:paraId="09C040CF">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2.3</w:t>
      </w:r>
      <w:r>
        <w:rPr>
          <w:rFonts w:hint="eastAsia" w:ascii="宋体" w:hAnsi="宋体" w:eastAsia="宋体" w:cs="宋体"/>
          <w:b w:val="0"/>
          <w:bCs/>
          <w:color w:val="auto"/>
          <w:sz w:val="21"/>
          <w:szCs w:val="21"/>
          <w:highlight w:val="none"/>
        </w:rPr>
        <w:t>色泽偏差范围</w:t>
      </w:r>
    </w:p>
    <w:p w14:paraId="511FADAB">
      <w:pPr>
        <w:keepNext w:val="0"/>
        <w:keepLines w:val="0"/>
        <w:pageBreakBefore w:val="0"/>
        <w:widowControl w:val="0"/>
        <w:kinsoku/>
        <w:wordWrap/>
        <w:overflowPunct/>
        <w:topLinePunct w:val="0"/>
        <w:autoSpaceDE/>
        <w:autoSpaceDN/>
        <w:bidi w:val="0"/>
        <w:adjustRightInd/>
        <w:snapToGrid/>
        <w:spacing w:line="420" w:lineRule="atLeast"/>
        <w:ind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产品表面各部件颜色应一致。非表面部位相同规格材料对比，相同部件互差应大于等于GB/T 250-2008规定的4级，不同部件应大于等于GB/T 250-2008规定的3-4级。</w:t>
      </w:r>
    </w:p>
    <w:p w14:paraId="6B2427DD">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2.4</w:t>
      </w:r>
      <w:r>
        <w:rPr>
          <w:rFonts w:hint="eastAsia" w:ascii="宋体" w:hAnsi="宋体" w:eastAsia="宋体" w:cs="宋体"/>
          <w:b w:val="0"/>
          <w:bCs/>
          <w:color w:val="auto"/>
          <w:sz w:val="21"/>
          <w:szCs w:val="21"/>
          <w:highlight w:val="none"/>
        </w:rPr>
        <w:t>材料</w:t>
      </w:r>
    </w:p>
    <w:p w14:paraId="0D5B7BEB">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材料用途见表15。</w:t>
      </w:r>
    </w:p>
    <w:p w14:paraId="425038F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表15制式大衣材料用途</w:t>
      </w:r>
    </w:p>
    <w:tbl>
      <w:tblPr>
        <w:tblStyle w:val="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1"/>
        <w:gridCol w:w="2601"/>
        <w:gridCol w:w="1686"/>
        <w:gridCol w:w="2611"/>
      </w:tblGrid>
      <w:tr w14:paraId="73DBC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14:paraId="5119356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材料名称</w:t>
            </w:r>
          </w:p>
        </w:tc>
        <w:tc>
          <w:tcPr>
            <w:tcW w:w="1583" w:type="pct"/>
            <w:tcBorders>
              <w:top w:val="single" w:color="auto" w:sz="4" w:space="0"/>
              <w:left w:val="single" w:color="auto" w:sz="4" w:space="0"/>
              <w:bottom w:val="single" w:color="auto" w:sz="4" w:space="0"/>
              <w:right w:val="single" w:color="auto" w:sz="4" w:space="0"/>
            </w:tcBorders>
            <w:noWrap w:val="0"/>
            <w:vAlign w:val="center"/>
          </w:tcPr>
          <w:p w14:paraId="1A4D5ACB">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w:t>
            </w:r>
          </w:p>
        </w:tc>
        <w:tc>
          <w:tcPr>
            <w:tcW w:w="819" w:type="pct"/>
            <w:tcBorders>
              <w:top w:val="single" w:color="auto" w:sz="4" w:space="0"/>
              <w:left w:val="single" w:color="auto" w:sz="4" w:space="0"/>
              <w:bottom w:val="single" w:color="auto" w:sz="4" w:space="0"/>
              <w:right w:val="single" w:color="auto" w:sz="4" w:space="0"/>
            </w:tcBorders>
            <w:noWrap w:val="0"/>
            <w:vAlign w:val="center"/>
          </w:tcPr>
          <w:p w14:paraId="4D08F33D">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执行标准</w:t>
            </w:r>
          </w:p>
        </w:tc>
        <w:tc>
          <w:tcPr>
            <w:tcW w:w="1588" w:type="pct"/>
            <w:tcBorders>
              <w:top w:val="single" w:color="auto" w:sz="4" w:space="0"/>
              <w:left w:val="single" w:color="auto" w:sz="4" w:space="0"/>
              <w:bottom w:val="single" w:color="auto" w:sz="4" w:space="0"/>
              <w:right w:val="single" w:color="auto" w:sz="4" w:space="0"/>
            </w:tcBorders>
            <w:noWrap w:val="0"/>
            <w:vAlign w:val="center"/>
          </w:tcPr>
          <w:p w14:paraId="381D00D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用途</w:t>
            </w:r>
          </w:p>
        </w:tc>
      </w:tr>
      <w:tr w14:paraId="65852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14:paraId="39386F99">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羊毛</w:t>
            </w:r>
          </w:p>
        </w:tc>
        <w:tc>
          <w:tcPr>
            <w:tcW w:w="1583" w:type="pct"/>
            <w:tcBorders>
              <w:top w:val="single" w:color="auto" w:sz="4" w:space="0"/>
              <w:left w:val="single" w:color="auto" w:sz="4" w:space="0"/>
              <w:bottom w:val="single" w:color="auto" w:sz="4" w:space="0"/>
              <w:right w:val="single" w:color="auto" w:sz="4" w:space="0"/>
            </w:tcBorders>
            <w:noWrap w:val="0"/>
            <w:vAlign w:val="center"/>
          </w:tcPr>
          <w:p w14:paraId="1CDB8259">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30%羊毛</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70%聚酯纤维</w:t>
            </w:r>
          </w:p>
        </w:tc>
        <w:tc>
          <w:tcPr>
            <w:tcW w:w="819" w:type="pct"/>
            <w:tcBorders>
              <w:top w:val="single" w:color="auto" w:sz="4" w:space="0"/>
              <w:left w:val="single" w:color="auto" w:sz="4" w:space="0"/>
              <w:bottom w:val="single" w:color="auto" w:sz="4" w:space="0"/>
              <w:right w:val="single" w:color="auto" w:sz="4" w:space="0"/>
            </w:tcBorders>
            <w:noWrap w:val="0"/>
            <w:vAlign w:val="center"/>
          </w:tcPr>
          <w:p w14:paraId="764638A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textAlignment w:val="auto"/>
              <w:rPr>
                <w:rFonts w:hint="eastAsia" w:ascii="宋体" w:hAnsi="宋体" w:eastAsia="宋体" w:cs="宋体"/>
                <w:color w:val="auto"/>
                <w:sz w:val="21"/>
                <w:szCs w:val="21"/>
                <w:highlight w:val="none"/>
              </w:rPr>
            </w:pPr>
          </w:p>
        </w:tc>
        <w:tc>
          <w:tcPr>
            <w:tcW w:w="1588" w:type="pct"/>
            <w:tcBorders>
              <w:top w:val="single" w:color="auto" w:sz="4" w:space="0"/>
              <w:left w:val="single" w:color="auto" w:sz="4" w:space="0"/>
              <w:bottom w:val="single" w:color="auto" w:sz="4" w:space="0"/>
              <w:right w:val="single" w:color="auto" w:sz="4" w:space="0"/>
            </w:tcBorders>
            <w:noWrap w:val="0"/>
            <w:vAlign w:val="center"/>
          </w:tcPr>
          <w:p w14:paraId="49158E0D">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面料</w:t>
            </w:r>
          </w:p>
        </w:tc>
      </w:tr>
      <w:tr w14:paraId="2F1B4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14:paraId="29C2D7FC">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涤棉布</w:t>
            </w:r>
          </w:p>
        </w:tc>
        <w:tc>
          <w:tcPr>
            <w:tcW w:w="1583" w:type="pct"/>
            <w:tcBorders>
              <w:top w:val="single" w:color="auto" w:sz="4" w:space="0"/>
              <w:left w:val="single" w:color="auto" w:sz="4" w:space="0"/>
              <w:bottom w:val="single" w:color="auto" w:sz="4" w:space="0"/>
              <w:right w:val="single" w:color="auto" w:sz="4" w:space="0"/>
            </w:tcBorders>
            <w:noWrap w:val="0"/>
            <w:vAlign w:val="center"/>
          </w:tcPr>
          <w:p w14:paraId="1100B3E7">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涤80%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棉20%，13tex×13tex</w:t>
            </w:r>
          </w:p>
        </w:tc>
        <w:tc>
          <w:tcPr>
            <w:tcW w:w="819" w:type="pct"/>
            <w:tcBorders>
              <w:top w:val="single" w:color="auto" w:sz="4" w:space="0"/>
              <w:left w:val="single" w:color="auto" w:sz="4" w:space="0"/>
              <w:bottom w:val="single" w:color="auto" w:sz="4" w:space="0"/>
              <w:right w:val="single" w:color="auto" w:sz="4" w:space="0"/>
            </w:tcBorders>
            <w:noWrap w:val="0"/>
            <w:vAlign w:val="center"/>
          </w:tcPr>
          <w:p w14:paraId="44D64B7B">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GA358</w:t>
            </w:r>
            <w:r>
              <w:rPr>
                <w:rFonts w:hint="eastAsia" w:ascii="宋体" w:hAnsi="宋体" w:eastAsia="宋体" w:cs="宋体"/>
                <w:color w:val="auto"/>
                <w:sz w:val="21"/>
                <w:szCs w:val="21"/>
                <w:highlight w:val="none"/>
                <w:lang w:val="en-US" w:eastAsia="zh-CN"/>
              </w:rPr>
              <w:t>-2007</w:t>
            </w:r>
          </w:p>
        </w:tc>
        <w:tc>
          <w:tcPr>
            <w:tcW w:w="1588" w:type="pct"/>
            <w:tcBorders>
              <w:top w:val="single" w:color="auto" w:sz="4" w:space="0"/>
              <w:left w:val="single" w:color="auto" w:sz="4" w:space="0"/>
              <w:bottom w:val="single" w:color="auto" w:sz="4" w:space="0"/>
              <w:right w:val="single" w:color="auto" w:sz="4" w:space="0"/>
            </w:tcBorders>
            <w:noWrap w:val="0"/>
            <w:vAlign w:val="center"/>
          </w:tcPr>
          <w:p w14:paraId="703BF123">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上下衣袋布，裤掩襟里、滚条，领套角里</w:t>
            </w:r>
          </w:p>
        </w:tc>
      </w:tr>
      <w:tr w14:paraId="4BBB7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vMerge w:val="restart"/>
            <w:tcBorders>
              <w:top w:val="single" w:color="auto" w:sz="4" w:space="0"/>
              <w:left w:val="single" w:color="auto" w:sz="4" w:space="0"/>
              <w:bottom w:val="single" w:color="auto" w:sz="4" w:space="0"/>
              <w:right w:val="single" w:color="auto" w:sz="4" w:space="0"/>
            </w:tcBorders>
            <w:noWrap w:val="0"/>
            <w:vAlign w:val="center"/>
          </w:tcPr>
          <w:p w14:paraId="6F678434">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罗纹布</w:t>
            </w:r>
          </w:p>
        </w:tc>
        <w:tc>
          <w:tcPr>
            <w:tcW w:w="1583" w:type="pct"/>
            <w:tcBorders>
              <w:top w:val="single" w:color="auto" w:sz="4" w:space="0"/>
              <w:left w:val="single" w:color="auto" w:sz="4" w:space="0"/>
              <w:bottom w:val="single" w:color="auto" w:sz="4" w:space="0"/>
              <w:right w:val="single" w:color="auto" w:sz="4" w:space="0"/>
            </w:tcBorders>
            <w:noWrap w:val="0"/>
            <w:vAlign w:val="center"/>
          </w:tcPr>
          <w:p w14:paraId="03CDCF4A">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毛30%，腈纶70%，质量≥650g/m</w:t>
            </w:r>
            <w:r>
              <w:rPr>
                <w:rFonts w:hint="eastAsia" w:ascii="宋体" w:hAnsi="宋体" w:eastAsia="宋体" w:cs="宋体"/>
                <w:color w:val="auto"/>
                <w:sz w:val="21"/>
                <w:szCs w:val="21"/>
                <w:highlight w:val="none"/>
                <w:vertAlign w:val="superscript"/>
              </w:rPr>
              <w:t>2</w:t>
            </w:r>
            <w:r>
              <w:rPr>
                <w:rFonts w:hint="eastAsia" w:ascii="宋体" w:hAnsi="宋体" w:eastAsia="宋体" w:cs="宋体"/>
                <w:color w:val="auto"/>
                <w:sz w:val="21"/>
                <w:szCs w:val="21"/>
                <w:highlight w:val="none"/>
              </w:rPr>
              <w:t>，组织结构：1+1罗纹</w:t>
            </w:r>
          </w:p>
        </w:tc>
        <w:tc>
          <w:tcPr>
            <w:tcW w:w="819" w:type="pct"/>
            <w:vMerge w:val="restart"/>
            <w:tcBorders>
              <w:top w:val="single" w:color="auto" w:sz="4" w:space="0"/>
              <w:left w:val="single" w:color="auto" w:sz="4" w:space="0"/>
              <w:bottom w:val="single" w:color="auto" w:sz="4" w:space="0"/>
              <w:right w:val="single" w:color="auto" w:sz="4" w:space="0"/>
            </w:tcBorders>
            <w:noWrap w:val="0"/>
            <w:vAlign w:val="center"/>
          </w:tcPr>
          <w:p w14:paraId="7CF511DF">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GA735</w:t>
            </w:r>
            <w:r>
              <w:rPr>
                <w:rFonts w:hint="eastAsia" w:ascii="宋体" w:hAnsi="宋体" w:eastAsia="宋体" w:cs="宋体"/>
                <w:color w:val="auto"/>
                <w:sz w:val="21"/>
                <w:szCs w:val="21"/>
                <w:highlight w:val="none"/>
                <w:lang w:val="en-US" w:eastAsia="zh-CN"/>
              </w:rPr>
              <w:t>-2007</w:t>
            </w:r>
          </w:p>
        </w:tc>
        <w:tc>
          <w:tcPr>
            <w:tcW w:w="1588" w:type="pct"/>
            <w:tcBorders>
              <w:top w:val="single" w:color="auto" w:sz="4" w:space="0"/>
              <w:left w:val="single" w:color="auto" w:sz="4" w:space="0"/>
              <w:bottom w:val="single" w:color="auto" w:sz="4" w:space="0"/>
              <w:right w:val="single" w:color="auto" w:sz="4" w:space="0"/>
            </w:tcBorders>
            <w:noWrap w:val="0"/>
            <w:vAlign w:val="center"/>
          </w:tcPr>
          <w:p w14:paraId="4E8AF0E2">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胆领子</w:t>
            </w:r>
          </w:p>
        </w:tc>
      </w:tr>
      <w:tr w14:paraId="4F1C9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vMerge w:val="continue"/>
            <w:tcBorders>
              <w:top w:val="single" w:color="auto" w:sz="4" w:space="0"/>
              <w:left w:val="single" w:color="auto" w:sz="4" w:space="0"/>
              <w:bottom w:val="single" w:color="auto" w:sz="4" w:space="0"/>
              <w:right w:val="single" w:color="auto" w:sz="4" w:space="0"/>
            </w:tcBorders>
            <w:noWrap w:val="0"/>
            <w:vAlign w:val="center"/>
          </w:tcPr>
          <w:p w14:paraId="6C052CB3">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p>
        </w:tc>
        <w:tc>
          <w:tcPr>
            <w:tcW w:w="1583" w:type="pct"/>
            <w:tcBorders>
              <w:top w:val="single" w:color="auto" w:sz="4" w:space="0"/>
              <w:left w:val="single" w:color="auto" w:sz="4" w:space="0"/>
              <w:bottom w:val="single" w:color="auto" w:sz="4" w:space="0"/>
              <w:right w:val="single" w:color="auto" w:sz="4" w:space="0"/>
            </w:tcBorders>
            <w:noWrap w:val="0"/>
            <w:vAlign w:val="center"/>
          </w:tcPr>
          <w:p w14:paraId="60019364">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毛28%，腈纶60%，氨纶12%，质量≥650g/m</w:t>
            </w:r>
            <w:r>
              <w:rPr>
                <w:rFonts w:hint="eastAsia" w:ascii="宋体" w:hAnsi="宋体" w:eastAsia="宋体" w:cs="宋体"/>
                <w:color w:val="auto"/>
                <w:sz w:val="21"/>
                <w:szCs w:val="21"/>
                <w:highlight w:val="none"/>
                <w:vertAlign w:val="superscript"/>
              </w:rPr>
              <w:t>2</w:t>
            </w:r>
            <w:r>
              <w:rPr>
                <w:rFonts w:hint="eastAsia" w:ascii="宋体" w:hAnsi="宋体" w:eastAsia="宋体" w:cs="宋体"/>
                <w:color w:val="auto"/>
                <w:sz w:val="21"/>
                <w:szCs w:val="21"/>
                <w:highlight w:val="none"/>
              </w:rPr>
              <w:t>，组织结构：2+2罗纹</w:t>
            </w:r>
          </w:p>
        </w:tc>
        <w:tc>
          <w:tcPr>
            <w:tcW w:w="819" w:type="pct"/>
            <w:vMerge w:val="continue"/>
            <w:tcBorders>
              <w:top w:val="single" w:color="auto" w:sz="4" w:space="0"/>
              <w:left w:val="single" w:color="auto" w:sz="4" w:space="0"/>
              <w:bottom w:val="single" w:color="auto" w:sz="4" w:space="0"/>
              <w:right w:val="single" w:color="auto" w:sz="4" w:space="0"/>
            </w:tcBorders>
            <w:noWrap w:val="0"/>
            <w:vAlign w:val="center"/>
          </w:tcPr>
          <w:p w14:paraId="6BB3A5D7">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p>
        </w:tc>
        <w:tc>
          <w:tcPr>
            <w:tcW w:w="1588" w:type="pct"/>
            <w:tcBorders>
              <w:top w:val="single" w:color="auto" w:sz="4" w:space="0"/>
              <w:left w:val="single" w:color="auto" w:sz="4" w:space="0"/>
              <w:bottom w:val="single" w:color="auto" w:sz="4" w:space="0"/>
              <w:right w:val="single" w:color="auto" w:sz="4" w:space="0"/>
            </w:tcBorders>
            <w:noWrap w:val="0"/>
            <w:vAlign w:val="center"/>
          </w:tcPr>
          <w:p w14:paraId="51E70E7E">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胆袖头</w:t>
            </w:r>
          </w:p>
        </w:tc>
      </w:tr>
      <w:tr w14:paraId="134E8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vMerge w:val="continue"/>
            <w:tcBorders>
              <w:top w:val="single" w:color="auto" w:sz="4" w:space="0"/>
              <w:left w:val="single" w:color="auto" w:sz="4" w:space="0"/>
              <w:bottom w:val="single" w:color="auto" w:sz="4" w:space="0"/>
              <w:right w:val="single" w:color="auto" w:sz="4" w:space="0"/>
            </w:tcBorders>
            <w:noWrap w:val="0"/>
            <w:vAlign w:val="center"/>
          </w:tcPr>
          <w:p w14:paraId="7E6F91C1">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p>
        </w:tc>
        <w:tc>
          <w:tcPr>
            <w:tcW w:w="1583" w:type="pct"/>
            <w:tcBorders>
              <w:top w:val="single" w:color="auto" w:sz="4" w:space="0"/>
              <w:left w:val="single" w:color="auto" w:sz="4" w:space="0"/>
              <w:bottom w:val="single" w:color="auto" w:sz="4" w:space="0"/>
              <w:right w:val="single" w:color="auto" w:sz="4" w:space="0"/>
            </w:tcBorders>
            <w:noWrap w:val="0"/>
            <w:vAlign w:val="center"/>
          </w:tcPr>
          <w:p w14:paraId="2CC47EEE">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毛28%，腈纶60%，氨纶12%，组织结构：2+2罗纹，22.5texX2X2，质量≥1000g/m</w:t>
            </w:r>
            <w:r>
              <w:rPr>
                <w:rFonts w:hint="eastAsia" w:ascii="宋体" w:hAnsi="宋体" w:eastAsia="宋体" w:cs="宋体"/>
                <w:color w:val="auto"/>
                <w:sz w:val="21"/>
                <w:szCs w:val="21"/>
                <w:highlight w:val="none"/>
                <w:vertAlign w:val="superscript"/>
              </w:rPr>
              <w:t>2</w:t>
            </w:r>
          </w:p>
        </w:tc>
        <w:tc>
          <w:tcPr>
            <w:tcW w:w="819" w:type="pct"/>
            <w:tcBorders>
              <w:top w:val="single" w:color="auto" w:sz="4" w:space="0"/>
              <w:left w:val="single" w:color="auto" w:sz="4" w:space="0"/>
              <w:bottom w:val="single" w:color="auto" w:sz="4" w:space="0"/>
              <w:right w:val="single" w:color="auto" w:sz="4" w:space="0"/>
            </w:tcBorders>
            <w:noWrap w:val="0"/>
            <w:vAlign w:val="center"/>
          </w:tcPr>
          <w:p w14:paraId="36C6F7BE">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588" w:type="pct"/>
            <w:tcBorders>
              <w:top w:val="single" w:color="auto" w:sz="4" w:space="0"/>
              <w:left w:val="single" w:color="auto" w:sz="4" w:space="0"/>
              <w:bottom w:val="single" w:color="auto" w:sz="4" w:space="0"/>
              <w:right w:val="single" w:color="auto" w:sz="4" w:space="0"/>
            </w:tcBorders>
            <w:noWrap w:val="0"/>
            <w:vAlign w:val="center"/>
          </w:tcPr>
          <w:p w14:paraId="0E102072">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胆脚口</w:t>
            </w:r>
          </w:p>
        </w:tc>
      </w:tr>
      <w:tr w14:paraId="5C0B4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14:paraId="5600A481">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涤纶外衣机织粘合衬（T2277-084）</w:t>
            </w:r>
          </w:p>
        </w:tc>
        <w:tc>
          <w:tcPr>
            <w:tcW w:w="1583" w:type="pct"/>
            <w:tcBorders>
              <w:top w:val="single" w:color="auto" w:sz="4" w:space="0"/>
              <w:left w:val="single" w:color="auto" w:sz="4" w:space="0"/>
              <w:bottom w:val="single" w:color="auto" w:sz="4" w:space="0"/>
              <w:right w:val="single" w:color="auto" w:sz="4" w:space="0"/>
            </w:tcBorders>
            <w:noWrap w:val="0"/>
            <w:vAlign w:val="center"/>
          </w:tcPr>
          <w:p w14:paraId="17F8738E">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经纱</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167dtex/48f</w:t>
            </w:r>
          </w:p>
          <w:p w14:paraId="6D5A04C2">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纬纱</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110dtex/48f</w:t>
            </w:r>
          </w:p>
          <w:p w14:paraId="21F2DF74">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PU+PEX双点</w:t>
            </w:r>
          </w:p>
        </w:tc>
        <w:tc>
          <w:tcPr>
            <w:tcW w:w="819" w:type="pct"/>
            <w:tcBorders>
              <w:top w:val="single" w:color="auto" w:sz="4" w:space="0"/>
              <w:left w:val="single" w:color="auto" w:sz="4" w:space="0"/>
              <w:bottom w:val="single" w:color="auto" w:sz="4" w:space="0"/>
              <w:right w:val="single" w:color="auto" w:sz="4" w:space="0"/>
            </w:tcBorders>
            <w:noWrap w:val="0"/>
            <w:vAlign w:val="center"/>
          </w:tcPr>
          <w:p w14:paraId="77CBD847">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GA740</w:t>
            </w:r>
            <w:r>
              <w:rPr>
                <w:rFonts w:hint="eastAsia" w:ascii="宋体" w:hAnsi="宋体" w:eastAsia="宋体" w:cs="宋体"/>
                <w:color w:val="auto"/>
                <w:sz w:val="21"/>
                <w:szCs w:val="21"/>
                <w:highlight w:val="none"/>
                <w:lang w:val="en-US" w:eastAsia="zh-CN"/>
              </w:rPr>
              <w:t>-2007</w:t>
            </w:r>
          </w:p>
        </w:tc>
        <w:tc>
          <w:tcPr>
            <w:tcW w:w="1588" w:type="pct"/>
            <w:tcBorders>
              <w:top w:val="single" w:color="auto" w:sz="4" w:space="0"/>
              <w:left w:val="single" w:color="auto" w:sz="4" w:space="0"/>
              <w:bottom w:val="single" w:color="auto" w:sz="4" w:space="0"/>
              <w:right w:val="single" w:color="auto" w:sz="4" w:space="0"/>
            </w:tcBorders>
            <w:noWrap w:val="0"/>
            <w:vAlign w:val="center"/>
          </w:tcPr>
          <w:p w14:paraId="4E547CE8">
            <w:pPr>
              <w:keepNext w:val="0"/>
              <w:keepLines w:val="0"/>
              <w:pageBreakBefore w:val="0"/>
              <w:widowControl w:val="0"/>
              <w:tabs>
                <w:tab w:val="left" w:pos="1070"/>
              </w:tabs>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翻领面、座领面、袋爿、掩门、掩襟、肩袢衬，裤腰面、裤门襟、掩襟衬，袋牙、袋口垫衬内胆裤腰衬，绒领里衬</w:t>
            </w:r>
          </w:p>
        </w:tc>
      </w:tr>
      <w:tr w14:paraId="259C5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14:paraId="2373C0CE">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金属四件按扣</w:t>
            </w:r>
          </w:p>
        </w:tc>
        <w:tc>
          <w:tcPr>
            <w:tcW w:w="1583" w:type="pct"/>
            <w:tcBorders>
              <w:top w:val="single" w:color="auto" w:sz="4" w:space="0"/>
              <w:left w:val="single" w:color="auto" w:sz="4" w:space="0"/>
              <w:bottom w:val="single" w:color="auto" w:sz="4" w:space="0"/>
              <w:right w:val="single" w:color="auto" w:sz="4" w:space="0"/>
            </w:tcBorders>
            <w:noWrap w:val="0"/>
            <w:vAlign w:val="center"/>
          </w:tcPr>
          <w:p w14:paraId="540C772E">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Φ15mm</w:t>
            </w:r>
          </w:p>
        </w:tc>
        <w:tc>
          <w:tcPr>
            <w:tcW w:w="819" w:type="pct"/>
            <w:tcBorders>
              <w:top w:val="single" w:color="auto" w:sz="4" w:space="0"/>
              <w:left w:val="single" w:color="auto" w:sz="4" w:space="0"/>
              <w:bottom w:val="single" w:color="auto" w:sz="4" w:space="0"/>
              <w:right w:val="single" w:color="auto" w:sz="4" w:space="0"/>
            </w:tcBorders>
            <w:noWrap w:val="0"/>
            <w:vAlign w:val="center"/>
          </w:tcPr>
          <w:p w14:paraId="4F24612A">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GA281</w:t>
            </w:r>
            <w:r>
              <w:rPr>
                <w:rFonts w:hint="eastAsia" w:ascii="宋体" w:hAnsi="宋体" w:eastAsia="宋体" w:cs="宋体"/>
                <w:color w:val="auto"/>
                <w:sz w:val="21"/>
                <w:szCs w:val="21"/>
                <w:highlight w:val="none"/>
                <w:lang w:val="en-US" w:eastAsia="zh-CN"/>
              </w:rPr>
              <w:t>-2009</w:t>
            </w:r>
          </w:p>
        </w:tc>
        <w:tc>
          <w:tcPr>
            <w:tcW w:w="1588" w:type="pct"/>
            <w:tcBorders>
              <w:top w:val="single" w:color="auto" w:sz="4" w:space="0"/>
              <w:left w:val="single" w:color="auto" w:sz="4" w:space="0"/>
              <w:bottom w:val="single" w:color="auto" w:sz="4" w:space="0"/>
              <w:right w:val="single" w:color="auto" w:sz="4" w:space="0"/>
            </w:tcBorders>
            <w:noWrap w:val="0"/>
            <w:vAlign w:val="center"/>
          </w:tcPr>
          <w:p w14:paraId="276C504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外装上衣门襟、袖口、侧开叉、外装肩袢扣</w:t>
            </w:r>
          </w:p>
        </w:tc>
      </w:tr>
      <w:tr w14:paraId="0EBFB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008" w:type="pct"/>
            <w:vMerge w:val="restart"/>
            <w:tcBorders>
              <w:top w:val="single" w:color="auto" w:sz="4" w:space="0"/>
              <w:left w:val="single" w:color="auto" w:sz="4" w:space="0"/>
              <w:bottom w:val="single" w:color="auto" w:sz="4" w:space="0"/>
              <w:right w:val="single" w:color="auto" w:sz="4" w:space="0"/>
            </w:tcBorders>
            <w:noWrap w:val="0"/>
            <w:vAlign w:val="center"/>
          </w:tcPr>
          <w:p w14:paraId="4A8E2984">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不饱和聚酯四眼扣</w:t>
            </w:r>
          </w:p>
        </w:tc>
        <w:tc>
          <w:tcPr>
            <w:tcW w:w="1583" w:type="pct"/>
            <w:tcBorders>
              <w:top w:val="single" w:color="auto" w:sz="4" w:space="0"/>
              <w:left w:val="single" w:color="auto" w:sz="4" w:space="0"/>
              <w:bottom w:val="single" w:color="auto" w:sz="4" w:space="0"/>
              <w:right w:val="single" w:color="auto" w:sz="4" w:space="0"/>
            </w:tcBorders>
            <w:noWrap w:val="0"/>
            <w:vAlign w:val="center"/>
          </w:tcPr>
          <w:p w14:paraId="1D3C971A">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Φ22mm</w:t>
            </w:r>
          </w:p>
        </w:tc>
        <w:tc>
          <w:tcPr>
            <w:tcW w:w="819" w:type="pct"/>
            <w:vMerge w:val="restart"/>
            <w:tcBorders>
              <w:top w:val="single" w:color="auto" w:sz="4" w:space="0"/>
              <w:left w:val="single" w:color="auto" w:sz="4" w:space="0"/>
              <w:bottom w:val="single" w:color="auto" w:sz="4" w:space="0"/>
              <w:right w:val="single" w:color="auto" w:sz="4" w:space="0"/>
            </w:tcBorders>
            <w:noWrap w:val="0"/>
            <w:vAlign w:val="center"/>
          </w:tcPr>
          <w:p w14:paraId="4CC71549">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GA731</w:t>
            </w:r>
            <w:r>
              <w:rPr>
                <w:rFonts w:hint="eastAsia" w:ascii="宋体" w:hAnsi="宋体" w:eastAsia="宋体" w:cs="宋体"/>
                <w:color w:val="auto"/>
                <w:sz w:val="21"/>
                <w:szCs w:val="21"/>
                <w:highlight w:val="none"/>
                <w:lang w:val="en-US" w:eastAsia="zh-CN"/>
              </w:rPr>
              <w:t>-2007</w:t>
            </w:r>
          </w:p>
        </w:tc>
        <w:tc>
          <w:tcPr>
            <w:tcW w:w="1588" w:type="pct"/>
            <w:tcBorders>
              <w:top w:val="single" w:color="auto" w:sz="4" w:space="0"/>
              <w:left w:val="single" w:color="auto" w:sz="4" w:space="0"/>
              <w:bottom w:val="single" w:color="auto" w:sz="4" w:space="0"/>
              <w:right w:val="single" w:color="auto" w:sz="4" w:space="0"/>
            </w:tcBorders>
            <w:noWrap w:val="0"/>
            <w:vAlign w:val="center"/>
          </w:tcPr>
          <w:p w14:paraId="3307D12C">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裤胆腰头</w:t>
            </w:r>
          </w:p>
        </w:tc>
      </w:tr>
      <w:tr w14:paraId="199F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008" w:type="pct"/>
            <w:vMerge w:val="continue"/>
            <w:tcBorders>
              <w:top w:val="single" w:color="auto" w:sz="4" w:space="0"/>
              <w:left w:val="single" w:color="auto" w:sz="4" w:space="0"/>
              <w:bottom w:val="single" w:color="auto" w:sz="4" w:space="0"/>
              <w:right w:val="single" w:color="auto" w:sz="4" w:space="0"/>
            </w:tcBorders>
            <w:noWrap w:val="0"/>
            <w:vAlign w:val="center"/>
          </w:tcPr>
          <w:p w14:paraId="66D5AAF4">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p>
        </w:tc>
        <w:tc>
          <w:tcPr>
            <w:tcW w:w="1583" w:type="pct"/>
            <w:tcBorders>
              <w:top w:val="single" w:color="auto" w:sz="4" w:space="0"/>
              <w:left w:val="single" w:color="auto" w:sz="4" w:space="0"/>
              <w:bottom w:val="single" w:color="auto" w:sz="4" w:space="0"/>
              <w:right w:val="single" w:color="auto" w:sz="4" w:space="0"/>
            </w:tcBorders>
            <w:noWrap w:val="0"/>
            <w:vAlign w:val="center"/>
          </w:tcPr>
          <w:p w14:paraId="7D792D84">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Φ15mm</w:t>
            </w:r>
          </w:p>
        </w:tc>
        <w:tc>
          <w:tcPr>
            <w:tcW w:w="819" w:type="pct"/>
            <w:vMerge w:val="continue"/>
            <w:tcBorders>
              <w:top w:val="single" w:color="auto" w:sz="4" w:space="0"/>
              <w:left w:val="single" w:color="auto" w:sz="4" w:space="0"/>
              <w:bottom w:val="single" w:color="auto" w:sz="4" w:space="0"/>
              <w:right w:val="single" w:color="auto" w:sz="4" w:space="0"/>
            </w:tcBorders>
            <w:noWrap w:val="0"/>
            <w:vAlign w:val="center"/>
          </w:tcPr>
          <w:p w14:paraId="3CB992E4">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p>
        </w:tc>
        <w:tc>
          <w:tcPr>
            <w:tcW w:w="1588" w:type="pct"/>
            <w:tcBorders>
              <w:top w:val="single" w:color="auto" w:sz="4" w:space="0"/>
              <w:left w:val="single" w:color="auto" w:sz="4" w:space="0"/>
              <w:bottom w:val="single" w:color="auto" w:sz="4" w:space="0"/>
              <w:right w:val="single" w:color="auto" w:sz="4" w:space="0"/>
            </w:tcBorders>
            <w:noWrap w:val="0"/>
            <w:vAlign w:val="center"/>
          </w:tcPr>
          <w:p w14:paraId="21D59CF5">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胆门襟、绒领、帽结合扣，内胆里袋扣、面身袖与胆结合扣</w:t>
            </w:r>
          </w:p>
        </w:tc>
      </w:tr>
      <w:tr w14:paraId="75671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14:paraId="3121AB44">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ABS塑料调节扣</w:t>
            </w:r>
          </w:p>
        </w:tc>
        <w:tc>
          <w:tcPr>
            <w:tcW w:w="1583" w:type="pct"/>
            <w:vMerge w:val="restart"/>
            <w:tcBorders>
              <w:top w:val="single" w:color="auto" w:sz="4" w:space="0"/>
              <w:left w:val="single" w:color="auto" w:sz="4" w:space="0"/>
              <w:bottom w:val="single" w:color="auto" w:sz="4" w:space="0"/>
              <w:right w:val="single" w:color="auto" w:sz="4" w:space="0"/>
            </w:tcBorders>
            <w:noWrap w:val="0"/>
            <w:vAlign w:val="center"/>
          </w:tcPr>
          <w:p w14:paraId="02E68939">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w:t>
            </w:r>
          </w:p>
        </w:tc>
        <w:tc>
          <w:tcPr>
            <w:tcW w:w="819" w:type="pct"/>
            <w:tcBorders>
              <w:top w:val="single" w:color="auto" w:sz="4" w:space="0"/>
              <w:left w:val="single" w:color="auto" w:sz="4" w:space="0"/>
              <w:bottom w:val="single" w:color="auto" w:sz="4" w:space="0"/>
              <w:right w:val="single" w:color="auto" w:sz="4" w:space="0"/>
            </w:tcBorders>
            <w:noWrap w:val="0"/>
            <w:vAlign w:val="center"/>
          </w:tcPr>
          <w:p w14:paraId="11527E13">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p>
        </w:tc>
        <w:tc>
          <w:tcPr>
            <w:tcW w:w="1588" w:type="pct"/>
            <w:tcBorders>
              <w:top w:val="single" w:color="auto" w:sz="4" w:space="0"/>
              <w:left w:val="single" w:color="auto" w:sz="4" w:space="0"/>
              <w:bottom w:val="single" w:color="auto" w:sz="4" w:space="0"/>
              <w:right w:val="single" w:color="auto" w:sz="4" w:space="0"/>
            </w:tcBorders>
            <w:noWrap w:val="0"/>
            <w:vAlign w:val="center"/>
          </w:tcPr>
          <w:p w14:paraId="55B5AB59">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帽抽带，内胆中腰抽带调节扣</w:t>
            </w:r>
          </w:p>
        </w:tc>
      </w:tr>
      <w:tr w14:paraId="7343D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14:paraId="4D2EE4D8">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ABS塑料吊坠</w:t>
            </w:r>
          </w:p>
        </w:tc>
        <w:tc>
          <w:tcPr>
            <w:tcW w:w="1583" w:type="pct"/>
            <w:vMerge w:val="continue"/>
            <w:tcBorders>
              <w:top w:val="single" w:color="auto" w:sz="4" w:space="0"/>
              <w:left w:val="single" w:color="auto" w:sz="4" w:space="0"/>
              <w:bottom w:val="single" w:color="auto" w:sz="4" w:space="0"/>
              <w:right w:val="single" w:color="auto" w:sz="4" w:space="0"/>
            </w:tcBorders>
            <w:noWrap w:val="0"/>
            <w:vAlign w:val="center"/>
          </w:tcPr>
          <w:p w14:paraId="486A9B28">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textAlignment w:val="auto"/>
              <w:rPr>
                <w:rFonts w:hint="eastAsia" w:ascii="宋体" w:hAnsi="宋体" w:eastAsia="宋体" w:cs="宋体"/>
                <w:color w:val="auto"/>
                <w:sz w:val="21"/>
                <w:szCs w:val="21"/>
                <w:highlight w:val="none"/>
              </w:rPr>
            </w:pPr>
          </w:p>
        </w:tc>
        <w:tc>
          <w:tcPr>
            <w:tcW w:w="819" w:type="pct"/>
            <w:tcBorders>
              <w:top w:val="single" w:color="auto" w:sz="4" w:space="0"/>
              <w:left w:val="single" w:color="auto" w:sz="4" w:space="0"/>
              <w:bottom w:val="single" w:color="auto" w:sz="4" w:space="0"/>
              <w:right w:val="single" w:color="auto" w:sz="4" w:space="0"/>
            </w:tcBorders>
            <w:noWrap w:val="0"/>
            <w:vAlign w:val="center"/>
          </w:tcPr>
          <w:p w14:paraId="76F55242">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c>
          <w:tcPr>
            <w:tcW w:w="1588" w:type="pct"/>
            <w:tcBorders>
              <w:top w:val="single" w:color="auto" w:sz="4" w:space="0"/>
              <w:left w:val="single" w:color="auto" w:sz="4" w:space="0"/>
              <w:bottom w:val="single" w:color="auto" w:sz="4" w:space="0"/>
              <w:right w:val="single" w:color="auto" w:sz="4" w:space="0"/>
            </w:tcBorders>
            <w:noWrap w:val="0"/>
            <w:vAlign w:val="center"/>
          </w:tcPr>
          <w:p w14:paraId="1AC29383">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帽抽带</w:t>
            </w:r>
          </w:p>
        </w:tc>
      </w:tr>
      <w:tr w14:paraId="3130B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14:paraId="435A23B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尼龙螺旋拉链</w:t>
            </w:r>
          </w:p>
        </w:tc>
        <w:tc>
          <w:tcPr>
            <w:tcW w:w="1583" w:type="pct"/>
            <w:tcBorders>
              <w:top w:val="single" w:color="auto" w:sz="4" w:space="0"/>
              <w:left w:val="single" w:color="auto" w:sz="4" w:space="0"/>
              <w:bottom w:val="single" w:color="auto" w:sz="4" w:space="0"/>
              <w:right w:val="single" w:color="auto" w:sz="4" w:space="0"/>
            </w:tcBorders>
            <w:noWrap w:val="0"/>
            <w:vAlign w:val="center"/>
          </w:tcPr>
          <w:p w14:paraId="2E0D2658">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3号</w:t>
            </w:r>
          </w:p>
        </w:tc>
        <w:tc>
          <w:tcPr>
            <w:tcW w:w="819" w:type="pct"/>
            <w:vMerge w:val="restart"/>
            <w:tcBorders>
              <w:top w:val="single" w:color="auto" w:sz="4" w:space="0"/>
              <w:left w:val="single" w:color="auto" w:sz="4" w:space="0"/>
              <w:bottom w:val="single" w:color="auto" w:sz="4" w:space="0"/>
              <w:right w:val="single" w:color="auto" w:sz="4" w:space="0"/>
            </w:tcBorders>
            <w:noWrap w:val="0"/>
            <w:vAlign w:val="center"/>
          </w:tcPr>
          <w:p w14:paraId="2D8E1A10">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c>
          <w:tcPr>
            <w:tcW w:w="1588" w:type="pct"/>
            <w:tcBorders>
              <w:top w:val="single" w:color="auto" w:sz="4" w:space="0"/>
              <w:left w:val="single" w:color="auto" w:sz="4" w:space="0"/>
              <w:bottom w:val="single" w:color="auto" w:sz="4" w:space="0"/>
              <w:right w:val="single" w:color="auto" w:sz="4" w:space="0"/>
            </w:tcBorders>
            <w:noWrap w:val="0"/>
            <w:vAlign w:val="center"/>
          </w:tcPr>
          <w:p w14:paraId="1F27CEA3">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帽子</w:t>
            </w:r>
          </w:p>
        </w:tc>
      </w:tr>
      <w:tr w14:paraId="4063B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14:paraId="7527CDC5">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双开尾注塑拉链</w:t>
            </w:r>
          </w:p>
        </w:tc>
        <w:tc>
          <w:tcPr>
            <w:tcW w:w="1583" w:type="pct"/>
            <w:tcBorders>
              <w:top w:val="single" w:color="auto" w:sz="4" w:space="0"/>
              <w:left w:val="single" w:color="auto" w:sz="4" w:space="0"/>
              <w:bottom w:val="single" w:color="auto" w:sz="4" w:space="0"/>
              <w:right w:val="single" w:color="auto" w:sz="4" w:space="0"/>
            </w:tcBorders>
            <w:noWrap w:val="0"/>
            <w:vAlign w:val="center"/>
          </w:tcPr>
          <w:p w14:paraId="066FA235">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5号</w:t>
            </w:r>
          </w:p>
        </w:tc>
        <w:tc>
          <w:tcPr>
            <w:tcW w:w="819" w:type="pct"/>
            <w:vMerge w:val="continue"/>
            <w:tcBorders>
              <w:top w:val="single" w:color="auto" w:sz="4" w:space="0"/>
              <w:left w:val="single" w:color="auto" w:sz="4" w:space="0"/>
              <w:bottom w:val="single" w:color="auto" w:sz="4" w:space="0"/>
              <w:right w:val="single" w:color="auto" w:sz="4" w:space="0"/>
            </w:tcBorders>
            <w:noWrap w:val="0"/>
            <w:vAlign w:val="center"/>
          </w:tcPr>
          <w:p w14:paraId="010EA8FB">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textAlignment w:val="auto"/>
              <w:rPr>
                <w:rFonts w:hint="eastAsia" w:ascii="宋体" w:hAnsi="宋体" w:eastAsia="宋体" w:cs="宋体"/>
                <w:color w:val="auto"/>
                <w:sz w:val="21"/>
                <w:szCs w:val="21"/>
                <w:highlight w:val="none"/>
              </w:rPr>
            </w:pPr>
          </w:p>
        </w:tc>
        <w:tc>
          <w:tcPr>
            <w:tcW w:w="1588" w:type="pct"/>
            <w:tcBorders>
              <w:top w:val="single" w:color="auto" w:sz="4" w:space="0"/>
              <w:left w:val="single" w:color="auto" w:sz="4" w:space="0"/>
              <w:bottom w:val="single" w:color="auto" w:sz="4" w:space="0"/>
              <w:right w:val="single" w:color="auto" w:sz="4" w:space="0"/>
            </w:tcBorders>
            <w:noWrap w:val="0"/>
            <w:vAlign w:val="center"/>
          </w:tcPr>
          <w:p w14:paraId="6F2888DA">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外装上衣前门襟</w:t>
            </w:r>
          </w:p>
        </w:tc>
      </w:tr>
      <w:tr w14:paraId="16B03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vMerge w:val="restart"/>
            <w:tcBorders>
              <w:top w:val="single" w:color="auto" w:sz="4" w:space="0"/>
              <w:left w:val="single" w:color="auto" w:sz="4" w:space="0"/>
              <w:bottom w:val="single" w:color="auto" w:sz="4" w:space="0"/>
              <w:right w:val="single" w:color="auto" w:sz="4" w:space="0"/>
            </w:tcBorders>
            <w:noWrap w:val="0"/>
            <w:vAlign w:val="center"/>
          </w:tcPr>
          <w:p w14:paraId="5E77282E">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涤纶缝纫线</w:t>
            </w:r>
          </w:p>
        </w:tc>
        <w:tc>
          <w:tcPr>
            <w:tcW w:w="1583" w:type="pct"/>
            <w:tcBorders>
              <w:top w:val="single" w:color="auto" w:sz="4" w:space="0"/>
              <w:left w:val="single" w:color="auto" w:sz="4" w:space="0"/>
              <w:bottom w:val="single" w:color="auto" w:sz="4" w:space="0"/>
              <w:right w:val="single" w:color="auto" w:sz="4" w:space="0"/>
            </w:tcBorders>
            <w:noWrap w:val="0"/>
            <w:vAlign w:val="center"/>
          </w:tcPr>
          <w:p w14:paraId="30CEFD6E">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11.8tex ×3</w:t>
            </w:r>
          </w:p>
        </w:tc>
        <w:tc>
          <w:tcPr>
            <w:tcW w:w="819" w:type="pct"/>
            <w:vMerge w:val="restart"/>
            <w:tcBorders>
              <w:top w:val="single" w:color="auto" w:sz="4" w:space="0"/>
              <w:left w:val="single" w:color="auto" w:sz="4" w:space="0"/>
              <w:bottom w:val="single" w:color="auto" w:sz="4" w:space="0"/>
              <w:right w:val="single" w:color="auto" w:sz="4" w:space="0"/>
            </w:tcBorders>
            <w:noWrap w:val="0"/>
            <w:vAlign w:val="center"/>
          </w:tcPr>
          <w:p w14:paraId="434EB9F4">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GB/T6836-2018</w:t>
            </w:r>
          </w:p>
        </w:tc>
        <w:tc>
          <w:tcPr>
            <w:tcW w:w="1588" w:type="pct"/>
            <w:tcBorders>
              <w:top w:val="single" w:color="auto" w:sz="4" w:space="0"/>
              <w:left w:val="single" w:color="auto" w:sz="4" w:space="0"/>
              <w:bottom w:val="single" w:color="auto" w:sz="4" w:space="0"/>
              <w:right w:val="single" w:color="auto" w:sz="4" w:space="0"/>
            </w:tcBorders>
            <w:noWrap w:val="0"/>
            <w:vAlign w:val="center"/>
          </w:tcPr>
          <w:p w14:paraId="67AEB28F">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缝纫、锁眼、钉扣</w:t>
            </w:r>
          </w:p>
        </w:tc>
      </w:tr>
      <w:tr w14:paraId="55001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vMerge w:val="continue"/>
            <w:tcBorders>
              <w:top w:val="single" w:color="auto" w:sz="4" w:space="0"/>
              <w:left w:val="single" w:color="auto" w:sz="4" w:space="0"/>
              <w:bottom w:val="single" w:color="auto" w:sz="4" w:space="0"/>
              <w:right w:val="single" w:color="auto" w:sz="4" w:space="0"/>
            </w:tcBorders>
            <w:noWrap w:val="0"/>
            <w:vAlign w:val="center"/>
          </w:tcPr>
          <w:p w14:paraId="22A295F0">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p>
        </w:tc>
        <w:tc>
          <w:tcPr>
            <w:tcW w:w="1583" w:type="pct"/>
            <w:tcBorders>
              <w:top w:val="single" w:color="auto" w:sz="4" w:space="0"/>
              <w:left w:val="single" w:color="auto" w:sz="4" w:space="0"/>
              <w:bottom w:val="single" w:color="auto" w:sz="4" w:space="0"/>
              <w:right w:val="single" w:color="auto" w:sz="4" w:space="0"/>
            </w:tcBorders>
            <w:noWrap w:val="0"/>
            <w:vAlign w:val="center"/>
          </w:tcPr>
          <w:p w14:paraId="659560EE">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11.8tex ×2</w:t>
            </w:r>
          </w:p>
        </w:tc>
        <w:tc>
          <w:tcPr>
            <w:tcW w:w="819" w:type="pct"/>
            <w:vMerge w:val="continue"/>
            <w:tcBorders>
              <w:top w:val="single" w:color="auto" w:sz="4" w:space="0"/>
              <w:left w:val="single" w:color="auto" w:sz="4" w:space="0"/>
              <w:bottom w:val="single" w:color="auto" w:sz="4" w:space="0"/>
              <w:right w:val="single" w:color="auto" w:sz="4" w:space="0"/>
            </w:tcBorders>
            <w:noWrap w:val="0"/>
            <w:vAlign w:val="center"/>
          </w:tcPr>
          <w:p w14:paraId="35293F7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p>
        </w:tc>
        <w:tc>
          <w:tcPr>
            <w:tcW w:w="1588" w:type="pct"/>
            <w:tcBorders>
              <w:top w:val="single" w:color="auto" w:sz="4" w:space="0"/>
              <w:left w:val="single" w:color="auto" w:sz="4" w:space="0"/>
              <w:bottom w:val="single" w:color="auto" w:sz="4" w:space="0"/>
              <w:right w:val="single" w:color="auto" w:sz="4" w:space="0"/>
            </w:tcBorders>
            <w:noWrap w:val="0"/>
            <w:vAlign w:val="center"/>
          </w:tcPr>
          <w:p w14:paraId="114B2C20">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环缝、绗缝</w:t>
            </w:r>
          </w:p>
        </w:tc>
      </w:tr>
      <w:tr w14:paraId="0B1FB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14:paraId="06181AF8">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涤长丝缝纫线</w:t>
            </w:r>
          </w:p>
        </w:tc>
        <w:tc>
          <w:tcPr>
            <w:tcW w:w="1583" w:type="pct"/>
            <w:tcBorders>
              <w:top w:val="single" w:color="auto" w:sz="4" w:space="0"/>
              <w:left w:val="single" w:color="auto" w:sz="4" w:space="0"/>
              <w:bottom w:val="single" w:color="auto" w:sz="4" w:space="0"/>
              <w:right w:val="single" w:color="auto" w:sz="4" w:space="0"/>
            </w:tcBorders>
            <w:noWrap w:val="0"/>
            <w:vAlign w:val="center"/>
          </w:tcPr>
          <w:p w14:paraId="6548D664">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167dtex ×3</w:t>
            </w:r>
          </w:p>
        </w:tc>
        <w:tc>
          <w:tcPr>
            <w:tcW w:w="819" w:type="pct"/>
            <w:vMerge w:val="continue"/>
            <w:tcBorders>
              <w:top w:val="single" w:color="auto" w:sz="4" w:space="0"/>
              <w:left w:val="single" w:color="auto" w:sz="4" w:space="0"/>
              <w:bottom w:val="single" w:color="auto" w:sz="4" w:space="0"/>
              <w:right w:val="single" w:color="auto" w:sz="4" w:space="0"/>
            </w:tcBorders>
            <w:noWrap w:val="0"/>
            <w:vAlign w:val="center"/>
          </w:tcPr>
          <w:p w14:paraId="6A4B35AA">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p>
        </w:tc>
        <w:tc>
          <w:tcPr>
            <w:tcW w:w="1588" w:type="pct"/>
            <w:tcBorders>
              <w:top w:val="single" w:color="auto" w:sz="4" w:space="0"/>
              <w:left w:val="single" w:color="auto" w:sz="4" w:space="0"/>
              <w:bottom w:val="single" w:color="auto" w:sz="4" w:space="0"/>
              <w:right w:val="single" w:color="auto" w:sz="4" w:space="0"/>
            </w:tcBorders>
            <w:noWrap w:val="0"/>
            <w:vAlign w:val="center"/>
          </w:tcPr>
          <w:p w14:paraId="3DA18EB3">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锁圆眼、眼结</w:t>
            </w:r>
          </w:p>
        </w:tc>
      </w:tr>
      <w:tr w14:paraId="783C5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14:paraId="2C4649E2">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棉丝光缝纫线</w:t>
            </w:r>
          </w:p>
        </w:tc>
        <w:tc>
          <w:tcPr>
            <w:tcW w:w="1583" w:type="pct"/>
            <w:tcBorders>
              <w:top w:val="single" w:color="auto" w:sz="4" w:space="0"/>
              <w:left w:val="single" w:color="auto" w:sz="4" w:space="0"/>
              <w:bottom w:val="single" w:color="auto" w:sz="4" w:space="0"/>
              <w:right w:val="single" w:color="auto" w:sz="4" w:space="0"/>
            </w:tcBorders>
            <w:noWrap w:val="0"/>
            <w:vAlign w:val="center"/>
          </w:tcPr>
          <w:p w14:paraId="00F72295">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9.7tex× 3×3 </w:t>
            </w:r>
          </w:p>
        </w:tc>
        <w:tc>
          <w:tcPr>
            <w:tcW w:w="819" w:type="pct"/>
            <w:vMerge w:val="continue"/>
            <w:tcBorders>
              <w:top w:val="single" w:color="auto" w:sz="4" w:space="0"/>
              <w:left w:val="single" w:color="auto" w:sz="4" w:space="0"/>
              <w:bottom w:val="single" w:color="auto" w:sz="4" w:space="0"/>
              <w:right w:val="single" w:color="auto" w:sz="4" w:space="0"/>
            </w:tcBorders>
            <w:noWrap w:val="0"/>
            <w:vAlign w:val="center"/>
          </w:tcPr>
          <w:p w14:paraId="73CE6FE8">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p>
        </w:tc>
        <w:tc>
          <w:tcPr>
            <w:tcW w:w="1588" w:type="pct"/>
            <w:tcBorders>
              <w:top w:val="single" w:color="auto" w:sz="4" w:space="0"/>
              <w:left w:val="single" w:color="auto" w:sz="4" w:space="0"/>
              <w:bottom w:val="single" w:color="auto" w:sz="4" w:space="0"/>
              <w:right w:val="single" w:color="auto" w:sz="4" w:space="0"/>
            </w:tcBorders>
            <w:noWrap w:val="0"/>
            <w:vAlign w:val="center"/>
          </w:tcPr>
          <w:p w14:paraId="466D8D07">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锁圆眼垫线</w:t>
            </w:r>
          </w:p>
        </w:tc>
      </w:tr>
      <w:tr w14:paraId="7E128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14:paraId="6332BDF2">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锦纶包芯绳</w:t>
            </w:r>
          </w:p>
        </w:tc>
        <w:tc>
          <w:tcPr>
            <w:tcW w:w="1583" w:type="pct"/>
            <w:tcBorders>
              <w:top w:val="single" w:color="auto" w:sz="4" w:space="0"/>
              <w:left w:val="single" w:color="auto" w:sz="4" w:space="0"/>
              <w:bottom w:val="single" w:color="auto" w:sz="4" w:space="0"/>
              <w:right w:val="single" w:color="auto" w:sz="4" w:space="0"/>
            </w:tcBorders>
            <w:noWrap w:val="0"/>
            <w:vAlign w:val="center"/>
          </w:tcPr>
          <w:p w14:paraId="5050115C">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包芯Φ0.5mm</w:t>
            </w:r>
          </w:p>
        </w:tc>
        <w:tc>
          <w:tcPr>
            <w:tcW w:w="819" w:type="pct"/>
            <w:vMerge w:val="restart"/>
            <w:tcBorders>
              <w:top w:val="single" w:color="auto" w:sz="4" w:space="0"/>
              <w:left w:val="single" w:color="auto" w:sz="4" w:space="0"/>
              <w:bottom w:val="single" w:color="auto" w:sz="4" w:space="0"/>
              <w:right w:val="single" w:color="auto" w:sz="4" w:space="0"/>
            </w:tcBorders>
            <w:noWrap w:val="0"/>
            <w:vAlign w:val="center"/>
          </w:tcPr>
          <w:p w14:paraId="3A92B393">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GA361-2007</w:t>
            </w:r>
          </w:p>
        </w:tc>
        <w:tc>
          <w:tcPr>
            <w:tcW w:w="1588" w:type="pct"/>
            <w:tcBorders>
              <w:top w:val="single" w:color="auto" w:sz="4" w:space="0"/>
              <w:left w:val="single" w:color="auto" w:sz="4" w:space="0"/>
              <w:bottom w:val="single" w:color="auto" w:sz="4" w:space="0"/>
              <w:right w:val="single" w:color="auto" w:sz="4" w:space="0"/>
            </w:tcBorders>
            <w:noWrap w:val="0"/>
            <w:vAlign w:val="center"/>
          </w:tcPr>
          <w:p w14:paraId="7C51B785">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内胆中腰抽带</w:t>
            </w:r>
          </w:p>
        </w:tc>
      </w:tr>
      <w:tr w14:paraId="53E6D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14:paraId="2713DDA4">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锦纶空芯绳</w:t>
            </w:r>
          </w:p>
        </w:tc>
        <w:tc>
          <w:tcPr>
            <w:tcW w:w="1583" w:type="pct"/>
            <w:tcBorders>
              <w:top w:val="single" w:color="auto" w:sz="4" w:space="0"/>
              <w:left w:val="single" w:color="auto" w:sz="4" w:space="0"/>
              <w:bottom w:val="single" w:color="auto" w:sz="4" w:space="0"/>
              <w:right w:val="single" w:color="auto" w:sz="4" w:space="0"/>
            </w:tcBorders>
            <w:noWrap w:val="0"/>
            <w:vAlign w:val="center"/>
          </w:tcPr>
          <w:p w14:paraId="53A5B8D7">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空芯Φ0.3mm</w:t>
            </w:r>
          </w:p>
        </w:tc>
        <w:tc>
          <w:tcPr>
            <w:tcW w:w="819" w:type="pct"/>
            <w:vMerge w:val="continue"/>
            <w:tcBorders>
              <w:top w:val="single" w:color="auto" w:sz="4" w:space="0"/>
              <w:left w:val="single" w:color="auto" w:sz="4" w:space="0"/>
              <w:bottom w:val="single" w:color="auto" w:sz="4" w:space="0"/>
              <w:right w:val="single" w:color="auto" w:sz="4" w:space="0"/>
            </w:tcBorders>
            <w:noWrap w:val="0"/>
            <w:vAlign w:val="center"/>
          </w:tcPr>
          <w:p w14:paraId="5CAC1350">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lang w:val="en-US" w:eastAsia="zh-CN"/>
              </w:rPr>
            </w:pPr>
          </w:p>
        </w:tc>
        <w:tc>
          <w:tcPr>
            <w:tcW w:w="1588" w:type="pct"/>
            <w:tcBorders>
              <w:top w:val="single" w:color="auto" w:sz="4" w:space="0"/>
              <w:left w:val="single" w:color="auto" w:sz="4" w:space="0"/>
              <w:bottom w:val="single" w:color="auto" w:sz="4" w:space="0"/>
              <w:right w:val="single" w:color="auto" w:sz="4" w:space="0"/>
            </w:tcBorders>
            <w:noWrap w:val="0"/>
            <w:vAlign w:val="center"/>
          </w:tcPr>
          <w:p w14:paraId="5DF2BA30">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帽抽带</w:t>
            </w:r>
          </w:p>
        </w:tc>
      </w:tr>
      <w:tr w14:paraId="07E7C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14:paraId="69AB21F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松紧带</w:t>
            </w:r>
          </w:p>
        </w:tc>
        <w:tc>
          <w:tcPr>
            <w:tcW w:w="1583" w:type="pct"/>
            <w:tcBorders>
              <w:top w:val="single" w:color="auto" w:sz="4" w:space="0"/>
              <w:left w:val="single" w:color="auto" w:sz="4" w:space="0"/>
              <w:bottom w:val="single" w:color="auto" w:sz="4" w:space="0"/>
              <w:right w:val="single" w:color="auto" w:sz="4" w:space="0"/>
            </w:tcBorders>
            <w:noWrap w:val="0"/>
            <w:vAlign w:val="center"/>
          </w:tcPr>
          <w:p w14:paraId="16CAE753">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宽3.3cm</w:t>
            </w:r>
          </w:p>
        </w:tc>
        <w:tc>
          <w:tcPr>
            <w:tcW w:w="819" w:type="pct"/>
            <w:tcBorders>
              <w:top w:val="single" w:color="auto" w:sz="4" w:space="0"/>
              <w:left w:val="single" w:color="auto" w:sz="4" w:space="0"/>
              <w:bottom w:val="single" w:color="auto" w:sz="4" w:space="0"/>
              <w:right w:val="single" w:color="auto" w:sz="4" w:space="0"/>
            </w:tcBorders>
            <w:noWrap w:val="0"/>
            <w:vAlign w:val="center"/>
          </w:tcPr>
          <w:p w14:paraId="32E054D7">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FZ/T63006-2019</w:t>
            </w:r>
          </w:p>
        </w:tc>
        <w:tc>
          <w:tcPr>
            <w:tcW w:w="1588" w:type="pct"/>
            <w:tcBorders>
              <w:top w:val="single" w:color="auto" w:sz="4" w:space="0"/>
              <w:left w:val="single" w:color="auto" w:sz="4" w:space="0"/>
              <w:bottom w:val="single" w:color="auto" w:sz="4" w:space="0"/>
              <w:right w:val="single" w:color="auto" w:sz="4" w:space="0"/>
            </w:tcBorders>
            <w:noWrap w:val="0"/>
            <w:vAlign w:val="center"/>
          </w:tcPr>
          <w:p w14:paraId="63EE094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外装、内胆裤腰</w:t>
            </w:r>
          </w:p>
        </w:tc>
      </w:tr>
      <w:tr w14:paraId="13915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14:paraId="5732C859">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平剪绒</w:t>
            </w:r>
          </w:p>
        </w:tc>
        <w:tc>
          <w:tcPr>
            <w:tcW w:w="1583" w:type="pct"/>
            <w:tcBorders>
              <w:top w:val="single" w:color="auto" w:sz="4" w:space="0"/>
              <w:left w:val="single" w:color="auto" w:sz="4" w:space="0"/>
              <w:bottom w:val="single" w:color="auto" w:sz="4" w:space="0"/>
              <w:right w:val="single" w:color="auto" w:sz="4" w:space="0"/>
            </w:tcBorders>
            <w:noWrap w:val="0"/>
            <w:vAlign w:val="center"/>
          </w:tcPr>
          <w:p w14:paraId="1E105555">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毛高10mm~13mm 克重≧680g/m</w:t>
            </w:r>
            <w:r>
              <w:rPr>
                <w:rFonts w:hint="eastAsia" w:ascii="宋体" w:hAnsi="宋体" w:eastAsia="宋体" w:cs="宋体"/>
                <w:color w:val="auto"/>
                <w:sz w:val="21"/>
                <w:szCs w:val="21"/>
                <w:highlight w:val="none"/>
                <w:vertAlign w:val="superscript"/>
              </w:rPr>
              <w:t>2</w:t>
            </w:r>
          </w:p>
        </w:tc>
        <w:tc>
          <w:tcPr>
            <w:tcW w:w="819" w:type="pct"/>
            <w:tcBorders>
              <w:top w:val="single" w:color="auto" w:sz="4" w:space="0"/>
              <w:left w:val="single" w:color="auto" w:sz="4" w:space="0"/>
              <w:bottom w:val="single" w:color="auto" w:sz="4" w:space="0"/>
              <w:right w:val="single" w:color="auto" w:sz="4" w:space="0"/>
            </w:tcBorders>
            <w:noWrap w:val="0"/>
            <w:vAlign w:val="center"/>
          </w:tcPr>
          <w:p w14:paraId="3EA98F1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GA355</w:t>
            </w:r>
            <w:r>
              <w:rPr>
                <w:rFonts w:hint="eastAsia" w:ascii="宋体" w:hAnsi="宋体" w:eastAsia="宋体" w:cs="宋体"/>
                <w:color w:val="auto"/>
                <w:sz w:val="21"/>
                <w:szCs w:val="21"/>
                <w:highlight w:val="none"/>
                <w:lang w:val="en-US" w:eastAsia="zh-CN"/>
              </w:rPr>
              <w:t>-2007</w:t>
            </w:r>
          </w:p>
        </w:tc>
        <w:tc>
          <w:tcPr>
            <w:tcW w:w="1588" w:type="pct"/>
            <w:tcBorders>
              <w:top w:val="single" w:color="auto" w:sz="4" w:space="0"/>
              <w:left w:val="single" w:color="auto" w:sz="4" w:space="0"/>
              <w:bottom w:val="single" w:color="auto" w:sz="4" w:space="0"/>
              <w:right w:val="single" w:color="auto" w:sz="4" w:space="0"/>
            </w:tcBorders>
            <w:noWrap w:val="0"/>
            <w:vAlign w:val="center"/>
          </w:tcPr>
          <w:p w14:paraId="25AFA97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领子</w:t>
            </w:r>
          </w:p>
        </w:tc>
      </w:tr>
      <w:tr w14:paraId="07E47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vMerge w:val="restart"/>
            <w:tcBorders>
              <w:top w:val="single" w:color="auto" w:sz="4" w:space="0"/>
              <w:left w:val="single" w:color="auto" w:sz="4" w:space="0"/>
              <w:bottom w:val="single" w:color="auto" w:sz="4" w:space="0"/>
              <w:right w:val="single" w:color="auto" w:sz="4" w:space="0"/>
            </w:tcBorders>
            <w:noWrap w:val="0"/>
            <w:vAlign w:val="center"/>
          </w:tcPr>
          <w:p w14:paraId="4BFCE008">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专用防伪产品名称标志</w:t>
            </w:r>
          </w:p>
        </w:tc>
        <w:tc>
          <w:tcPr>
            <w:tcW w:w="1583" w:type="pct"/>
            <w:tcBorders>
              <w:top w:val="single" w:color="auto" w:sz="4" w:space="0"/>
              <w:left w:val="single" w:color="auto" w:sz="4" w:space="0"/>
              <w:bottom w:val="single" w:color="auto" w:sz="4" w:space="0"/>
              <w:right w:val="single" w:color="auto" w:sz="4" w:space="0"/>
            </w:tcBorders>
            <w:noWrap w:val="0"/>
            <w:vAlign w:val="center"/>
          </w:tcPr>
          <w:p w14:paraId="14AF0A52">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70mm×46mm</w:t>
            </w:r>
          </w:p>
        </w:tc>
        <w:tc>
          <w:tcPr>
            <w:tcW w:w="819" w:type="pct"/>
            <w:vMerge w:val="restart"/>
            <w:tcBorders>
              <w:top w:val="single" w:color="auto" w:sz="4" w:space="0"/>
              <w:left w:val="single" w:color="auto" w:sz="4" w:space="0"/>
              <w:bottom w:val="single" w:color="auto" w:sz="4" w:space="0"/>
              <w:right w:val="single" w:color="auto" w:sz="4" w:space="0"/>
            </w:tcBorders>
            <w:noWrap w:val="0"/>
            <w:vAlign w:val="center"/>
          </w:tcPr>
          <w:p w14:paraId="571795DA">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GA251</w:t>
            </w:r>
            <w:r>
              <w:rPr>
                <w:rFonts w:hint="eastAsia" w:ascii="宋体" w:hAnsi="宋体" w:eastAsia="宋体" w:cs="宋体"/>
                <w:color w:val="auto"/>
                <w:sz w:val="21"/>
                <w:szCs w:val="21"/>
                <w:highlight w:val="none"/>
                <w:lang w:val="en-US" w:eastAsia="zh-CN"/>
              </w:rPr>
              <w:t>-2000</w:t>
            </w:r>
          </w:p>
        </w:tc>
        <w:tc>
          <w:tcPr>
            <w:tcW w:w="1588" w:type="pct"/>
            <w:tcBorders>
              <w:top w:val="single" w:color="auto" w:sz="4" w:space="0"/>
              <w:left w:val="single" w:color="auto" w:sz="4" w:space="0"/>
              <w:bottom w:val="single" w:color="auto" w:sz="4" w:space="0"/>
              <w:right w:val="single" w:color="auto" w:sz="4" w:space="0"/>
            </w:tcBorders>
            <w:noWrap w:val="0"/>
            <w:vAlign w:val="center"/>
          </w:tcPr>
          <w:p w14:paraId="20C4FB82">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上衣</w:t>
            </w:r>
          </w:p>
        </w:tc>
      </w:tr>
      <w:tr w14:paraId="5B494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vMerge w:val="continue"/>
            <w:tcBorders>
              <w:top w:val="single" w:color="auto" w:sz="4" w:space="0"/>
              <w:left w:val="single" w:color="auto" w:sz="4" w:space="0"/>
              <w:bottom w:val="single" w:color="auto" w:sz="4" w:space="0"/>
              <w:right w:val="single" w:color="auto" w:sz="4" w:space="0"/>
            </w:tcBorders>
            <w:noWrap w:val="0"/>
            <w:vAlign w:val="center"/>
          </w:tcPr>
          <w:p w14:paraId="4D8EE2AA">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p>
        </w:tc>
        <w:tc>
          <w:tcPr>
            <w:tcW w:w="1583" w:type="pct"/>
            <w:tcBorders>
              <w:top w:val="single" w:color="auto" w:sz="4" w:space="0"/>
              <w:left w:val="single" w:color="auto" w:sz="4" w:space="0"/>
              <w:bottom w:val="single" w:color="auto" w:sz="4" w:space="0"/>
              <w:right w:val="single" w:color="auto" w:sz="4" w:space="0"/>
            </w:tcBorders>
            <w:noWrap w:val="0"/>
            <w:vAlign w:val="center"/>
          </w:tcPr>
          <w:p w14:paraId="3063C2E8">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60mm×20mm</w:t>
            </w:r>
          </w:p>
        </w:tc>
        <w:tc>
          <w:tcPr>
            <w:tcW w:w="819" w:type="pct"/>
            <w:vMerge w:val="continue"/>
            <w:tcBorders>
              <w:top w:val="single" w:color="auto" w:sz="4" w:space="0"/>
              <w:left w:val="single" w:color="auto" w:sz="4" w:space="0"/>
              <w:bottom w:val="single" w:color="auto" w:sz="4" w:space="0"/>
              <w:right w:val="single" w:color="auto" w:sz="4" w:space="0"/>
            </w:tcBorders>
            <w:noWrap w:val="0"/>
            <w:vAlign w:val="center"/>
          </w:tcPr>
          <w:p w14:paraId="77341159">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p>
        </w:tc>
        <w:tc>
          <w:tcPr>
            <w:tcW w:w="1588" w:type="pct"/>
            <w:tcBorders>
              <w:top w:val="single" w:color="auto" w:sz="4" w:space="0"/>
              <w:left w:val="single" w:color="auto" w:sz="4" w:space="0"/>
              <w:bottom w:val="single" w:color="auto" w:sz="4" w:space="0"/>
              <w:right w:val="single" w:color="auto" w:sz="4" w:space="0"/>
            </w:tcBorders>
            <w:noWrap w:val="0"/>
            <w:vAlign w:val="center"/>
          </w:tcPr>
          <w:p w14:paraId="1AF11932">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r>
      <w:tr w14:paraId="350B9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14:paraId="7255E27D">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维护标志</w:t>
            </w:r>
          </w:p>
        </w:tc>
        <w:tc>
          <w:tcPr>
            <w:tcW w:w="1583" w:type="pct"/>
            <w:tcBorders>
              <w:top w:val="single" w:color="auto" w:sz="4" w:space="0"/>
              <w:left w:val="single" w:color="auto" w:sz="4" w:space="0"/>
              <w:bottom w:val="single" w:color="auto" w:sz="4" w:space="0"/>
              <w:right w:val="single" w:color="auto" w:sz="4" w:space="0"/>
            </w:tcBorders>
            <w:noWrap w:val="0"/>
            <w:vAlign w:val="center"/>
          </w:tcPr>
          <w:p w14:paraId="124FABC2">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50mm×70mm</w:t>
            </w:r>
          </w:p>
        </w:tc>
        <w:tc>
          <w:tcPr>
            <w:tcW w:w="819" w:type="pct"/>
            <w:vMerge w:val="continue"/>
            <w:tcBorders>
              <w:top w:val="single" w:color="auto" w:sz="4" w:space="0"/>
              <w:left w:val="single" w:color="auto" w:sz="4" w:space="0"/>
              <w:bottom w:val="single" w:color="auto" w:sz="4" w:space="0"/>
              <w:right w:val="single" w:color="auto" w:sz="4" w:space="0"/>
            </w:tcBorders>
            <w:noWrap w:val="0"/>
            <w:vAlign w:val="center"/>
          </w:tcPr>
          <w:p w14:paraId="0CF40FAD">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textAlignment w:val="auto"/>
              <w:rPr>
                <w:rFonts w:hint="eastAsia" w:ascii="宋体" w:hAnsi="宋体" w:eastAsia="宋体" w:cs="宋体"/>
                <w:color w:val="auto"/>
                <w:sz w:val="21"/>
                <w:szCs w:val="21"/>
                <w:highlight w:val="none"/>
              </w:rPr>
            </w:pPr>
          </w:p>
        </w:tc>
        <w:tc>
          <w:tcPr>
            <w:tcW w:w="1588" w:type="pct"/>
            <w:tcBorders>
              <w:top w:val="single" w:color="auto" w:sz="4" w:space="0"/>
              <w:left w:val="single" w:color="auto" w:sz="4" w:space="0"/>
              <w:bottom w:val="single" w:color="auto" w:sz="4" w:space="0"/>
              <w:right w:val="single" w:color="auto" w:sz="4" w:space="0"/>
            </w:tcBorders>
            <w:noWrap w:val="0"/>
            <w:vAlign w:val="center"/>
          </w:tcPr>
          <w:p w14:paraId="46B288E4">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r>
      <w:tr w14:paraId="6013A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14:paraId="22E278DC">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号型标志</w:t>
            </w:r>
          </w:p>
        </w:tc>
        <w:tc>
          <w:tcPr>
            <w:tcW w:w="1583" w:type="pct"/>
            <w:tcBorders>
              <w:top w:val="single" w:color="auto" w:sz="4" w:space="0"/>
              <w:left w:val="single" w:color="auto" w:sz="4" w:space="0"/>
              <w:bottom w:val="single" w:color="auto" w:sz="4" w:space="0"/>
              <w:right w:val="single" w:color="auto" w:sz="4" w:space="0"/>
            </w:tcBorders>
            <w:noWrap w:val="0"/>
            <w:vAlign w:val="center"/>
          </w:tcPr>
          <w:p w14:paraId="3F08AB9B">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18mm×30mm</w:t>
            </w:r>
          </w:p>
        </w:tc>
        <w:tc>
          <w:tcPr>
            <w:tcW w:w="819" w:type="pct"/>
            <w:vMerge w:val="continue"/>
            <w:tcBorders>
              <w:top w:val="single" w:color="auto" w:sz="4" w:space="0"/>
              <w:left w:val="single" w:color="auto" w:sz="4" w:space="0"/>
              <w:bottom w:val="single" w:color="auto" w:sz="4" w:space="0"/>
              <w:right w:val="single" w:color="auto" w:sz="4" w:space="0"/>
            </w:tcBorders>
            <w:noWrap w:val="0"/>
            <w:vAlign w:val="center"/>
          </w:tcPr>
          <w:p w14:paraId="7B398627">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textAlignment w:val="auto"/>
              <w:rPr>
                <w:rFonts w:hint="eastAsia" w:ascii="宋体" w:hAnsi="宋体" w:eastAsia="宋体" w:cs="宋体"/>
                <w:color w:val="auto"/>
                <w:sz w:val="21"/>
                <w:szCs w:val="21"/>
                <w:highlight w:val="none"/>
              </w:rPr>
            </w:pPr>
          </w:p>
        </w:tc>
        <w:tc>
          <w:tcPr>
            <w:tcW w:w="1588" w:type="pct"/>
            <w:tcBorders>
              <w:top w:val="single" w:color="auto" w:sz="4" w:space="0"/>
              <w:left w:val="single" w:color="auto" w:sz="4" w:space="0"/>
              <w:bottom w:val="single" w:color="auto" w:sz="4" w:space="0"/>
              <w:right w:val="single" w:color="auto" w:sz="4" w:space="0"/>
            </w:tcBorders>
            <w:noWrap w:val="0"/>
            <w:vAlign w:val="center"/>
          </w:tcPr>
          <w:p w14:paraId="41801105">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r>
    </w:tbl>
    <w:p w14:paraId="2ED506D7">
      <w:pPr>
        <w:keepNext w:val="0"/>
        <w:keepLines w:val="0"/>
        <w:pageBreakBefore w:val="0"/>
        <w:widowControl w:val="0"/>
        <w:tabs>
          <w:tab w:val="left" w:pos="800"/>
        </w:tabs>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2.5</w:t>
      </w:r>
      <w:r>
        <w:rPr>
          <w:rFonts w:hint="eastAsia" w:ascii="宋体" w:hAnsi="宋体" w:eastAsia="宋体" w:cs="宋体"/>
          <w:b w:val="0"/>
          <w:bCs/>
          <w:color w:val="auto"/>
          <w:sz w:val="21"/>
          <w:szCs w:val="21"/>
          <w:highlight w:val="none"/>
        </w:rPr>
        <w:t>缝制</w:t>
      </w:r>
    </w:p>
    <w:p w14:paraId="47CFEB25">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缝制针距密度见表16。</w:t>
      </w:r>
    </w:p>
    <w:p w14:paraId="42726845">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表16缝制针距密度要求</w:t>
      </w:r>
    </w:p>
    <w:tbl>
      <w:tblPr>
        <w:tblStyle w:val="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8"/>
        <w:gridCol w:w="1369"/>
        <w:gridCol w:w="2322"/>
        <w:gridCol w:w="3941"/>
      </w:tblGrid>
      <w:tr w14:paraId="52C2E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gridSpan w:val="2"/>
            <w:tcBorders>
              <w:top w:val="single" w:color="auto" w:sz="4" w:space="0"/>
              <w:left w:val="single" w:color="auto" w:sz="4" w:space="0"/>
              <w:bottom w:val="single" w:color="auto" w:sz="4" w:space="0"/>
              <w:right w:val="single" w:color="auto" w:sz="4" w:space="0"/>
            </w:tcBorders>
            <w:noWrap w:val="0"/>
            <w:vAlign w:val="center"/>
          </w:tcPr>
          <w:p w14:paraId="15E85DA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w:t>
            </w:r>
          </w:p>
        </w:tc>
        <w:tc>
          <w:tcPr>
            <w:tcW w:w="1362" w:type="pct"/>
            <w:tcBorders>
              <w:top w:val="single" w:color="auto" w:sz="4" w:space="0"/>
              <w:left w:val="single" w:color="auto" w:sz="4" w:space="0"/>
              <w:bottom w:val="single" w:color="auto" w:sz="4" w:space="0"/>
              <w:right w:val="single" w:color="auto" w:sz="4" w:space="0"/>
            </w:tcBorders>
            <w:noWrap w:val="0"/>
            <w:vAlign w:val="center"/>
          </w:tcPr>
          <w:p w14:paraId="13925BEF">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针距</w:t>
            </w:r>
          </w:p>
        </w:tc>
        <w:tc>
          <w:tcPr>
            <w:tcW w:w="2312" w:type="pct"/>
            <w:tcBorders>
              <w:top w:val="single" w:color="auto" w:sz="4" w:space="0"/>
              <w:left w:val="single" w:color="auto" w:sz="4" w:space="0"/>
              <w:bottom w:val="single" w:color="auto" w:sz="4" w:space="0"/>
              <w:right w:val="single" w:color="auto" w:sz="4" w:space="0"/>
            </w:tcBorders>
            <w:noWrap w:val="0"/>
            <w:vAlign w:val="center"/>
          </w:tcPr>
          <w:p w14:paraId="61336AC1">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质量要求</w:t>
            </w:r>
          </w:p>
        </w:tc>
      </w:tr>
      <w:tr w14:paraId="6D650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 w:type="pct"/>
            <w:vMerge w:val="restart"/>
            <w:tcBorders>
              <w:top w:val="single" w:color="auto" w:sz="4" w:space="0"/>
              <w:left w:val="single" w:color="auto" w:sz="4" w:space="0"/>
              <w:bottom w:val="single" w:color="auto" w:sz="4" w:space="0"/>
              <w:right w:val="single" w:color="auto" w:sz="4" w:space="0"/>
            </w:tcBorders>
            <w:noWrap w:val="0"/>
            <w:vAlign w:val="center"/>
          </w:tcPr>
          <w:p w14:paraId="207261C4">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平缝</w:t>
            </w:r>
          </w:p>
        </w:tc>
        <w:tc>
          <w:tcPr>
            <w:tcW w:w="803" w:type="pct"/>
            <w:tcBorders>
              <w:top w:val="single" w:color="auto" w:sz="4" w:space="0"/>
              <w:left w:val="single" w:color="auto" w:sz="4" w:space="0"/>
              <w:bottom w:val="single" w:color="auto" w:sz="4" w:space="0"/>
              <w:right w:val="single" w:color="auto" w:sz="4" w:space="0"/>
            </w:tcBorders>
            <w:noWrap w:val="0"/>
            <w:vAlign w:val="center"/>
          </w:tcPr>
          <w:p w14:paraId="56940365">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明线</w:t>
            </w:r>
          </w:p>
        </w:tc>
        <w:tc>
          <w:tcPr>
            <w:tcW w:w="1362" w:type="pct"/>
            <w:tcBorders>
              <w:top w:val="single" w:color="auto" w:sz="4" w:space="0"/>
              <w:left w:val="single" w:color="auto" w:sz="4" w:space="0"/>
              <w:bottom w:val="single" w:color="auto" w:sz="4" w:space="0"/>
              <w:right w:val="single" w:color="auto" w:sz="4" w:space="0"/>
            </w:tcBorders>
            <w:noWrap w:val="0"/>
            <w:vAlign w:val="center"/>
          </w:tcPr>
          <w:p w14:paraId="543FB7D3">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11针/3cm~13针/3cm</w:t>
            </w:r>
          </w:p>
        </w:tc>
        <w:tc>
          <w:tcPr>
            <w:tcW w:w="2312" w:type="pct"/>
            <w:vMerge w:val="restart"/>
            <w:tcBorders>
              <w:top w:val="single" w:color="auto" w:sz="4" w:space="0"/>
              <w:left w:val="single" w:color="auto" w:sz="4" w:space="0"/>
              <w:bottom w:val="single" w:color="auto" w:sz="4" w:space="0"/>
              <w:right w:val="single" w:color="auto" w:sz="4" w:space="0"/>
            </w:tcBorders>
            <w:noWrap w:val="0"/>
            <w:vAlign w:val="center"/>
          </w:tcPr>
          <w:p w14:paraId="328318B7">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缝纫线路顺直，首尾回针，定位准确，距边宽窄一致，结合牢固，松紧适宜</w:t>
            </w:r>
          </w:p>
        </w:tc>
      </w:tr>
      <w:tr w14:paraId="509BA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 w:type="pct"/>
            <w:vMerge w:val="continue"/>
            <w:tcBorders>
              <w:top w:val="single" w:color="auto" w:sz="4" w:space="0"/>
              <w:left w:val="single" w:color="auto" w:sz="4" w:space="0"/>
              <w:bottom w:val="single" w:color="auto" w:sz="4" w:space="0"/>
              <w:right w:val="single" w:color="auto" w:sz="4" w:space="0"/>
            </w:tcBorders>
            <w:noWrap w:val="0"/>
            <w:vAlign w:val="center"/>
          </w:tcPr>
          <w:p w14:paraId="6D980CD7">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p>
        </w:tc>
        <w:tc>
          <w:tcPr>
            <w:tcW w:w="803" w:type="pct"/>
            <w:tcBorders>
              <w:top w:val="single" w:color="auto" w:sz="4" w:space="0"/>
              <w:left w:val="single" w:color="auto" w:sz="4" w:space="0"/>
              <w:bottom w:val="single" w:color="auto" w:sz="4" w:space="0"/>
              <w:right w:val="single" w:color="auto" w:sz="4" w:space="0"/>
            </w:tcBorders>
            <w:noWrap w:val="0"/>
            <w:vAlign w:val="center"/>
          </w:tcPr>
          <w:p w14:paraId="1DBEE9F0">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暗线</w:t>
            </w:r>
          </w:p>
        </w:tc>
        <w:tc>
          <w:tcPr>
            <w:tcW w:w="1362" w:type="pct"/>
            <w:tcBorders>
              <w:top w:val="single" w:color="auto" w:sz="4" w:space="0"/>
              <w:left w:val="single" w:color="auto" w:sz="4" w:space="0"/>
              <w:bottom w:val="single" w:color="auto" w:sz="4" w:space="0"/>
              <w:right w:val="single" w:color="auto" w:sz="4" w:space="0"/>
            </w:tcBorders>
            <w:noWrap w:val="0"/>
            <w:vAlign w:val="center"/>
          </w:tcPr>
          <w:p w14:paraId="63D5A12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10针/3cm~12针/3cm</w:t>
            </w:r>
          </w:p>
        </w:tc>
        <w:tc>
          <w:tcPr>
            <w:tcW w:w="2312" w:type="pct"/>
            <w:vMerge w:val="continue"/>
            <w:tcBorders>
              <w:top w:val="single" w:color="auto" w:sz="4" w:space="0"/>
              <w:left w:val="single" w:color="auto" w:sz="4" w:space="0"/>
              <w:bottom w:val="single" w:color="auto" w:sz="4" w:space="0"/>
              <w:right w:val="single" w:color="auto" w:sz="4" w:space="0"/>
            </w:tcBorders>
            <w:noWrap w:val="0"/>
            <w:vAlign w:val="center"/>
          </w:tcPr>
          <w:p w14:paraId="228FF889">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p>
        </w:tc>
      </w:tr>
      <w:tr w14:paraId="5D6F5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gridSpan w:val="2"/>
            <w:tcBorders>
              <w:top w:val="single" w:color="auto" w:sz="4" w:space="0"/>
              <w:left w:val="single" w:color="auto" w:sz="4" w:space="0"/>
              <w:bottom w:val="single" w:color="auto" w:sz="4" w:space="0"/>
              <w:right w:val="single" w:color="auto" w:sz="4" w:space="0"/>
            </w:tcBorders>
            <w:noWrap w:val="0"/>
            <w:vAlign w:val="center"/>
          </w:tcPr>
          <w:p w14:paraId="7173482A">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绗缝</w:t>
            </w:r>
          </w:p>
        </w:tc>
        <w:tc>
          <w:tcPr>
            <w:tcW w:w="1362" w:type="pct"/>
            <w:tcBorders>
              <w:top w:val="single" w:color="auto" w:sz="4" w:space="0"/>
              <w:left w:val="single" w:color="auto" w:sz="4" w:space="0"/>
              <w:bottom w:val="single" w:color="auto" w:sz="4" w:space="0"/>
              <w:right w:val="single" w:color="auto" w:sz="4" w:space="0"/>
            </w:tcBorders>
            <w:noWrap w:val="0"/>
            <w:vAlign w:val="center"/>
          </w:tcPr>
          <w:p w14:paraId="50EA1CB3">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7针/3cm~9针/3cm</w:t>
            </w:r>
          </w:p>
        </w:tc>
        <w:tc>
          <w:tcPr>
            <w:tcW w:w="2312" w:type="pct"/>
            <w:tcBorders>
              <w:top w:val="single" w:color="auto" w:sz="4" w:space="0"/>
              <w:left w:val="single" w:color="auto" w:sz="4" w:space="0"/>
              <w:bottom w:val="single" w:color="auto" w:sz="4" w:space="0"/>
              <w:right w:val="single" w:color="auto" w:sz="4" w:space="0"/>
            </w:tcBorders>
            <w:noWrap w:val="0"/>
            <w:vAlign w:val="center"/>
          </w:tcPr>
          <w:p w14:paraId="1C3336D2">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行距12cm~15cm，竖绗</w:t>
            </w:r>
          </w:p>
        </w:tc>
      </w:tr>
      <w:tr w14:paraId="62570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gridSpan w:val="2"/>
            <w:tcBorders>
              <w:top w:val="single" w:color="auto" w:sz="4" w:space="0"/>
              <w:left w:val="single" w:color="auto" w:sz="4" w:space="0"/>
              <w:bottom w:val="single" w:color="auto" w:sz="4" w:space="0"/>
              <w:right w:val="single" w:color="auto" w:sz="4" w:space="0"/>
            </w:tcBorders>
            <w:noWrap w:val="0"/>
            <w:vAlign w:val="center"/>
          </w:tcPr>
          <w:p w14:paraId="4D0F6ABF">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套结</w:t>
            </w:r>
          </w:p>
        </w:tc>
        <w:tc>
          <w:tcPr>
            <w:tcW w:w="1362" w:type="pct"/>
            <w:tcBorders>
              <w:top w:val="single" w:color="auto" w:sz="4" w:space="0"/>
              <w:left w:val="single" w:color="auto" w:sz="4" w:space="0"/>
              <w:bottom w:val="single" w:color="auto" w:sz="4" w:space="0"/>
              <w:right w:val="single" w:color="auto" w:sz="4" w:space="0"/>
            </w:tcBorders>
            <w:noWrap w:val="0"/>
            <w:vAlign w:val="center"/>
          </w:tcPr>
          <w:p w14:paraId="6BD49985">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42针/结</w:t>
            </w:r>
          </w:p>
        </w:tc>
        <w:tc>
          <w:tcPr>
            <w:tcW w:w="2312" w:type="pct"/>
            <w:tcBorders>
              <w:top w:val="single" w:color="auto" w:sz="4" w:space="0"/>
              <w:left w:val="single" w:color="auto" w:sz="4" w:space="0"/>
              <w:bottom w:val="single" w:color="auto" w:sz="4" w:space="0"/>
              <w:right w:val="single" w:color="auto" w:sz="4" w:space="0"/>
            </w:tcBorders>
            <w:noWrap w:val="0"/>
            <w:vAlign w:val="center"/>
          </w:tcPr>
          <w:p w14:paraId="692E868B">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结长按工艺要求，宽度0.10cm~0.15cm</w:t>
            </w:r>
          </w:p>
        </w:tc>
      </w:tr>
      <w:tr w14:paraId="16DFB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 w:type="pct"/>
            <w:vMerge w:val="restart"/>
            <w:tcBorders>
              <w:top w:val="single" w:color="auto" w:sz="4" w:space="0"/>
              <w:left w:val="single" w:color="auto" w:sz="4" w:space="0"/>
              <w:bottom w:val="single" w:color="auto" w:sz="4" w:space="0"/>
              <w:right w:val="single" w:color="auto" w:sz="4" w:space="0"/>
            </w:tcBorders>
            <w:noWrap w:val="0"/>
            <w:vAlign w:val="center"/>
          </w:tcPr>
          <w:p w14:paraId="6096434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锁眼</w:t>
            </w:r>
          </w:p>
        </w:tc>
        <w:tc>
          <w:tcPr>
            <w:tcW w:w="803" w:type="pct"/>
            <w:tcBorders>
              <w:top w:val="single" w:color="auto" w:sz="4" w:space="0"/>
              <w:left w:val="single" w:color="auto" w:sz="4" w:space="0"/>
              <w:bottom w:val="single" w:color="auto" w:sz="4" w:space="0"/>
              <w:right w:val="single" w:color="auto" w:sz="4" w:space="0"/>
            </w:tcBorders>
            <w:noWrap w:val="0"/>
            <w:vAlign w:val="center"/>
          </w:tcPr>
          <w:p w14:paraId="6D61E9CC">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1.7cm直眼</w:t>
            </w:r>
          </w:p>
        </w:tc>
        <w:tc>
          <w:tcPr>
            <w:tcW w:w="1362" w:type="pct"/>
            <w:tcBorders>
              <w:top w:val="single" w:color="auto" w:sz="4" w:space="0"/>
              <w:left w:val="single" w:color="auto" w:sz="4" w:space="0"/>
              <w:bottom w:val="single" w:color="auto" w:sz="4" w:space="0"/>
              <w:right w:val="single" w:color="auto" w:sz="4" w:space="0"/>
            </w:tcBorders>
            <w:noWrap w:val="0"/>
            <w:vAlign w:val="center"/>
          </w:tcPr>
          <w:p w14:paraId="28576175">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不少于36针/眼</w:t>
            </w:r>
          </w:p>
        </w:tc>
        <w:tc>
          <w:tcPr>
            <w:tcW w:w="2312" w:type="pct"/>
            <w:vMerge w:val="restart"/>
            <w:tcBorders>
              <w:top w:val="single" w:color="auto" w:sz="4" w:space="0"/>
              <w:left w:val="single" w:color="auto" w:sz="4" w:space="0"/>
              <w:bottom w:val="single" w:color="auto" w:sz="4" w:space="0"/>
              <w:right w:val="single" w:color="auto" w:sz="4" w:space="0"/>
            </w:tcBorders>
            <w:noWrap w:val="0"/>
            <w:vAlign w:val="center"/>
          </w:tcPr>
          <w:p w14:paraId="1F2D31F9">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正面尾线长度应小于0.2cm，线迹规整反面毛纱清剪</w:t>
            </w:r>
          </w:p>
        </w:tc>
      </w:tr>
      <w:tr w14:paraId="6ABEC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 w:type="pct"/>
            <w:vMerge w:val="continue"/>
            <w:tcBorders>
              <w:top w:val="single" w:color="auto" w:sz="4" w:space="0"/>
              <w:left w:val="single" w:color="auto" w:sz="4" w:space="0"/>
              <w:bottom w:val="single" w:color="auto" w:sz="4" w:space="0"/>
              <w:right w:val="single" w:color="auto" w:sz="4" w:space="0"/>
            </w:tcBorders>
            <w:noWrap w:val="0"/>
            <w:vAlign w:val="center"/>
          </w:tcPr>
          <w:p w14:paraId="111E02BE">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p>
        </w:tc>
        <w:tc>
          <w:tcPr>
            <w:tcW w:w="803" w:type="pct"/>
            <w:tcBorders>
              <w:top w:val="single" w:color="auto" w:sz="4" w:space="0"/>
              <w:left w:val="single" w:color="auto" w:sz="4" w:space="0"/>
              <w:bottom w:val="single" w:color="auto" w:sz="4" w:space="0"/>
              <w:right w:val="single" w:color="auto" w:sz="4" w:space="0"/>
            </w:tcBorders>
            <w:noWrap w:val="0"/>
            <w:vAlign w:val="center"/>
          </w:tcPr>
          <w:p w14:paraId="428A438A">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0.5cm直眼</w:t>
            </w:r>
          </w:p>
        </w:tc>
        <w:tc>
          <w:tcPr>
            <w:tcW w:w="1362" w:type="pct"/>
            <w:tcBorders>
              <w:top w:val="single" w:color="auto" w:sz="4" w:space="0"/>
              <w:left w:val="single" w:color="auto" w:sz="4" w:space="0"/>
              <w:bottom w:val="single" w:color="auto" w:sz="4" w:space="0"/>
              <w:right w:val="single" w:color="auto" w:sz="4" w:space="0"/>
            </w:tcBorders>
            <w:noWrap w:val="0"/>
            <w:vAlign w:val="center"/>
          </w:tcPr>
          <w:p w14:paraId="4A44816C">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不少于21针/眼</w:t>
            </w:r>
          </w:p>
        </w:tc>
        <w:tc>
          <w:tcPr>
            <w:tcW w:w="2312" w:type="pct"/>
            <w:vMerge w:val="continue"/>
            <w:tcBorders>
              <w:top w:val="single" w:color="auto" w:sz="4" w:space="0"/>
              <w:left w:val="single" w:color="auto" w:sz="4" w:space="0"/>
              <w:bottom w:val="single" w:color="auto" w:sz="4" w:space="0"/>
              <w:right w:val="single" w:color="auto" w:sz="4" w:space="0"/>
            </w:tcBorders>
            <w:noWrap w:val="0"/>
            <w:vAlign w:val="center"/>
          </w:tcPr>
          <w:p w14:paraId="13D6B78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p>
        </w:tc>
      </w:tr>
      <w:tr w14:paraId="6F9C1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gridSpan w:val="2"/>
            <w:tcBorders>
              <w:top w:val="single" w:color="auto" w:sz="4" w:space="0"/>
              <w:left w:val="single" w:color="auto" w:sz="4" w:space="0"/>
              <w:bottom w:val="single" w:color="auto" w:sz="4" w:space="0"/>
              <w:right w:val="single" w:color="auto" w:sz="4" w:space="0"/>
            </w:tcBorders>
            <w:noWrap w:val="0"/>
            <w:vAlign w:val="center"/>
          </w:tcPr>
          <w:p w14:paraId="5C73CD5D">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钉扣</w:t>
            </w:r>
          </w:p>
        </w:tc>
        <w:tc>
          <w:tcPr>
            <w:tcW w:w="1362" w:type="pct"/>
            <w:tcBorders>
              <w:top w:val="single" w:color="auto" w:sz="4" w:space="0"/>
              <w:left w:val="single" w:color="auto" w:sz="4" w:space="0"/>
              <w:bottom w:val="single" w:color="auto" w:sz="4" w:space="0"/>
              <w:right w:val="single" w:color="auto" w:sz="4" w:space="0"/>
            </w:tcBorders>
            <w:noWrap w:val="0"/>
            <w:vAlign w:val="center"/>
          </w:tcPr>
          <w:p w14:paraId="6741FC22">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每眼不少于8根线</w:t>
            </w:r>
          </w:p>
        </w:tc>
        <w:tc>
          <w:tcPr>
            <w:tcW w:w="2312" w:type="pct"/>
            <w:tcBorders>
              <w:top w:val="single" w:color="auto" w:sz="4" w:space="0"/>
              <w:left w:val="single" w:color="auto" w:sz="4" w:space="0"/>
              <w:bottom w:val="single" w:color="auto" w:sz="4" w:space="0"/>
              <w:right w:val="single" w:color="auto" w:sz="4" w:space="0"/>
            </w:tcBorders>
            <w:noWrap w:val="0"/>
            <w:vAlign w:val="center"/>
          </w:tcPr>
          <w:p w14:paraId="1425F47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尾部留结线不大于1.0cm</w:t>
            </w:r>
          </w:p>
        </w:tc>
      </w:tr>
    </w:tbl>
    <w:p w14:paraId="0D146823">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2" w:firstLineChars="200"/>
        <w:textAlignment w:val="auto"/>
        <w:rPr>
          <w:rFonts w:hint="eastAsia" w:ascii="宋体" w:hAnsi="宋体" w:eastAsia="宋体" w:cs="宋体"/>
          <w:b/>
          <w:bCs/>
          <w:color w:val="auto"/>
          <w:sz w:val="21"/>
          <w:szCs w:val="21"/>
          <w:highlight w:val="none"/>
          <w:lang w:val="en-US" w:eastAsia="zh-CN"/>
        </w:rPr>
      </w:pPr>
    </w:p>
    <w:p w14:paraId="420D5BC3">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冬裤</w:t>
      </w:r>
    </w:p>
    <w:p w14:paraId="431DDF4B">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3.1</w:t>
      </w:r>
      <w:r>
        <w:rPr>
          <w:rFonts w:hint="eastAsia" w:ascii="宋体" w:hAnsi="宋体" w:eastAsia="宋体" w:cs="宋体"/>
          <w:b w:val="0"/>
          <w:bCs w:val="0"/>
          <w:color w:val="auto"/>
          <w:sz w:val="21"/>
          <w:szCs w:val="21"/>
          <w:highlight w:val="none"/>
        </w:rPr>
        <w:t>样式、尺寸规格及极限偏差</w:t>
      </w:r>
    </w:p>
    <w:p w14:paraId="55AC3299">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冬裤样式、尺寸规格及极限偏差参照制式套装下装。</w:t>
      </w:r>
    </w:p>
    <w:p w14:paraId="571149F0">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3.2</w:t>
      </w:r>
      <w:r>
        <w:rPr>
          <w:rFonts w:hint="eastAsia" w:ascii="宋体" w:hAnsi="宋体" w:eastAsia="宋体" w:cs="宋体"/>
          <w:b w:val="0"/>
          <w:bCs w:val="0"/>
          <w:color w:val="auto"/>
          <w:sz w:val="21"/>
          <w:szCs w:val="21"/>
          <w:highlight w:val="none"/>
        </w:rPr>
        <w:t>材料规格及用途</w:t>
      </w:r>
    </w:p>
    <w:p w14:paraId="2B871F5A">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冬裤材料规格及用途请参照表17。</w:t>
      </w:r>
    </w:p>
    <w:p w14:paraId="457638F3">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表17冬裤材料规格及用途</w:t>
      </w:r>
    </w:p>
    <w:tbl>
      <w:tblPr>
        <w:tblStyle w:val="8"/>
        <w:tblW w:w="4999" w:type="pct"/>
        <w:jc w:val="center"/>
        <w:tblLayout w:type="autofit"/>
        <w:tblCellMar>
          <w:top w:w="0" w:type="dxa"/>
          <w:left w:w="0" w:type="dxa"/>
          <w:bottom w:w="0" w:type="dxa"/>
          <w:right w:w="0" w:type="dxa"/>
        </w:tblCellMar>
      </w:tblPr>
      <w:tblGrid>
        <w:gridCol w:w="1301"/>
        <w:gridCol w:w="2731"/>
        <w:gridCol w:w="1465"/>
        <w:gridCol w:w="2817"/>
      </w:tblGrid>
      <w:tr w14:paraId="28AE9CA6">
        <w:tblPrEx>
          <w:tblCellMar>
            <w:top w:w="0" w:type="dxa"/>
            <w:left w:w="0" w:type="dxa"/>
            <w:bottom w:w="0" w:type="dxa"/>
            <w:right w:w="0" w:type="dxa"/>
          </w:tblCellMar>
        </w:tblPrEx>
        <w:trPr>
          <w:trHeight w:val="232" w:hRule="atLeast"/>
          <w:jc w:val="center"/>
        </w:trPr>
        <w:tc>
          <w:tcPr>
            <w:tcW w:w="782" w:type="pct"/>
            <w:tcBorders>
              <w:top w:val="single" w:color="auto" w:sz="4" w:space="0"/>
              <w:left w:val="single" w:color="auto" w:sz="4" w:space="0"/>
              <w:bottom w:val="single" w:color="auto" w:sz="4" w:space="0"/>
              <w:right w:val="single" w:color="auto" w:sz="4" w:space="0"/>
            </w:tcBorders>
            <w:noWrap w:val="0"/>
            <w:vAlign w:val="center"/>
          </w:tcPr>
          <w:p w14:paraId="39BAD798">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材料名称</w:t>
            </w:r>
          </w:p>
        </w:tc>
        <w:tc>
          <w:tcPr>
            <w:tcW w:w="2523" w:type="pct"/>
            <w:gridSpan w:val="2"/>
            <w:tcBorders>
              <w:top w:val="single" w:color="auto" w:sz="4" w:space="0"/>
              <w:left w:val="single" w:color="auto" w:sz="4" w:space="0"/>
              <w:bottom w:val="single" w:color="auto" w:sz="4" w:space="0"/>
              <w:right w:val="single" w:color="auto" w:sz="4" w:space="0"/>
            </w:tcBorders>
            <w:noWrap w:val="0"/>
            <w:vAlign w:val="center"/>
          </w:tcPr>
          <w:p w14:paraId="7AF02BA9">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规格及要求</w:t>
            </w:r>
          </w:p>
        </w:tc>
        <w:tc>
          <w:tcPr>
            <w:tcW w:w="1694" w:type="pct"/>
            <w:tcBorders>
              <w:top w:val="single" w:color="auto" w:sz="4" w:space="0"/>
              <w:left w:val="single" w:color="auto" w:sz="4" w:space="0"/>
              <w:bottom w:val="single" w:color="auto" w:sz="4" w:space="0"/>
              <w:right w:val="single" w:color="auto" w:sz="4" w:space="0"/>
            </w:tcBorders>
            <w:noWrap w:val="0"/>
            <w:vAlign w:val="center"/>
          </w:tcPr>
          <w:p w14:paraId="4685B24E">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用途</w:t>
            </w:r>
          </w:p>
        </w:tc>
      </w:tr>
      <w:tr w14:paraId="096FA768">
        <w:tblPrEx>
          <w:tblCellMar>
            <w:top w:w="0" w:type="dxa"/>
            <w:left w:w="0" w:type="dxa"/>
            <w:bottom w:w="0" w:type="dxa"/>
            <w:right w:w="0" w:type="dxa"/>
          </w:tblCellMar>
        </w:tblPrEx>
        <w:trPr>
          <w:trHeight w:val="90" w:hRule="atLeast"/>
          <w:jc w:val="center"/>
        </w:trPr>
        <w:tc>
          <w:tcPr>
            <w:tcW w:w="782" w:type="pct"/>
            <w:tcBorders>
              <w:top w:val="single" w:color="auto" w:sz="4" w:space="0"/>
              <w:left w:val="single" w:color="auto" w:sz="4" w:space="0"/>
              <w:bottom w:val="nil"/>
              <w:right w:val="single" w:color="auto" w:sz="4" w:space="0"/>
            </w:tcBorders>
            <w:noWrap w:val="0"/>
            <w:vAlign w:val="center"/>
          </w:tcPr>
          <w:p w14:paraId="25725B2C">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毛涤</w:t>
            </w:r>
          </w:p>
        </w:tc>
        <w:tc>
          <w:tcPr>
            <w:tcW w:w="2523" w:type="pct"/>
            <w:gridSpan w:val="2"/>
            <w:tcBorders>
              <w:top w:val="single" w:color="auto" w:sz="4" w:space="0"/>
              <w:left w:val="single" w:color="auto" w:sz="4" w:space="0"/>
              <w:bottom w:val="nil"/>
              <w:right w:val="single" w:color="auto" w:sz="4" w:space="0"/>
            </w:tcBorders>
            <w:noWrap w:val="0"/>
            <w:vAlign w:val="center"/>
          </w:tcPr>
          <w:p w14:paraId="2D6550E9">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毛70%，涤26%（含导电纤维）4%氨纶 80/2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80/2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克重352g/m</w:t>
            </w:r>
            <w:r>
              <w:rPr>
                <w:rFonts w:hint="eastAsia" w:ascii="宋体" w:hAnsi="宋体" w:eastAsia="宋体" w:cs="宋体"/>
                <w:color w:val="auto"/>
                <w:sz w:val="21"/>
                <w:szCs w:val="21"/>
                <w:highlight w:val="none"/>
                <w:vertAlign w:val="superscript"/>
              </w:rPr>
              <w:t>2</w:t>
            </w:r>
          </w:p>
        </w:tc>
        <w:tc>
          <w:tcPr>
            <w:tcW w:w="1694" w:type="pct"/>
            <w:tcBorders>
              <w:top w:val="single" w:color="auto" w:sz="4" w:space="0"/>
              <w:left w:val="single" w:color="auto" w:sz="4" w:space="0"/>
              <w:bottom w:val="nil"/>
              <w:right w:val="single" w:color="auto" w:sz="4" w:space="0"/>
            </w:tcBorders>
            <w:noWrap w:val="0"/>
            <w:vAlign w:val="center"/>
          </w:tcPr>
          <w:p w14:paraId="495DAE78">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面料</w:t>
            </w:r>
          </w:p>
        </w:tc>
      </w:tr>
      <w:tr w14:paraId="22DD9567">
        <w:tblPrEx>
          <w:tblCellMar>
            <w:top w:w="0" w:type="dxa"/>
            <w:left w:w="0" w:type="dxa"/>
            <w:bottom w:w="0" w:type="dxa"/>
            <w:right w:w="0" w:type="dxa"/>
          </w:tblCellMar>
        </w:tblPrEx>
        <w:trPr>
          <w:trHeight w:val="367" w:hRule="atLeast"/>
          <w:jc w:val="center"/>
        </w:trPr>
        <w:tc>
          <w:tcPr>
            <w:tcW w:w="782" w:type="pct"/>
            <w:tcBorders>
              <w:top w:val="single" w:color="auto" w:sz="4" w:space="0"/>
              <w:left w:val="single" w:color="auto" w:sz="4" w:space="0"/>
              <w:bottom w:val="single" w:color="auto" w:sz="4" w:space="0"/>
              <w:right w:val="single" w:color="auto" w:sz="4" w:space="0"/>
            </w:tcBorders>
            <w:noWrap w:val="0"/>
            <w:vAlign w:val="center"/>
          </w:tcPr>
          <w:p w14:paraId="0DE188C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涤棉平布</w:t>
            </w:r>
          </w:p>
        </w:tc>
        <w:tc>
          <w:tcPr>
            <w:tcW w:w="2523" w:type="pct"/>
            <w:gridSpan w:val="2"/>
            <w:tcBorders>
              <w:top w:val="single" w:color="auto" w:sz="4" w:space="0"/>
              <w:left w:val="single" w:color="auto" w:sz="4" w:space="0"/>
              <w:bottom w:val="single" w:color="auto" w:sz="4" w:space="0"/>
              <w:right w:val="single" w:color="auto" w:sz="4" w:space="0"/>
            </w:tcBorders>
            <w:noWrap w:val="0"/>
            <w:vAlign w:val="center"/>
          </w:tcPr>
          <w:p w14:paraId="449C929F">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涤80%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棉 20%,13tex×13tex</w:t>
            </w:r>
          </w:p>
        </w:tc>
        <w:tc>
          <w:tcPr>
            <w:tcW w:w="1694" w:type="pct"/>
            <w:tcBorders>
              <w:top w:val="single" w:color="auto" w:sz="4" w:space="0"/>
              <w:left w:val="single" w:color="auto" w:sz="4" w:space="0"/>
              <w:bottom w:val="single" w:color="auto" w:sz="4" w:space="0"/>
              <w:right w:val="single" w:color="auto" w:sz="4" w:space="0"/>
            </w:tcBorders>
            <w:noWrap w:val="0"/>
            <w:vAlign w:val="center"/>
          </w:tcPr>
          <w:p w14:paraId="66A31AE7">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袋布</w:t>
            </w:r>
          </w:p>
        </w:tc>
      </w:tr>
      <w:tr w14:paraId="09BC6235">
        <w:tblPrEx>
          <w:tblCellMar>
            <w:top w:w="0" w:type="dxa"/>
            <w:left w:w="0" w:type="dxa"/>
            <w:bottom w:w="0" w:type="dxa"/>
            <w:right w:w="0" w:type="dxa"/>
          </w:tblCellMar>
        </w:tblPrEx>
        <w:trPr>
          <w:trHeight w:val="234" w:hRule="atLeast"/>
          <w:jc w:val="center"/>
        </w:trPr>
        <w:tc>
          <w:tcPr>
            <w:tcW w:w="782" w:type="pct"/>
            <w:vMerge w:val="restart"/>
            <w:tcBorders>
              <w:top w:val="single" w:color="auto" w:sz="4" w:space="0"/>
              <w:left w:val="single" w:color="auto" w:sz="4" w:space="0"/>
              <w:bottom w:val="single" w:color="auto" w:sz="4" w:space="0"/>
              <w:right w:val="single" w:color="auto" w:sz="4" w:space="0"/>
            </w:tcBorders>
            <w:noWrap w:val="0"/>
            <w:vAlign w:val="center"/>
          </w:tcPr>
          <w:p w14:paraId="6CF0F5D7">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涤纶缝纫线</w:t>
            </w:r>
          </w:p>
        </w:tc>
        <w:tc>
          <w:tcPr>
            <w:tcW w:w="1642" w:type="pct"/>
            <w:tcBorders>
              <w:top w:val="single" w:color="auto" w:sz="4" w:space="0"/>
              <w:left w:val="single" w:color="auto" w:sz="4" w:space="0"/>
              <w:bottom w:val="single" w:color="auto" w:sz="4" w:space="0"/>
              <w:right w:val="single" w:color="auto" w:sz="4" w:space="0"/>
            </w:tcBorders>
            <w:noWrap w:val="0"/>
            <w:vAlign w:val="center"/>
          </w:tcPr>
          <w:p w14:paraId="152851D2">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11.8tex×3</w:t>
            </w:r>
          </w:p>
        </w:tc>
        <w:tc>
          <w:tcPr>
            <w:tcW w:w="880" w:type="pct"/>
            <w:vMerge w:val="restart"/>
            <w:tcBorders>
              <w:top w:val="single" w:color="auto" w:sz="4" w:space="0"/>
              <w:left w:val="single" w:color="auto" w:sz="4" w:space="0"/>
              <w:bottom w:val="single" w:color="auto" w:sz="4" w:space="0"/>
              <w:right w:val="single" w:color="auto" w:sz="4" w:space="0"/>
            </w:tcBorders>
            <w:noWrap w:val="0"/>
            <w:vAlign w:val="center"/>
          </w:tcPr>
          <w:p w14:paraId="240DBD81">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GB/T 6836</w:t>
            </w:r>
            <w:r>
              <w:rPr>
                <w:rFonts w:hint="eastAsia" w:ascii="宋体" w:hAnsi="宋体" w:eastAsia="宋体" w:cs="宋体"/>
                <w:color w:val="auto"/>
                <w:sz w:val="21"/>
                <w:szCs w:val="21"/>
                <w:highlight w:val="none"/>
                <w:lang w:val="en-US" w:eastAsia="zh-CN"/>
              </w:rPr>
              <w:t>-2018</w:t>
            </w:r>
          </w:p>
        </w:tc>
        <w:tc>
          <w:tcPr>
            <w:tcW w:w="1694" w:type="pct"/>
            <w:tcBorders>
              <w:top w:val="single" w:color="auto" w:sz="4" w:space="0"/>
              <w:left w:val="single" w:color="auto" w:sz="4" w:space="0"/>
              <w:bottom w:val="single" w:color="auto" w:sz="4" w:space="0"/>
              <w:right w:val="single" w:color="auto" w:sz="4" w:space="0"/>
            </w:tcBorders>
            <w:noWrap w:val="0"/>
            <w:vAlign w:val="center"/>
          </w:tcPr>
          <w:p w14:paraId="6645EB63">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缝纫</w:t>
            </w:r>
          </w:p>
        </w:tc>
      </w:tr>
      <w:tr w14:paraId="1262B0E6">
        <w:tblPrEx>
          <w:tblCellMar>
            <w:top w:w="0" w:type="dxa"/>
            <w:left w:w="0" w:type="dxa"/>
            <w:bottom w:w="0" w:type="dxa"/>
            <w:right w:w="0" w:type="dxa"/>
          </w:tblCellMar>
        </w:tblPrEx>
        <w:trPr>
          <w:trHeight w:val="232" w:hRule="atLeast"/>
          <w:jc w:val="center"/>
        </w:trPr>
        <w:tc>
          <w:tcPr>
            <w:tcW w:w="782" w:type="pct"/>
            <w:vMerge w:val="continue"/>
            <w:tcBorders>
              <w:top w:val="single" w:color="auto" w:sz="4" w:space="0"/>
              <w:left w:val="single" w:color="auto" w:sz="4" w:space="0"/>
              <w:bottom w:val="single" w:color="auto" w:sz="4" w:space="0"/>
              <w:right w:val="single" w:color="auto" w:sz="4" w:space="0"/>
            </w:tcBorders>
            <w:noWrap w:val="0"/>
            <w:vAlign w:val="center"/>
          </w:tcPr>
          <w:p w14:paraId="27175E11">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p>
        </w:tc>
        <w:tc>
          <w:tcPr>
            <w:tcW w:w="1642" w:type="pct"/>
            <w:tcBorders>
              <w:top w:val="single" w:color="auto" w:sz="4" w:space="0"/>
              <w:left w:val="single" w:color="auto" w:sz="4" w:space="0"/>
              <w:bottom w:val="single" w:color="auto" w:sz="4" w:space="0"/>
              <w:right w:val="single" w:color="auto" w:sz="4" w:space="0"/>
            </w:tcBorders>
            <w:noWrap w:val="0"/>
            <w:vAlign w:val="center"/>
          </w:tcPr>
          <w:p w14:paraId="7968AAC5">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132dtex×2</w:t>
            </w:r>
          </w:p>
        </w:tc>
        <w:tc>
          <w:tcPr>
            <w:tcW w:w="880" w:type="pct"/>
            <w:vMerge w:val="continue"/>
            <w:tcBorders>
              <w:top w:val="single" w:color="auto" w:sz="4" w:space="0"/>
              <w:left w:val="single" w:color="auto" w:sz="4" w:space="0"/>
              <w:bottom w:val="single" w:color="auto" w:sz="4" w:space="0"/>
              <w:right w:val="single" w:color="auto" w:sz="4" w:space="0"/>
            </w:tcBorders>
            <w:noWrap w:val="0"/>
            <w:vAlign w:val="center"/>
          </w:tcPr>
          <w:p w14:paraId="2EE8DDA5">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p>
        </w:tc>
        <w:tc>
          <w:tcPr>
            <w:tcW w:w="1694" w:type="pct"/>
            <w:tcBorders>
              <w:top w:val="single" w:color="auto" w:sz="4" w:space="0"/>
              <w:left w:val="single" w:color="auto" w:sz="4" w:space="0"/>
              <w:bottom w:val="single" w:color="auto" w:sz="4" w:space="0"/>
              <w:right w:val="single" w:color="auto" w:sz="4" w:space="0"/>
            </w:tcBorders>
            <w:noWrap w:val="0"/>
            <w:vAlign w:val="center"/>
          </w:tcPr>
          <w:p w14:paraId="2E4BFF69">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锁眼</w:t>
            </w:r>
          </w:p>
        </w:tc>
      </w:tr>
      <w:tr w14:paraId="75443FE8">
        <w:tblPrEx>
          <w:tblCellMar>
            <w:top w:w="0" w:type="dxa"/>
            <w:left w:w="0" w:type="dxa"/>
            <w:bottom w:w="0" w:type="dxa"/>
            <w:right w:w="0" w:type="dxa"/>
          </w:tblCellMar>
        </w:tblPrEx>
        <w:trPr>
          <w:trHeight w:val="232" w:hRule="atLeast"/>
          <w:jc w:val="center"/>
        </w:trPr>
        <w:tc>
          <w:tcPr>
            <w:tcW w:w="782" w:type="pct"/>
            <w:vMerge w:val="continue"/>
            <w:tcBorders>
              <w:top w:val="single" w:color="auto" w:sz="4" w:space="0"/>
              <w:left w:val="single" w:color="auto" w:sz="4" w:space="0"/>
              <w:bottom w:val="single" w:color="auto" w:sz="4" w:space="0"/>
              <w:right w:val="single" w:color="auto" w:sz="4" w:space="0"/>
            </w:tcBorders>
            <w:noWrap w:val="0"/>
            <w:vAlign w:val="center"/>
          </w:tcPr>
          <w:p w14:paraId="330C7D0E">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p>
        </w:tc>
        <w:tc>
          <w:tcPr>
            <w:tcW w:w="1642" w:type="pct"/>
            <w:tcBorders>
              <w:top w:val="single" w:color="auto" w:sz="4" w:space="0"/>
              <w:left w:val="single" w:color="auto" w:sz="4" w:space="0"/>
              <w:bottom w:val="single" w:color="auto" w:sz="4" w:space="0"/>
              <w:right w:val="single" w:color="auto" w:sz="4" w:space="0"/>
            </w:tcBorders>
            <w:noWrap w:val="0"/>
            <w:vAlign w:val="center"/>
          </w:tcPr>
          <w:p w14:paraId="44B0D22B">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11.8tex×2</w:t>
            </w:r>
          </w:p>
        </w:tc>
        <w:tc>
          <w:tcPr>
            <w:tcW w:w="880" w:type="pct"/>
            <w:vMerge w:val="continue"/>
            <w:tcBorders>
              <w:top w:val="single" w:color="auto" w:sz="4" w:space="0"/>
              <w:left w:val="single" w:color="auto" w:sz="4" w:space="0"/>
              <w:bottom w:val="single" w:color="auto" w:sz="4" w:space="0"/>
              <w:right w:val="single" w:color="auto" w:sz="4" w:space="0"/>
            </w:tcBorders>
            <w:noWrap w:val="0"/>
            <w:vAlign w:val="center"/>
          </w:tcPr>
          <w:p w14:paraId="4CA132C7">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p>
        </w:tc>
        <w:tc>
          <w:tcPr>
            <w:tcW w:w="1694" w:type="pct"/>
            <w:tcBorders>
              <w:top w:val="single" w:color="auto" w:sz="4" w:space="0"/>
              <w:left w:val="single" w:color="auto" w:sz="4" w:space="0"/>
              <w:bottom w:val="single" w:color="auto" w:sz="4" w:space="0"/>
              <w:right w:val="single" w:color="auto" w:sz="4" w:space="0"/>
            </w:tcBorders>
            <w:noWrap w:val="0"/>
            <w:vAlign w:val="center"/>
          </w:tcPr>
          <w:p w14:paraId="01111DE4">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扦缝</w:t>
            </w:r>
          </w:p>
        </w:tc>
      </w:tr>
      <w:tr w14:paraId="1C771BFA">
        <w:tblPrEx>
          <w:tblCellMar>
            <w:top w:w="0" w:type="dxa"/>
            <w:left w:w="0" w:type="dxa"/>
            <w:bottom w:w="0" w:type="dxa"/>
            <w:right w:w="0" w:type="dxa"/>
          </w:tblCellMar>
        </w:tblPrEx>
        <w:trPr>
          <w:trHeight w:val="352" w:hRule="atLeast"/>
          <w:jc w:val="center"/>
        </w:trPr>
        <w:tc>
          <w:tcPr>
            <w:tcW w:w="782" w:type="pct"/>
            <w:tcBorders>
              <w:top w:val="single" w:color="auto" w:sz="4" w:space="0"/>
              <w:left w:val="single" w:color="auto" w:sz="4" w:space="0"/>
              <w:bottom w:val="single" w:color="auto" w:sz="4" w:space="0"/>
              <w:right w:val="single" w:color="auto" w:sz="4" w:space="0"/>
            </w:tcBorders>
            <w:noWrap w:val="0"/>
            <w:vAlign w:val="center"/>
          </w:tcPr>
          <w:p w14:paraId="7FF54CEF">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四件裤钩</w:t>
            </w:r>
          </w:p>
        </w:tc>
        <w:tc>
          <w:tcPr>
            <w:tcW w:w="2523" w:type="pct"/>
            <w:gridSpan w:val="2"/>
            <w:tcBorders>
              <w:top w:val="single" w:color="auto" w:sz="4" w:space="0"/>
              <w:left w:val="single" w:color="auto" w:sz="4" w:space="0"/>
              <w:bottom w:val="single" w:color="auto" w:sz="4" w:space="0"/>
              <w:right w:val="single" w:color="auto" w:sz="4" w:space="0"/>
            </w:tcBorders>
            <w:noWrap w:val="0"/>
            <w:vAlign w:val="center"/>
          </w:tcPr>
          <w:p w14:paraId="66B5ED8D">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不锈钢</w:t>
            </w:r>
          </w:p>
        </w:tc>
        <w:tc>
          <w:tcPr>
            <w:tcW w:w="1694" w:type="pct"/>
            <w:tcBorders>
              <w:top w:val="single" w:color="auto" w:sz="4" w:space="0"/>
              <w:left w:val="single" w:color="auto" w:sz="4" w:space="0"/>
              <w:bottom w:val="single" w:color="auto" w:sz="4" w:space="0"/>
              <w:right w:val="single" w:color="auto" w:sz="4" w:space="0"/>
            </w:tcBorders>
            <w:noWrap w:val="0"/>
            <w:vAlign w:val="center"/>
          </w:tcPr>
          <w:p w14:paraId="1522688C">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裤腰头</w:t>
            </w:r>
          </w:p>
        </w:tc>
      </w:tr>
      <w:tr w14:paraId="4D7E7E39">
        <w:tblPrEx>
          <w:tblCellMar>
            <w:top w:w="0" w:type="dxa"/>
            <w:left w:w="0" w:type="dxa"/>
            <w:bottom w:w="0" w:type="dxa"/>
            <w:right w:w="0" w:type="dxa"/>
          </w:tblCellMar>
        </w:tblPrEx>
        <w:trPr>
          <w:trHeight w:val="271" w:hRule="atLeast"/>
          <w:jc w:val="center"/>
        </w:trPr>
        <w:tc>
          <w:tcPr>
            <w:tcW w:w="782" w:type="pct"/>
            <w:tcBorders>
              <w:top w:val="single" w:color="auto" w:sz="4" w:space="0"/>
              <w:left w:val="single" w:color="auto" w:sz="4" w:space="0"/>
              <w:bottom w:val="nil"/>
              <w:right w:val="single" w:color="auto" w:sz="4" w:space="0"/>
            </w:tcBorders>
            <w:noWrap w:val="0"/>
            <w:vAlign w:val="center"/>
          </w:tcPr>
          <w:p w14:paraId="27302D7E">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粘合衬</w:t>
            </w:r>
          </w:p>
        </w:tc>
        <w:tc>
          <w:tcPr>
            <w:tcW w:w="1642" w:type="pct"/>
            <w:tcBorders>
              <w:top w:val="single" w:color="auto" w:sz="4" w:space="0"/>
              <w:left w:val="single" w:color="auto" w:sz="4" w:space="0"/>
              <w:bottom w:val="nil"/>
              <w:right w:val="single" w:color="auto" w:sz="4" w:space="0"/>
            </w:tcBorders>
            <w:noWrap w:val="0"/>
            <w:vAlign w:val="center"/>
          </w:tcPr>
          <w:p w14:paraId="294773AF">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PA10×7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80g/m</w:t>
            </w:r>
            <w:r>
              <w:rPr>
                <w:rFonts w:hint="eastAsia" w:ascii="宋体" w:hAnsi="宋体" w:eastAsia="宋体" w:cs="宋体"/>
                <w:color w:val="auto"/>
                <w:sz w:val="21"/>
                <w:szCs w:val="21"/>
                <w:highlight w:val="none"/>
                <w:vertAlign w:val="superscript"/>
              </w:rPr>
              <w:t>2</w:t>
            </w:r>
          </w:p>
          <w:p w14:paraId="0859498A">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100%涤，双点</w:t>
            </w:r>
          </w:p>
        </w:tc>
        <w:tc>
          <w:tcPr>
            <w:tcW w:w="880" w:type="pct"/>
            <w:vMerge w:val="restart"/>
            <w:tcBorders>
              <w:top w:val="single" w:color="auto" w:sz="4" w:space="0"/>
              <w:left w:val="single" w:color="auto" w:sz="4" w:space="0"/>
              <w:bottom w:val="single" w:color="auto" w:sz="4" w:space="0"/>
              <w:right w:val="single" w:color="auto" w:sz="4" w:space="0"/>
            </w:tcBorders>
            <w:noWrap w:val="0"/>
            <w:vAlign w:val="center"/>
          </w:tcPr>
          <w:p w14:paraId="48347513">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GA 740-2007</w:t>
            </w:r>
          </w:p>
        </w:tc>
        <w:tc>
          <w:tcPr>
            <w:tcW w:w="1694" w:type="pct"/>
            <w:tcBorders>
              <w:top w:val="single" w:color="auto" w:sz="4" w:space="0"/>
              <w:left w:val="single" w:color="auto" w:sz="4" w:space="0"/>
              <w:bottom w:val="nil"/>
              <w:right w:val="single" w:color="auto" w:sz="4" w:space="0"/>
            </w:tcBorders>
            <w:noWrap w:val="0"/>
            <w:vAlign w:val="center"/>
          </w:tcPr>
          <w:p w14:paraId="689F3F45">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裤腰</w:t>
            </w:r>
          </w:p>
        </w:tc>
      </w:tr>
      <w:tr w14:paraId="74613393">
        <w:tblPrEx>
          <w:tblCellMar>
            <w:top w:w="0" w:type="dxa"/>
            <w:left w:w="0" w:type="dxa"/>
            <w:bottom w:w="0" w:type="dxa"/>
            <w:right w:w="0" w:type="dxa"/>
          </w:tblCellMar>
        </w:tblPrEx>
        <w:trPr>
          <w:trHeight w:val="232" w:hRule="atLeast"/>
          <w:jc w:val="center"/>
        </w:trPr>
        <w:tc>
          <w:tcPr>
            <w:tcW w:w="782" w:type="pct"/>
            <w:tcBorders>
              <w:top w:val="single" w:color="auto" w:sz="4" w:space="0"/>
              <w:left w:val="single" w:color="auto" w:sz="4" w:space="0"/>
              <w:bottom w:val="single" w:color="auto" w:sz="4" w:space="0"/>
              <w:right w:val="single" w:color="auto" w:sz="4" w:space="0"/>
            </w:tcBorders>
            <w:noWrap w:val="0"/>
            <w:vAlign w:val="center"/>
          </w:tcPr>
          <w:p w14:paraId="51D282FD">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无纺衬</w:t>
            </w:r>
          </w:p>
        </w:tc>
        <w:tc>
          <w:tcPr>
            <w:tcW w:w="1642" w:type="pct"/>
            <w:tcBorders>
              <w:top w:val="single" w:color="auto" w:sz="4" w:space="0"/>
              <w:left w:val="single" w:color="auto" w:sz="4" w:space="0"/>
              <w:bottom w:val="single" w:color="auto" w:sz="4" w:space="0"/>
              <w:right w:val="single" w:color="auto" w:sz="4" w:space="0"/>
            </w:tcBorders>
            <w:noWrap w:val="0"/>
            <w:vAlign w:val="center"/>
          </w:tcPr>
          <w:p w14:paraId="5BCD5AAC">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35g/㎡</w:t>
            </w:r>
          </w:p>
        </w:tc>
        <w:tc>
          <w:tcPr>
            <w:tcW w:w="880" w:type="pct"/>
            <w:vMerge w:val="continue"/>
            <w:tcBorders>
              <w:top w:val="single" w:color="auto" w:sz="4" w:space="0"/>
              <w:left w:val="single" w:color="auto" w:sz="4" w:space="0"/>
              <w:bottom w:val="single" w:color="auto" w:sz="4" w:space="0"/>
              <w:right w:val="single" w:color="auto" w:sz="4" w:space="0"/>
            </w:tcBorders>
            <w:noWrap w:val="0"/>
            <w:vAlign w:val="center"/>
          </w:tcPr>
          <w:p w14:paraId="2E628A10">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p>
        </w:tc>
        <w:tc>
          <w:tcPr>
            <w:tcW w:w="1694" w:type="pct"/>
            <w:tcBorders>
              <w:top w:val="single" w:color="auto" w:sz="4" w:space="0"/>
              <w:left w:val="single" w:color="auto" w:sz="4" w:space="0"/>
              <w:bottom w:val="single" w:color="auto" w:sz="4" w:space="0"/>
              <w:right w:val="single" w:color="auto" w:sz="4" w:space="0"/>
            </w:tcBorders>
            <w:noWrap w:val="0"/>
            <w:vAlign w:val="center"/>
          </w:tcPr>
          <w:p w14:paraId="76D8B7FF">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袋牙、袋口垫衬、门襟衬、掩襟衬</w:t>
            </w:r>
          </w:p>
        </w:tc>
      </w:tr>
      <w:tr w14:paraId="285885F6">
        <w:tblPrEx>
          <w:tblCellMar>
            <w:top w:w="0" w:type="dxa"/>
            <w:left w:w="0" w:type="dxa"/>
            <w:bottom w:w="0" w:type="dxa"/>
            <w:right w:w="0" w:type="dxa"/>
          </w:tblCellMar>
        </w:tblPrEx>
        <w:trPr>
          <w:trHeight w:val="234" w:hRule="atLeast"/>
          <w:jc w:val="center"/>
        </w:trPr>
        <w:tc>
          <w:tcPr>
            <w:tcW w:w="782" w:type="pct"/>
            <w:tcBorders>
              <w:top w:val="single" w:color="auto" w:sz="4" w:space="0"/>
              <w:left w:val="single" w:color="auto" w:sz="4" w:space="0"/>
              <w:bottom w:val="single" w:color="auto" w:sz="4" w:space="0"/>
              <w:right w:val="single" w:color="auto" w:sz="4" w:space="0"/>
            </w:tcBorders>
            <w:noWrap w:val="0"/>
            <w:vAlign w:val="center"/>
          </w:tcPr>
          <w:p w14:paraId="02A6CF53">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尼龙拉链</w:t>
            </w:r>
          </w:p>
        </w:tc>
        <w:tc>
          <w:tcPr>
            <w:tcW w:w="2523" w:type="pct"/>
            <w:gridSpan w:val="2"/>
            <w:tcBorders>
              <w:top w:val="single" w:color="auto" w:sz="4" w:space="0"/>
              <w:left w:val="single" w:color="auto" w:sz="4" w:space="0"/>
              <w:bottom w:val="single" w:color="auto" w:sz="4" w:space="0"/>
              <w:right w:val="single" w:color="auto" w:sz="4" w:space="0"/>
            </w:tcBorders>
            <w:noWrap w:val="0"/>
            <w:vAlign w:val="center"/>
          </w:tcPr>
          <w:p w14:paraId="4482EC4C">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3号闭尾</w:t>
            </w:r>
          </w:p>
        </w:tc>
        <w:tc>
          <w:tcPr>
            <w:tcW w:w="1694" w:type="pct"/>
            <w:tcBorders>
              <w:top w:val="single" w:color="auto" w:sz="4" w:space="0"/>
              <w:left w:val="single" w:color="auto" w:sz="4" w:space="0"/>
              <w:bottom w:val="single" w:color="auto" w:sz="4" w:space="0"/>
              <w:right w:val="single" w:color="auto" w:sz="4" w:space="0"/>
            </w:tcBorders>
            <w:noWrap w:val="0"/>
            <w:vAlign w:val="center"/>
          </w:tcPr>
          <w:p w14:paraId="5416D9AD">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裤门襟</w:t>
            </w:r>
          </w:p>
        </w:tc>
      </w:tr>
      <w:tr w14:paraId="54357BEB">
        <w:tblPrEx>
          <w:tblCellMar>
            <w:top w:w="0" w:type="dxa"/>
            <w:left w:w="0" w:type="dxa"/>
            <w:bottom w:w="0" w:type="dxa"/>
            <w:right w:w="0" w:type="dxa"/>
          </w:tblCellMar>
        </w:tblPrEx>
        <w:trPr>
          <w:trHeight w:val="232" w:hRule="atLeast"/>
          <w:jc w:val="center"/>
        </w:trPr>
        <w:tc>
          <w:tcPr>
            <w:tcW w:w="782" w:type="pct"/>
            <w:tcBorders>
              <w:top w:val="single" w:color="auto" w:sz="4" w:space="0"/>
              <w:left w:val="single" w:color="auto" w:sz="4" w:space="0"/>
              <w:bottom w:val="single" w:color="auto" w:sz="4" w:space="0"/>
              <w:right w:val="single" w:color="auto" w:sz="4" w:space="0"/>
            </w:tcBorders>
            <w:noWrap w:val="0"/>
            <w:vAlign w:val="center"/>
          </w:tcPr>
          <w:p w14:paraId="6455463E">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标志</w:t>
            </w:r>
          </w:p>
        </w:tc>
        <w:tc>
          <w:tcPr>
            <w:tcW w:w="2523" w:type="pct"/>
            <w:gridSpan w:val="2"/>
            <w:tcBorders>
              <w:top w:val="single" w:color="auto" w:sz="4" w:space="0"/>
              <w:left w:val="single" w:color="auto" w:sz="4" w:space="0"/>
              <w:bottom w:val="single" w:color="auto" w:sz="4" w:space="0"/>
              <w:right w:val="single" w:color="auto" w:sz="4" w:space="0"/>
            </w:tcBorders>
            <w:noWrap w:val="0"/>
            <w:vAlign w:val="center"/>
          </w:tcPr>
          <w:p w14:paraId="13B3B3C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694" w:type="pct"/>
            <w:tcBorders>
              <w:top w:val="single" w:color="auto" w:sz="4" w:space="0"/>
              <w:left w:val="single" w:color="auto" w:sz="4" w:space="0"/>
              <w:bottom w:val="single" w:color="auto" w:sz="4" w:space="0"/>
              <w:right w:val="single" w:color="auto" w:sz="4" w:space="0"/>
            </w:tcBorders>
            <w:noWrap w:val="0"/>
            <w:vAlign w:val="center"/>
          </w:tcPr>
          <w:p w14:paraId="0378D60C">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裤腰</w:t>
            </w:r>
          </w:p>
        </w:tc>
      </w:tr>
    </w:tbl>
    <w:p w14:paraId="7B2B2B7A">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val="0"/>
          <w:bCs w:val="0"/>
          <w:color w:val="auto"/>
          <w:sz w:val="21"/>
          <w:szCs w:val="21"/>
          <w:highlight w:val="none"/>
          <w:lang w:val="en-US" w:eastAsia="zh-CN"/>
        </w:rPr>
        <w:t>3.3</w:t>
      </w:r>
      <w:r>
        <w:rPr>
          <w:rFonts w:hint="eastAsia" w:ascii="宋体" w:hAnsi="宋体" w:eastAsia="宋体" w:cs="宋体"/>
          <w:b w:val="0"/>
          <w:bCs w:val="0"/>
          <w:color w:val="auto"/>
          <w:sz w:val="21"/>
          <w:szCs w:val="21"/>
          <w:highlight w:val="none"/>
        </w:rPr>
        <w:t>冬裤缝制、锁钉工艺要求</w:t>
      </w:r>
    </w:p>
    <w:p w14:paraId="2A511869">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冬裤的缝制锁钉工艺参照表18。</w:t>
      </w:r>
    </w:p>
    <w:p w14:paraId="5C3F112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表18冬裤缝制锁钉工艺</w:t>
      </w:r>
    </w:p>
    <w:tbl>
      <w:tblPr>
        <w:tblStyle w:val="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982"/>
        <w:gridCol w:w="2366"/>
        <w:gridCol w:w="4316"/>
      </w:tblGrid>
      <w:tr w14:paraId="70DD2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jc w:val="center"/>
        </w:trPr>
        <w:tc>
          <w:tcPr>
            <w:tcW w:w="1078" w:type="pct"/>
            <w:gridSpan w:val="2"/>
            <w:tcBorders>
              <w:top w:val="single" w:color="auto" w:sz="4" w:space="0"/>
              <w:left w:val="single" w:color="auto" w:sz="4" w:space="0"/>
              <w:bottom w:val="single" w:color="auto" w:sz="4" w:space="0"/>
              <w:right w:val="single" w:color="auto" w:sz="4" w:space="0"/>
            </w:tcBorders>
            <w:noWrap w:val="0"/>
            <w:vAlign w:val="center"/>
          </w:tcPr>
          <w:p w14:paraId="23B1DC25">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w:t>
            </w:r>
          </w:p>
        </w:tc>
        <w:tc>
          <w:tcPr>
            <w:tcW w:w="1388" w:type="pct"/>
            <w:tcBorders>
              <w:top w:val="single" w:color="auto" w:sz="4" w:space="0"/>
              <w:left w:val="single" w:color="auto" w:sz="4" w:space="0"/>
              <w:bottom w:val="single" w:color="auto" w:sz="4" w:space="0"/>
              <w:right w:val="single" w:color="auto" w:sz="4" w:space="0"/>
            </w:tcBorders>
            <w:noWrap w:val="0"/>
            <w:vAlign w:val="center"/>
          </w:tcPr>
          <w:p w14:paraId="639A035E">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针距</w:t>
            </w:r>
          </w:p>
        </w:tc>
        <w:tc>
          <w:tcPr>
            <w:tcW w:w="2532" w:type="pct"/>
            <w:tcBorders>
              <w:top w:val="single" w:color="auto" w:sz="4" w:space="0"/>
              <w:left w:val="single" w:color="auto" w:sz="4" w:space="0"/>
              <w:bottom w:val="single" w:color="auto" w:sz="4" w:space="0"/>
              <w:right w:val="single" w:color="auto" w:sz="4" w:space="0"/>
            </w:tcBorders>
            <w:noWrap w:val="0"/>
            <w:vAlign w:val="top"/>
          </w:tcPr>
          <w:p w14:paraId="666ACF79">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质量要求</w:t>
            </w:r>
          </w:p>
        </w:tc>
      </w:tr>
      <w:tr w14:paraId="7E96A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Merge w:val="restart"/>
            <w:tcBorders>
              <w:top w:val="single" w:color="auto" w:sz="4" w:space="0"/>
              <w:left w:val="single" w:color="auto" w:sz="4" w:space="0"/>
              <w:bottom w:val="single" w:color="auto" w:sz="4" w:space="0"/>
              <w:right w:val="single" w:color="auto" w:sz="4" w:space="0"/>
            </w:tcBorders>
            <w:noWrap w:val="0"/>
            <w:vAlign w:val="center"/>
          </w:tcPr>
          <w:p w14:paraId="393871FE">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平缝</w:t>
            </w:r>
          </w:p>
        </w:tc>
        <w:tc>
          <w:tcPr>
            <w:tcW w:w="575" w:type="pct"/>
            <w:tcBorders>
              <w:top w:val="single" w:color="auto" w:sz="4" w:space="0"/>
              <w:left w:val="single" w:color="auto" w:sz="4" w:space="0"/>
              <w:bottom w:val="single" w:color="auto" w:sz="4" w:space="0"/>
              <w:right w:val="single" w:color="auto" w:sz="4" w:space="0"/>
            </w:tcBorders>
            <w:noWrap w:val="0"/>
            <w:vAlign w:val="center"/>
          </w:tcPr>
          <w:p w14:paraId="5F700534">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明线</w:t>
            </w:r>
          </w:p>
        </w:tc>
        <w:tc>
          <w:tcPr>
            <w:tcW w:w="1388" w:type="pct"/>
            <w:tcBorders>
              <w:top w:val="single" w:color="auto" w:sz="4" w:space="0"/>
              <w:left w:val="single" w:color="auto" w:sz="4" w:space="0"/>
              <w:bottom w:val="single" w:color="auto" w:sz="4" w:space="0"/>
              <w:right w:val="single" w:color="auto" w:sz="4" w:space="0"/>
            </w:tcBorders>
            <w:noWrap w:val="0"/>
            <w:vAlign w:val="center"/>
          </w:tcPr>
          <w:p w14:paraId="4D49BD0F">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12针/3cm~14针/3cm</w:t>
            </w:r>
          </w:p>
        </w:tc>
        <w:tc>
          <w:tcPr>
            <w:tcW w:w="2532" w:type="pct"/>
            <w:vMerge w:val="restart"/>
            <w:tcBorders>
              <w:top w:val="single" w:color="auto" w:sz="4" w:space="0"/>
              <w:left w:val="single" w:color="auto" w:sz="4" w:space="0"/>
              <w:bottom w:val="single" w:color="auto" w:sz="4" w:space="0"/>
              <w:right w:val="single" w:color="auto" w:sz="4" w:space="0"/>
            </w:tcBorders>
            <w:noWrap w:val="0"/>
            <w:vAlign w:val="top"/>
          </w:tcPr>
          <w:p w14:paraId="3B6BC51B">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缝纫线路顺直，首尾回针，定位准确，距边宽窄一致，结合牢固，松紧适宜</w:t>
            </w:r>
          </w:p>
        </w:tc>
      </w:tr>
      <w:tr w14:paraId="66992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Merge w:val="continue"/>
            <w:tcBorders>
              <w:top w:val="single" w:color="auto" w:sz="4" w:space="0"/>
              <w:left w:val="single" w:color="auto" w:sz="4" w:space="0"/>
              <w:bottom w:val="single" w:color="auto" w:sz="4" w:space="0"/>
              <w:right w:val="single" w:color="auto" w:sz="4" w:space="0"/>
            </w:tcBorders>
            <w:noWrap w:val="0"/>
            <w:vAlign w:val="center"/>
          </w:tcPr>
          <w:p w14:paraId="5086F531">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p>
        </w:tc>
        <w:tc>
          <w:tcPr>
            <w:tcW w:w="575" w:type="pct"/>
            <w:tcBorders>
              <w:top w:val="single" w:color="auto" w:sz="4" w:space="0"/>
              <w:left w:val="single" w:color="auto" w:sz="4" w:space="0"/>
              <w:bottom w:val="single" w:color="auto" w:sz="4" w:space="0"/>
              <w:right w:val="single" w:color="auto" w:sz="4" w:space="0"/>
            </w:tcBorders>
            <w:noWrap w:val="0"/>
            <w:vAlign w:val="center"/>
          </w:tcPr>
          <w:p w14:paraId="781F849D">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暗线</w:t>
            </w:r>
          </w:p>
        </w:tc>
        <w:tc>
          <w:tcPr>
            <w:tcW w:w="1388" w:type="pct"/>
            <w:tcBorders>
              <w:top w:val="single" w:color="auto" w:sz="4" w:space="0"/>
              <w:left w:val="single" w:color="auto" w:sz="4" w:space="0"/>
              <w:bottom w:val="single" w:color="auto" w:sz="4" w:space="0"/>
              <w:right w:val="single" w:color="auto" w:sz="4" w:space="0"/>
            </w:tcBorders>
            <w:noWrap w:val="0"/>
            <w:vAlign w:val="center"/>
          </w:tcPr>
          <w:p w14:paraId="59BF9AB7">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11针/3cm~13针/3cm</w:t>
            </w:r>
          </w:p>
        </w:tc>
        <w:tc>
          <w:tcPr>
            <w:tcW w:w="2532" w:type="pct"/>
            <w:vMerge w:val="continue"/>
            <w:tcBorders>
              <w:top w:val="single" w:color="auto" w:sz="4" w:space="0"/>
              <w:left w:val="single" w:color="auto" w:sz="4" w:space="0"/>
              <w:bottom w:val="single" w:color="auto" w:sz="4" w:space="0"/>
              <w:right w:val="single" w:color="auto" w:sz="4" w:space="0"/>
            </w:tcBorders>
            <w:noWrap w:val="0"/>
            <w:vAlign w:val="center"/>
          </w:tcPr>
          <w:p w14:paraId="09A6B3E9">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p>
        </w:tc>
      </w:tr>
      <w:tr w14:paraId="7A88A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8" w:type="pct"/>
            <w:gridSpan w:val="2"/>
            <w:tcBorders>
              <w:top w:val="single" w:color="auto" w:sz="4" w:space="0"/>
              <w:left w:val="single" w:color="auto" w:sz="4" w:space="0"/>
              <w:bottom w:val="single" w:color="auto" w:sz="4" w:space="0"/>
              <w:right w:val="single" w:color="auto" w:sz="4" w:space="0"/>
            </w:tcBorders>
            <w:noWrap w:val="0"/>
            <w:vAlign w:val="center"/>
          </w:tcPr>
          <w:p w14:paraId="482B379D">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环缝</w:t>
            </w:r>
          </w:p>
        </w:tc>
        <w:tc>
          <w:tcPr>
            <w:tcW w:w="1388" w:type="pct"/>
            <w:tcBorders>
              <w:top w:val="single" w:color="auto" w:sz="4" w:space="0"/>
              <w:left w:val="single" w:color="auto" w:sz="4" w:space="0"/>
              <w:bottom w:val="single" w:color="auto" w:sz="4" w:space="0"/>
              <w:right w:val="single" w:color="auto" w:sz="4" w:space="0"/>
            </w:tcBorders>
            <w:noWrap w:val="0"/>
            <w:vAlign w:val="center"/>
          </w:tcPr>
          <w:p w14:paraId="72CB97D0">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9针/3cm~11针/3cm</w:t>
            </w:r>
          </w:p>
        </w:tc>
        <w:tc>
          <w:tcPr>
            <w:tcW w:w="2532" w:type="pct"/>
            <w:tcBorders>
              <w:top w:val="single" w:color="auto" w:sz="4" w:space="0"/>
              <w:left w:val="single" w:color="auto" w:sz="4" w:space="0"/>
              <w:bottom w:val="single" w:color="auto" w:sz="4" w:space="0"/>
              <w:right w:val="single" w:color="auto" w:sz="4" w:space="0"/>
            </w:tcBorders>
            <w:noWrap w:val="0"/>
            <w:vAlign w:val="top"/>
          </w:tcPr>
          <w:p w14:paraId="6D00B209">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切边宽不大于0.2cm，环缝宽度不小于0.4cm</w:t>
            </w:r>
          </w:p>
        </w:tc>
      </w:tr>
      <w:tr w14:paraId="00A33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8" w:type="pct"/>
            <w:gridSpan w:val="2"/>
            <w:tcBorders>
              <w:top w:val="single" w:color="auto" w:sz="4" w:space="0"/>
              <w:left w:val="single" w:color="auto" w:sz="4" w:space="0"/>
              <w:bottom w:val="single" w:color="auto" w:sz="4" w:space="0"/>
              <w:right w:val="single" w:color="auto" w:sz="4" w:space="0"/>
            </w:tcBorders>
            <w:noWrap w:val="0"/>
            <w:vAlign w:val="center"/>
          </w:tcPr>
          <w:p w14:paraId="4A5C72DE">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扦缝或撩缝</w:t>
            </w:r>
          </w:p>
        </w:tc>
        <w:tc>
          <w:tcPr>
            <w:tcW w:w="1388" w:type="pct"/>
            <w:tcBorders>
              <w:top w:val="single" w:color="auto" w:sz="4" w:space="0"/>
              <w:left w:val="single" w:color="auto" w:sz="4" w:space="0"/>
              <w:bottom w:val="single" w:color="auto" w:sz="4" w:space="0"/>
              <w:right w:val="single" w:color="auto" w:sz="4" w:space="0"/>
            </w:tcBorders>
            <w:noWrap w:val="0"/>
            <w:vAlign w:val="center"/>
          </w:tcPr>
          <w:p w14:paraId="1079486A">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6针/3cm~8针/3cm</w:t>
            </w:r>
          </w:p>
        </w:tc>
        <w:tc>
          <w:tcPr>
            <w:tcW w:w="2532" w:type="pct"/>
            <w:tcBorders>
              <w:top w:val="single" w:color="auto" w:sz="4" w:space="0"/>
              <w:left w:val="single" w:color="auto" w:sz="4" w:space="0"/>
              <w:bottom w:val="single" w:color="auto" w:sz="4" w:space="0"/>
              <w:right w:val="single" w:color="auto" w:sz="4" w:space="0"/>
            </w:tcBorders>
            <w:noWrap w:val="0"/>
            <w:vAlign w:val="top"/>
          </w:tcPr>
          <w:p w14:paraId="11090049">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表面透针超过0.1的连续透针：袖口限2.0cm，每袖口限一处；其他部位限4cm，限两处</w:t>
            </w:r>
          </w:p>
        </w:tc>
      </w:tr>
      <w:tr w14:paraId="72DF3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8" w:type="pct"/>
            <w:gridSpan w:val="2"/>
            <w:tcBorders>
              <w:top w:val="single" w:color="auto" w:sz="4" w:space="0"/>
              <w:left w:val="single" w:color="auto" w:sz="4" w:space="0"/>
              <w:bottom w:val="single" w:color="auto" w:sz="4" w:space="0"/>
              <w:right w:val="single" w:color="auto" w:sz="4" w:space="0"/>
            </w:tcBorders>
            <w:noWrap w:val="0"/>
            <w:vAlign w:val="center"/>
          </w:tcPr>
          <w:p w14:paraId="4625FB4E">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锁0.5cm直眼</w:t>
            </w:r>
          </w:p>
        </w:tc>
        <w:tc>
          <w:tcPr>
            <w:tcW w:w="1388" w:type="pct"/>
            <w:tcBorders>
              <w:top w:val="single" w:color="auto" w:sz="4" w:space="0"/>
              <w:left w:val="single" w:color="auto" w:sz="4" w:space="0"/>
              <w:bottom w:val="single" w:color="auto" w:sz="4" w:space="0"/>
              <w:right w:val="single" w:color="auto" w:sz="4" w:space="0"/>
            </w:tcBorders>
            <w:noWrap w:val="0"/>
            <w:vAlign w:val="center"/>
          </w:tcPr>
          <w:p w14:paraId="5466D39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不少于21针/眼</w:t>
            </w:r>
          </w:p>
        </w:tc>
        <w:tc>
          <w:tcPr>
            <w:tcW w:w="2532" w:type="pct"/>
            <w:tcBorders>
              <w:top w:val="single" w:color="auto" w:sz="4" w:space="0"/>
              <w:left w:val="single" w:color="auto" w:sz="4" w:space="0"/>
              <w:bottom w:val="single" w:color="auto" w:sz="4" w:space="0"/>
              <w:right w:val="single" w:color="auto" w:sz="4" w:space="0"/>
            </w:tcBorders>
            <w:noWrap w:val="0"/>
            <w:vAlign w:val="top"/>
          </w:tcPr>
          <w:p w14:paraId="71E18F9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扣眼美观，规整，开口整齐，无毛纱</w:t>
            </w:r>
          </w:p>
        </w:tc>
      </w:tr>
      <w:tr w14:paraId="5D51D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8" w:type="pct"/>
            <w:gridSpan w:val="2"/>
            <w:tcBorders>
              <w:top w:val="single" w:color="auto" w:sz="4" w:space="0"/>
              <w:left w:val="single" w:color="auto" w:sz="4" w:space="0"/>
              <w:bottom w:val="single" w:color="auto" w:sz="4" w:space="0"/>
              <w:right w:val="single" w:color="auto" w:sz="4" w:space="0"/>
            </w:tcBorders>
            <w:noWrap w:val="0"/>
            <w:vAlign w:val="center"/>
          </w:tcPr>
          <w:p w14:paraId="6A198BBD">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锁1.5cm圆头眼</w:t>
            </w:r>
          </w:p>
        </w:tc>
        <w:tc>
          <w:tcPr>
            <w:tcW w:w="1388" w:type="pct"/>
            <w:tcBorders>
              <w:top w:val="single" w:color="auto" w:sz="4" w:space="0"/>
              <w:left w:val="single" w:color="auto" w:sz="4" w:space="0"/>
              <w:bottom w:val="single" w:color="auto" w:sz="4" w:space="0"/>
              <w:right w:val="single" w:color="auto" w:sz="4" w:space="0"/>
            </w:tcBorders>
            <w:noWrap w:val="0"/>
            <w:vAlign w:val="center"/>
          </w:tcPr>
          <w:p w14:paraId="35D2A478">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不少于36针/眼</w:t>
            </w:r>
          </w:p>
        </w:tc>
        <w:tc>
          <w:tcPr>
            <w:tcW w:w="2532" w:type="pct"/>
            <w:tcBorders>
              <w:top w:val="single" w:color="auto" w:sz="4" w:space="0"/>
              <w:left w:val="single" w:color="auto" w:sz="4" w:space="0"/>
              <w:bottom w:val="single" w:color="auto" w:sz="4" w:space="0"/>
              <w:right w:val="single" w:color="auto" w:sz="4" w:space="0"/>
            </w:tcBorders>
            <w:noWrap w:val="0"/>
            <w:vAlign w:val="top"/>
          </w:tcPr>
          <w:p w14:paraId="3AA22A98">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扣眼美观，规整，牢固，不偏歪。圆眼结不少于21针，扣眼根部采用28针套结机打结，结长齐眼宽。也可用锁眼、打结一体化设备，正面尾线长度应小于0.2cm，反面毛纱清剪。</w:t>
            </w:r>
          </w:p>
        </w:tc>
      </w:tr>
      <w:tr w14:paraId="05997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8" w:type="pct"/>
            <w:gridSpan w:val="2"/>
            <w:tcBorders>
              <w:top w:val="single" w:color="auto" w:sz="4" w:space="0"/>
              <w:left w:val="single" w:color="auto" w:sz="4" w:space="0"/>
              <w:bottom w:val="single" w:color="auto" w:sz="4" w:space="0"/>
              <w:right w:val="single" w:color="auto" w:sz="4" w:space="0"/>
            </w:tcBorders>
            <w:noWrap w:val="0"/>
            <w:vAlign w:val="center"/>
          </w:tcPr>
          <w:p w14:paraId="7B7B2D0B">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钉带柄扣</w:t>
            </w:r>
          </w:p>
        </w:tc>
        <w:tc>
          <w:tcPr>
            <w:tcW w:w="1388" w:type="pct"/>
            <w:tcBorders>
              <w:top w:val="single" w:color="auto" w:sz="4" w:space="0"/>
              <w:left w:val="single" w:color="auto" w:sz="4" w:space="0"/>
              <w:bottom w:val="single" w:color="auto" w:sz="4" w:space="0"/>
              <w:right w:val="single" w:color="auto" w:sz="4" w:space="0"/>
            </w:tcBorders>
            <w:noWrap w:val="0"/>
            <w:vAlign w:val="center"/>
          </w:tcPr>
          <w:p w14:paraId="641C51C0">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8根线/眼</w:t>
            </w:r>
          </w:p>
        </w:tc>
        <w:tc>
          <w:tcPr>
            <w:tcW w:w="2532" w:type="pct"/>
            <w:tcBorders>
              <w:top w:val="single" w:color="auto" w:sz="4" w:space="0"/>
              <w:left w:val="single" w:color="auto" w:sz="4" w:space="0"/>
              <w:bottom w:val="single" w:color="auto" w:sz="4" w:space="0"/>
              <w:right w:val="single" w:color="auto" w:sz="4" w:space="0"/>
            </w:tcBorders>
            <w:noWrap w:val="0"/>
            <w:vAlign w:val="center"/>
          </w:tcPr>
          <w:p w14:paraId="1CB49867">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扣柄顺扣眼，扣面图案端正，反面可留尾线0.5cm~1.0cm。</w:t>
            </w:r>
          </w:p>
        </w:tc>
      </w:tr>
    </w:tbl>
    <w:p w14:paraId="50593B89">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b/>
          <w:color w:val="auto"/>
          <w:sz w:val="21"/>
          <w:szCs w:val="21"/>
          <w:highlight w:val="none"/>
        </w:rPr>
      </w:pPr>
    </w:p>
    <w:p w14:paraId="7E22AB81">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第三部分、运动训练服</w:t>
      </w:r>
    </w:p>
    <w:p w14:paraId="66D1816E">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●1.</w:t>
      </w:r>
      <w:r>
        <w:rPr>
          <w:rFonts w:hint="eastAsia" w:ascii="宋体" w:hAnsi="宋体" w:eastAsia="宋体" w:cs="宋体"/>
          <w:b/>
          <w:color w:val="auto"/>
          <w:sz w:val="21"/>
          <w:szCs w:val="21"/>
          <w:highlight w:val="none"/>
        </w:rPr>
        <w:t>运动训练服需求表</w:t>
      </w:r>
    </w:p>
    <w:p w14:paraId="0A9C6514">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运动训练服由夏季短袖T恤，夏季运动长裤，夏季运动短裤，冬季运动上衣、冬季运动长裤组成，其材质要求如表19所示</w:t>
      </w:r>
      <w:r>
        <w:rPr>
          <w:rFonts w:hint="eastAsia" w:ascii="宋体" w:hAnsi="宋体" w:eastAsia="宋体" w:cs="宋体"/>
          <w:color w:val="auto"/>
          <w:sz w:val="21"/>
          <w:szCs w:val="21"/>
          <w:highlight w:val="none"/>
          <w:lang w:eastAsia="zh-CN"/>
        </w:rPr>
        <w:t>。</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2"/>
        <w:gridCol w:w="1699"/>
        <w:gridCol w:w="1346"/>
        <w:gridCol w:w="1508"/>
        <w:gridCol w:w="907"/>
        <w:gridCol w:w="1330"/>
      </w:tblGrid>
      <w:tr w14:paraId="5A443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000" w:type="pct"/>
            <w:gridSpan w:val="6"/>
            <w:tcBorders>
              <w:top w:val="nil"/>
              <w:left w:val="nil"/>
              <w:bottom w:val="single" w:color="auto" w:sz="4" w:space="0"/>
              <w:right w:val="nil"/>
            </w:tcBorders>
            <w:noWrap w:val="0"/>
            <w:vAlign w:val="center"/>
          </w:tcPr>
          <w:p w14:paraId="303D1979">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表19运动服需求列表</w:t>
            </w:r>
          </w:p>
        </w:tc>
      </w:tr>
      <w:tr w14:paraId="7B831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1016" w:type="pct"/>
            <w:tcBorders>
              <w:top w:val="single" w:color="auto" w:sz="4" w:space="0"/>
              <w:left w:val="single" w:color="auto" w:sz="4" w:space="0"/>
              <w:bottom w:val="single" w:color="auto" w:sz="4" w:space="0"/>
              <w:right w:val="single" w:color="auto" w:sz="4" w:space="0"/>
            </w:tcBorders>
            <w:noWrap w:val="0"/>
            <w:vAlign w:val="center"/>
          </w:tcPr>
          <w:p w14:paraId="35B9E8DC">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4A8BD120">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主要材质</w:t>
            </w:r>
          </w:p>
        </w:tc>
        <w:tc>
          <w:tcPr>
            <w:tcW w:w="790" w:type="pct"/>
            <w:tcBorders>
              <w:top w:val="single" w:color="auto" w:sz="4" w:space="0"/>
              <w:left w:val="single" w:color="auto" w:sz="4" w:space="0"/>
              <w:bottom w:val="single" w:color="auto" w:sz="4" w:space="0"/>
              <w:right w:val="single" w:color="auto" w:sz="4" w:space="0"/>
            </w:tcBorders>
            <w:noWrap w:val="0"/>
            <w:vAlign w:val="center"/>
          </w:tcPr>
          <w:p w14:paraId="793FAD7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颜色</w:t>
            </w:r>
          </w:p>
        </w:tc>
        <w:tc>
          <w:tcPr>
            <w:tcW w:w="885" w:type="pct"/>
            <w:tcBorders>
              <w:top w:val="single" w:color="auto" w:sz="4" w:space="0"/>
              <w:left w:val="single" w:color="auto" w:sz="4" w:space="0"/>
              <w:bottom w:val="single" w:color="auto" w:sz="4" w:space="0"/>
              <w:right w:val="single" w:color="auto" w:sz="4" w:space="0"/>
            </w:tcBorders>
            <w:noWrap w:val="0"/>
            <w:vAlign w:val="center"/>
          </w:tcPr>
          <w:p w14:paraId="2C9EC0A4">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样式</w:t>
            </w:r>
          </w:p>
        </w:tc>
        <w:tc>
          <w:tcPr>
            <w:tcW w:w="532" w:type="pct"/>
            <w:tcBorders>
              <w:top w:val="single" w:color="auto" w:sz="4" w:space="0"/>
              <w:left w:val="single" w:color="auto" w:sz="4" w:space="0"/>
              <w:bottom w:val="single" w:color="auto" w:sz="4" w:space="0"/>
              <w:right w:val="single" w:color="auto" w:sz="4" w:space="0"/>
            </w:tcBorders>
            <w:noWrap w:val="0"/>
            <w:vAlign w:val="center"/>
          </w:tcPr>
          <w:p w14:paraId="4529D291">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安全标准</w:t>
            </w:r>
          </w:p>
        </w:tc>
        <w:tc>
          <w:tcPr>
            <w:tcW w:w="777" w:type="pct"/>
            <w:tcBorders>
              <w:top w:val="single" w:color="auto" w:sz="4" w:space="0"/>
              <w:left w:val="single" w:color="auto" w:sz="4" w:space="0"/>
              <w:bottom w:val="single" w:color="auto" w:sz="4" w:space="0"/>
              <w:right w:val="single" w:color="auto" w:sz="4" w:space="0"/>
            </w:tcBorders>
            <w:noWrap w:val="0"/>
            <w:vAlign w:val="center"/>
          </w:tcPr>
          <w:p w14:paraId="0F813D1B">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执行标准</w:t>
            </w:r>
          </w:p>
        </w:tc>
      </w:tr>
      <w:tr w14:paraId="13EEA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1016" w:type="pct"/>
            <w:tcBorders>
              <w:top w:val="single" w:color="auto" w:sz="4" w:space="0"/>
              <w:left w:val="single" w:color="auto" w:sz="4" w:space="0"/>
              <w:bottom w:val="single" w:color="auto" w:sz="4" w:space="0"/>
              <w:right w:val="single" w:color="auto" w:sz="4" w:space="0"/>
            </w:tcBorders>
            <w:noWrap w:val="0"/>
            <w:vAlign w:val="center"/>
          </w:tcPr>
          <w:p w14:paraId="4283D294">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夏季短袖T恤</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7A9C5EE0">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聚酯纤维氨纶</w:t>
            </w:r>
          </w:p>
        </w:tc>
        <w:tc>
          <w:tcPr>
            <w:tcW w:w="790" w:type="pct"/>
            <w:tcBorders>
              <w:top w:val="single" w:color="auto" w:sz="4" w:space="0"/>
              <w:left w:val="single" w:color="auto" w:sz="4" w:space="0"/>
              <w:bottom w:val="single" w:color="auto" w:sz="4" w:space="0"/>
              <w:right w:val="single" w:color="auto" w:sz="4" w:space="0"/>
            </w:tcBorders>
            <w:noWrap w:val="0"/>
            <w:vAlign w:val="center"/>
          </w:tcPr>
          <w:p w14:paraId="45F148E7">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主色蓝色白色</w:t>
            </w:r>
          </w:p>
        </w:tc>
        <w:tc>
          <w:tcPr>
            <w:tcW w:w="885" w:type="pct"/>
            <w:tcBorders>
              <w:top w:val="single" w:color="auto" w:sz="4" w:space="0"/>
              <w:left w:val="single" w:color="auto" w:sz="4" w:space="0"/>
              <w:bottom w:val="single" w:color="auto" w:sz="4" w:space="0"/>
              <w:right w:val="single" w:color="auto" w:sz="4" w:space="0"/>
            </w:tcBorders>
            <w:noWrap w:val="0"/>
            <w:vAlign w:val="center"/>
          </w:tcPr>
          <w:p w14:paraId="1028F2C1">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带领</w:t>
            </w:r>
          </w:p>
        </w:tc>
        <w:tc>
          <w:tcPr>
            <w:tcW w:w="532" w:type="pct"/>
            <w:tcBorders>
              <w:top w:val="single" w:color="auto" w:sz="4" w:space="0"/>
              <w:left w:val="single" w:color="auto" w:sz="4" w:space="0"/>
              <w:bottom w:val="single" w:color="auto" w:sz="4" w:space="0"/>
              <w:right w:val="single" w:color="auto" w:sz="4" w:space="0"/>
            </w:tcBorders>
            <w:noWrap w:val="0"/>
            <w:vAlign w:val="center"/>
          </w:tcPr>
          <w:p w14:paraId="0926BC67">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B类</w:t>
            </w:r>
          </w:p>
        </w:tc>
        <w:tc>
          <w:tcPr>
            <w:tcW w:w="777" w:type="pct"/>
            <w:vMerge w:val="restart"/>
            <w:tcBorders>
              <w:top w:val="single" w:color="auto" w:sz="4" w:space="0"/>
              <w:left w:val="single" w:color="auto" w:sz="4" w:space="0"/>
              <w:bottom w:val="single" w:color="auto" w:sz="4" w:space="0"/>
              <w:right w:val="single" w:color="auto" w:sz="4" w:space="0"/>
            </w:tcBorders>
            <w:noWrap w:val="0"/>
            <w:vAlign w:val="center"/>
          </w:tcPr>
          <w:p w14:paraId="6C8F6499">
            <w:pPr>
              <w:keepNext w:val="0"/>
              <w:keepLines w:val="0"/>
              <w:pageBreakBefore w:val="0"/>
              <w:widowControl w:val="0"/>
              <w:kinsoku/>
              <w:wordWrap w:val="0"/>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GB/T 22853-2019</w:t>
            </w:r>
          </w:p>
        </w:tc>
      </w:tr>
      <w:tr w14:paraId="242BC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1016" w:type="pct"/>
            <w:tcBorders>
              <w:top w:val="single" w:color="auto" w:sz="4" w:space="0"/>
              <w:left w:val="single" w:color="auto" w:sz="4" w:space="0"/>
              <w:bottom w:val="single" w:color="auto" w:sz="4" w:space="0"/>
              <w:right w:val="single" w:color="auto" w:sz="4" w:space="0"/>
            </w:tcBorders>
            <w:noWrap w:val="0"/>
            <w:vAlign w:val="center"/>
          </w:tcPr>
          <w:p w14:paraId="7E64770D">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夏季运动长裤</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09EE4EBA">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聚酯纤维棉</w:t>
            </w:r>
          </w:p>
        </w:tc>
        <w:tc>
          <w:tcPr>
            <w:tcW w:w="790" w:type="pct"/>
            <w:tcBorders>
              <w:top w:val="single" w:color="auto" w:sz="4" w:space="0"/>
              <w:left w:val="single" w:color="auto" w:sz="4" w:space="0"/>
              <w:bottom w:val="single" w:color="auto" w:sz="4" w:space="0"/>
              <w:right w:val="single" w:color="auto" w:sz="4" w:space="0"/>
            </w:tcBorders>
            <w:noWrap w:val="0"/>
            <w:vAlign w:val="center"/>
          </w:tcPr>
          <w:p w14:paraId="4DB52B79">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藏青</w:t>
            </w:r>
          </w:p>
        </w:tc>
        <w:tc>
          <w:tcPr>
            <w:tcW w:w="885" w:type="pct"/>
            <w:tcBorders>
              <w:top w:val="single" w:color="auto" w:sz="4" w:space="0"/>
              <w:left w:val="single" w:color="auto" w:sz="4" w:space="0"/>
              <w:bottom w:val="single" w:color="auto" w:sz="4" w:space="0"/>
              <w:right w:val="single" w:color="auto" w:sz="4" w:space="0"/>
            </w:tcBorders>
            <w:noWrap w:val="0"/>
            <w:vAlign w:val="center"/>
          </w:tcPr>
          <w:p w14:paraId="0146E487">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双侧带口袋</w:t>
            </w:r>
          </w:p>
        </w:tc>
        <w:tc>
          <w:tcPr>
            <w:tcW w:w="532" w:type="pct"/>
            <w:tcBorders>
              <w:top w:val="single" w:color="auto" w:sz="4" w:space="0"/>
              <w:left w:val="single" w:color="auto" w:sz="4" w:space="0"/>
              <w:bottom w:val="single" w:color="auto" w:sz="4" w:space="0"/>
              <w:right w:val="single" w:color="auto" w:sz="4" w:space="0"/>
            </w:tcBorders>
            <w:noWrap w:val="0"/>
            <w:vAlign w:val="center"/>
          </w:tcPr>
          <w:p w14:paraId="368B2DBB">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B类</w:t>
            </w:r>
          </w:p>
        </w:tc>
        <w:tc>
          <w:tcPr>
            <w:tcW w:w="777" w:type="pct"/>
            <w:vMerge w:val="continue"/>
            <w:tcBorders>
              <w:top w:val="single" w:color="auto" w:sz="4" w:space="0"/>
              <w:left w:val="single" w:color="auto" w:sz="4" w:space="0"/>
              <w:bottom w:val="single" w:color="auto" w:sz="4" w:space="0"/>
              <w:right w:val="single" w:color="auto" w:sz="4" w:space="0"/>
            </w:tcBorders>
            <w:noWrap w:val="0"/>
            <w:vAlign w:val="center"/>
          </w:tcPr>
          <w:p w14:paraId="277FF91F">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p>
        </w:tc>
      </w:tr>
      <w:tr w14:paraId="0D7D4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1016" w:type="pct"/>
            <w:tcBorders>
              <w:top w:val="single" w:color="auto" w:sz="4" w:space="0"/>
              <w:left w:val="single" w:color="auto" w:sz="4" w:space="0"/>
              <w:bottom w:val="single" w:color="auto" w:sz="4" w:space="0"/>
              <w:right w:val="single" w:color="auto" w:sz="4" w:space="0"/>
            </w:tcBorders>
            <w:noWrap w:val="0"/>
            <w:vAlign w:val="center"/>
          </w:tcPr>
          <w:p w14:paraId="2EAD7E48">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夏季运动短裤</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207EF805">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聚酯纤维氨纶</w:t>
            </w:r>
          </w:p>
        </w:tc>
        <w:tc>
          <w:tcPr>
            <w:tcW w:w="790" w:type="pct"/>
            <w:tcBorders>
              <w:top w:val="single" w:color="auto" w:sz="4" w:space="0"/>
              <w:left w:val="single" w:color="auto" w:sz="4" w:space="0"/>
              <w:bottom w:val="single" w:color="auto" w:sz="4" w:space="0"/>
              <w:right w:val="single" w:color="auto" w:sz="4" w:space="0"/>
            </w:tcBorders>
            <w:noWrap w:val="0"/>
            <w:vAlign w:val="center"/>
          </w:tcPr>
          <w:p w14:paraId="085BB850">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藏青</w:t>
            </w:r>
          </w:p>
        </w:tc>
        <w:tc>
          <w:tcPr>
            <w:tcW w:w="885" w:type="pct"/>
            <w:tcBorders>
              <w:top w:val="single" w:color="auto" w:sz="4" w:space="0"/>
              <w:left w:val="single" w:color="auto" w:sz="4" w:space="0"/>
              <w:bottom w:val="single" w:color="auto" w:sz="4" w:space="0"/>
              <w:right w:val="single" w:color="auto" w:sz="4" w:space="0"/>
            </w:tcBorders>
            <w:noWrap w:val="0"/>
            <w:vAlign w:val="center"/>
          </w:tcPr>
          <w:p w14:paraId="4B51B433">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双侧带口袋</w:t>
            </w:r>
          </w:p>
        </w:tc>
        <w:tc>
          <w:tcPr>
            <w:tcW w:w="532" w:type="pct"/>
            <w:tcBorders>
              <w:top w:val="single" w:color="auto" w:sz="4" w:space="0"/>
              <w:left w:val="single" w:color="auto" w:sz="4" w:space="0"/>
              <w:bottom w:val="single" w:color="auto" w:sz="4" w:space="0"/>
              <w:right w:val="single" w:color="auto" w:sz="4" w:space="0"/>
            </w:tcBorders>
            <w:noWrap w:val="0"/>
            <w:vAlign w:val="center"/>
          </w:tcPr>
          <w:p w14:paraId="5E3FBFC3">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B类</w:t>
            </w:r>
          </w:p>
        </w:tc>
        <w:tc>
          <w:tcPr>
            <w:tcW w:w="777" w:type="pct"/>
            <w:vMerge w:val="continue"/>
            <w:tcBorders>
              <w:top w:val="single" w:color="auto" w:sz="4" w:space="0"/>
              <w:left w:val="single" w:color="auto" w:sz="4" w:space="0"/>
              <w:bottom w:val="single" w:color="auto" w:sz="4" w:space="0"/>
              <w:right w:val="single" w:color="auto" w:sz="4" w:space="0"/>
            </w:tcBorders>
            <w:noWrap w:val="0"/>
            <w:vAlign w:val="center"/>
          </w:tcPr>
          <w:p w14:paraId="7E5132A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p>
        </w:tc>
      </w:tr>
      <w:tr w14:paraId="4656D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1016" w:type="pct"/>
            <w:tcBorders>
              <w:top w:val="single" w:color="auto" w:sz="4" w:space="0"/>
              <w:left w:val="single" w:color="auto" w:sz="4" w:space="0"/>
              <w:bottom w:val="single" w:color="auto" w:sz="4" w:space="0"/>
              <w:right w:val="single" w:color="auto" w:sz="4" w:space="0"/>
            </w:tcBorders>
            <w:noWrap w:val="0"/>
            <w:vAlign w:val="center"/>
          </w:tcPr>
          <w:p w14:paraId="32A52E6D">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冬季运动上衣</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50FFBD9F">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聚酯纤维氨纶</w:t>
            </w:r>
          </w:p>
        </w:tc>
        <w:tc>
          <w:tcPr>
            <w:tcW w:w="790" w:type="pct"/>
            <w:tcBorders>
              <w:top w:val="single" w:color="auto" w:sz="4" w:space="0"/>
              <w:left w:val="single" w:color="auto" w:sz="4" w:space="0"/>
              <w:bottom w:val="single" w:color="auto" w:sz="4" w:space="0"/>
              <w:right w:val="single" w:color="auto" w:sz="4" w:space="0"/>
            </w:tcBorders>
            <w:noWrap w:val="0"/>
            <w:vAlign w:val="center"/>
          </w:tcPr>
          <w:p w14:paraId="4D90B8D0">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主色蓝色</w:t>
            </w:r>
          </w:p>
        </w:tc>
        <w:tc>
          <w:tcPr>
            <w:tcW w:w="885" w:type="pct"/>
            <w:tcBorders>
              <w:top w:val="single" w:color="auto" w:sz="4" w:space="0"/>
              <w:left w:val="single" w:color="auto" w:sz="4" w:space="0"/>
              <w:bottom w:val="single" w:color="auto" w:sz="4" w:space="0"/>
              <w:right w:val="single" w:color="auto" w:sz="4" w:space="0"/>
            </w:tcBorders>
            <w:noWrap w:val="0"/>
            <w:vAlign w:val="center"/>
          </w:tcPr>
          <w:p w14:paraId="45C96C7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w:t>
            </w:r>
          </w:p>
        </w:tc>
        <w:tc>
          <w:tcPr>
            <w:tcW w:w="532" w:type="pct"/>
            <w:tcBorders>
              <w:top w:val="single" w:color="auto" w:sz="4" w:space="0"/>
              <w:left w:val="single" w:color="auto" w:sz="4" w:space="0"/>
              <w:bottom w:val="single" w:color="auto" w:sz="4" w:space="0"/>
              <w:right w:val="single" w:color="auto" w:sz="4" w:space="0"/>
            </w:tcBorders>
            <w:noWrap w:val="0"/>
            <w:vAlign w:val="center"/>
          </w:tcPr>
          <w:p w14:paraId="0218F380">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C类</w:t>
            </w:r>
          </w:p>
        </w:tc>
        <w:tc>
          <w:tcPr>
            <w:tcW w:w="777" w:type="pct"/>
            <w:vMerge w:val="continue"/>
            <w:tcBorders>
              <w:top w:val="single" w:color="auto" w:sz="4" w:space="0"/>
              <w:left w:val="single" w:color="auto" w:sz="4" w:space="0"/>
              <w:bottom w:val="single" w:color="auto" w:sz="4" w:space="0"/>
              <w:right w:val="single" w:color="auto" w:sz="4" w:space="0"/>
            </w:tcBorders>
            <w:noWrap w:val="0"/>
            <w:vAlign w:val="center"/>
          </w:tcPr>
          <w:p w14:paraId="2D4CFB6B">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p>
        </w:tc>
      </w:tr>
      <w:tr w14:paraId="0F00D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016" w:type="pct"/>
            <w:tcBorders>
              <w:top w:val="single" w:color="auto" w:sz="4" w:space="0"/>
              <w:left w:val="single" w:color="auto" w:sz="4" w:space="0"/>
              <w:bottom w:val="single" w:color="auto" w:sz="4" w:space="0"/>
              <w:right w:val="single" w:color="auto" w:sz="4" w:space="0"/>
            </w:tcBorders>
            <w:noWrap w:val="0"/>
            <w:vAlign w:val="center"/>
          </w:tcPr>
          <w:p w14:paraId="7F979C5C">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冬季运动长裤</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531B69D3">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聚酯纤维氨纶</w:t>
            </w:r>
          </w:p>
        </w:tc>
        <w:tc>
          <w:tcPr>
            <w:tcW w:w="790" w:type="pct"/>
            <w:tcBorders>
              <w:top w:val="single" w:color="auto" w:sz="4" w:space="0"/>
              <w:left w:val="single" w:color="auto" w:sz="4" w:space="0"/>
              <w:bottom w:val="single" w:color="auto" w:sz="4" w:space="0"/>
              <w:right w:val="single" w:color="auto" w:sz="4" w:space="0"/>
            </w:tcBorders>
            <w:noWrap w:val="0"/>
            <w:vAlign w:val="center"/>
          </w:tcPr>
          <w:p w14:paraId="5AF9E68A">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藏青</w:t>
            </w:r>
          </w:p>
        </w:tc>
        <w:tc>
          <w:tcPr>
            <w:tcW w:w="885" w:type="pct"/>
            <w:tcBorders>
              <w:top w:val="single" w:color="auto" w:sz="4" w:space="0"/>
              <w:left w:val="single" w:color="auto" w:sz="4" w:space="0"/>
              <w:bottom w:val="single" w:color="auto" w:sz="4" w:space="0"/>
              <w:right w:val="single" w:color="auto" w:sz="4" w:space="0"/>
            </w:tcBorders>
            <w:noWrap w:val="0"/>
            <w:vAlign w:val="center"/>
          </w:tcPr>
          <w:p w14:paraId="1E265301">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w:t>
            </w:r>
          </w:p>
        </w:tc>
        <w:tc>
          <w:tcPr>
            <w:tcW w:w="532" w:type="pct"/>
            <w:tcBorders>
              <w:top w:val="single" w:color="auto" w:sz="4" w:space="0"/>
              <w:left w:val="single" w:color="auto" w:sz="4" w:space="0"/>
              <w:bottom w:val="single" w:color="auto" w:sz="4" w:space="0"/>
              <w:right w:val="single" w:color="auto" w:sz="4" w:space="0"/>
            </w:tcBorders>
            <w:noWrap w:val="0"/>
            <w:vAlign w:val="center"/>
          </w:tcPr>
          <w:p w14:paraId="0C566AED">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B类</w:t>
            </w:r>
          </w:p>
        </w:tc>
        <w:tc>
          <w:tcPr>
            <w:tcW w:w="777" w:type="pct"/>
            <w:vMerge w:val="continue"/>
            <w:tcBorders>
              <w:top w:val="single" w:color="auto" w:sz="4" w:space="0"/>
              <w:left w:val="single" w:color="auto" w:sz="4" w:space="0"/>
              <w:bottom w:val="single" w:color="auto" w:sz="4" w:space="0"/>
              <w:right w:val="single" w:color="auto" w:sz="4" w:space="0"/>
            </w:tcBorders>
            <w:noWrap w:val="0"/>
            <w:vAlign w:val="center"/>
          </w:tcPr>
          <w:p w14:paraId="5CA6989A">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p>
        </w:tc>
      </w:tr>
    </w:tbl>
    <w:p w14:paraId="521CDD80">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●2.</w:t>
      </w:r>
      <w:r>
        <w:rPr>
          <w:rFonts w:hint="eastAsia" w:ascii="宋体" w:hAnsi="宋体" w:eastAsia="宋体" w:cs="宋体"/>
          <w:b/>
          <w:color w:val="auto"/>
          <w:sz w:val="21"/>
          <w:szCs w:val="21"/>
          <w:highlight w:val="none"/>
        </w:rPr>
        <w:t>运动训练服尺码</w:t>
      </w:r>
    </w:p>
    <w:p w14:paraId="3464F51E">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运动训练服尺码表如表20所示。</w:t>
      </w:r>
    </w:p>
    <w:tbl>
      <w:tblPr>
        <w:tblStyle w:val="8"/>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93"/>
        <w:gridCol w:w="891"/>
        <w:gridCol w:w="891"/>
        <w:gridCol w:w="891"/>
        <w:gridCol w:w="891"/>
        <w:gridCol w:w="891"/>
        <w:gridCol w:w="891"/>
        <w:gridCol w:w="987"/>
        <w:gridCol w:w="987"/>
        <w:gridCol w:w="409"/>
      </w:tblGrid>
      <w:tr w14:paraId="21B48F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5000" w:type="pct"/>
            <w:gridSpan w:val="10"/>
            <w:tcBorders>
              <w:top w:val="nil"/>
              <w:left w:val="nil"/>
              <w:bottom w:val="single" w:color="auto" w:sz="4" w:space="0"/>
              <w:right w:val="nil"/>
            </w:tcBorders>
            <w:noWrap w:val="0"/>
            <w:vAlign w:val="center"/>
          </w:tcPr>
          <w:p w14:paraId="4393ACFC">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表20男女同款运动服尺码</w:t>
            </w:r>
          </w:p>
        </w:tc>
      </w:tr>
      <w:tr w14:paraId="1AC8E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678" w:type="pct"/>
            <w:tcBorders>
              <w:top w:val="single" w:color="auto" w:sz="4" w:space="0"/>
              <w:left w:val="single" w:color="000000" w:sz="4" w:space="0"/>
              <w:bottom w:val="single" w:color="000000" w:sz="4" w:space="0"/>
              <w:right w:val="single" w:color="000000" w:sz="4" w:space="0"/>
            </w:tcBorders>
            <w:noWrap w:val="0"/>
            <w:vAlign w:val="center"/>
          </w:tcPr>
          <w:p w14:paraId="520B6235">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尺码号型</w:t>
            </w:r>
          </w:p>
        </w:tc>
        <w:tc>
          <w:tcPr>
            <w:tcW w:w="488" w:type="pct"/>
            <w:tcBorders>
              <w:top w:val="single" w:color="auto" w:sz="4" w:space="0"/>
              <w:left w:val="single" w:color="000000" w:sz="4" w:space="0"/>
              <w:bottom w:val="single" w:color="000000" w:sz="4" w:space="0"/>
              <w:right w:val="single" w:color="000000" w:sz="4" w:space="0"/>
            </w:tcBorders>
            <w:noWrap w:val="0"/>
            <w:vAlign w:val="center"/>
          </w:tcPr>
          <w:p w14:paraId="17C84D45">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w:t>
            </w:r>
          </w:p>
        </w:tc>
        <w:tc>
          <w:tcPr>
            <w:tcW w:w="488" w:type="pct"/>
            <w:tcBorders>
              <w:top w:val="single" w:color="auto" w:sz="4" w:space="0"/>
              <w:left w:val="single" w:color="000000" w:sz="4" w:space="0"/>
              <w:bottom w:val="single" w:color="000000" w:sz="4" w:space="0"/>
              <w:right w:val="single" w:color="000000" w:sz="4" w:space="0"/>
            </w:tcBorders>
            <w:noWrap w:val="0"/>
            <w:vAlign w:val="center"/>
          </w:tcPr>
          <w:p w14:paraId="5B8DCE9C">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w:t>
            </w:r>
          </w:p>
        </w:tc>
        <w:tc>
          <w:tcPr>
            <w:tcW w:w="487" w:type="pct"/>
            <w:tcBorders>
              <w:top w:val="single" w:color="auto" w:sz="4" w:space="0"/>
              <w:left w:val="single" w:color="000000" w:sz="4" w:space="0"/>
              <w:bottom w:val="single" w:color="000000" w:sz="4" w:space="0"/>
              <w:right w:val="single" w:color="000000" w:sz="4" w:space="0"/>
            </w:tcBorders>
            <w:noWrap w:val="0"/>
            <w:vAlign w:val="center"/>
          </w:tcPr>
          <w:p w14:paraId="76AE7F2E">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w:t>
            </w:r>
          </w:p>
        </w:tc>
        <w:tc>
          <w:tcPr>
            <w:tcW w:w="487" w:type="pct"/>
            <w:tcBorders>
              <w:top w:val="single" w:color="auto" w:sz="4" w:space="0"/>
              <w:left w:val="single" w:color="000000" w:sz="4" w:space="0"/>
              <w:bottom w:val="single" w:color="000000" w:sz="4" w:space="0"/>
              <w:right w:val="single" w:color="000000" w:sz="4" w:space="0"/>
            </w:tcBorders>
            <w:noWrap w:val="0"/>
            <w:vAlign w:val="center"/>
          </w:tcPr>
          <w:p w14:paraId="1CA83E1B">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LX</w:t>
            </w:r>
          </w:p>
        </w:tc>
        <w:tc>
          <w:tcPr>
            <w:tcW w:w="487" w:type="pct"/>
            <w:tcBorders>
              <w:top w:val="single" w:color="auto" w:sz="4" w:space="0"/>
              <w:left w:val="single" w:color="000000" w:sz="4" w:space="0"/>
              <w:bottom w:val="single" w:color="000000" w:sz="4" w:space="0"/>
              <w:right w:val="single" w:color="000000" w:sz="4" w:space="0"/>
            </w:tcBorders>
            <w:noWrap w:val="0"/>
            <w:vAlign w:val="center"/>
          </w:tcPr>
          <w:p w14:paraId="1970C7D4">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XL</w:t>
            </w:r>
          </w:p>
        </w:tc>
        <w:tc>
          <w:tcPr>
            <w:tcW w:w="487" w:type="pct"/>
            <w:tcBorders>
              <w:top w:val="single" w:color="auto" w:sz="4" w:space="0"/>
              <w:left w:val="single" w:color="000000" w:sz="4" w:space="0"/>
              <w:bottom w:val="single" w:color="000000" w:sz="4" w:space="0"/>
              <w:right w:val="single" w:color="000000" w:sz="4" w:space="0"/>
            </w:tcBorders>
            <w:noWrap w:val="0"/>
            <w:vAlign w:val="center"/>
          </w:tcPr>
          <w:p w14:paraId="24405CE1">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2XL</w:t>
            </w:r>
          </w:p>
        </w:tc>
        <w:tc>
          <w:tcPr>
            <w:tcW w:w="516" w:type="pct"/>
            <w:tcBorders>
              <w:top w:val="single" w:color="auto" w:sz="4" w:space="0"/>
              <w:left w:val="single" w:color="000000" w:sz="4" w:space="0"/>
              <w:bottom w:val="single" w:color="000000" w:sz="4" w:space="0"/>
              <w:right w:val="single" w:color="000000" w:sz="4" w:space="0"/>
            </w:tcBorders>
            <w:noWrap w:val="0"/>
            <w:vAlign w:val="center"/>
          </w:tcPr>
          <w:p w14:paraId="0D22B343">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3XL</w:t>
            </w:r>
          </w:p>
        </w:tc>
        <w:tc>
          <w:tcPr>
            <w:tcW w:w="516" w:type="pct"/>
            <w:tcBorders>
              <w:top w:val="single" w:color="auto" w:sz="4" w:space="0"/>
              <w:left w:val="single" w:color="000000" w:sz="4" w:space="0"/>
              <w:bottom w:val="single" w:color="000000" w:sz="4" w:space="0"/>
              <w:right w:val="single" w:color="000000" w:sz="4" w:space="0"/>
            </w:tcBorders>
            <w:noWrap w:val="0"/>
            <w:vAlign w:val="center"/>
          </w:tcPr>
          <w:p w14:paraId="7EB8C878">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4XL</w:t>
            </w:r>
          </w:p>
        </w:tc>
        <w:tc>
          <w:tcPr>
            <w:tcW w:w="362" w:type="pct"/>
            <w:tcBorders>
              <w:top w:val="single" w:color="auto" w:sz="4" w:space="0"/>
              <w:left w:val="single" w:color="000000" w:sz="4" w:space="0"/>
              <w:bottom w:val="single" w:color="000000" w:sz="4" w:space="0"/>
              <w:right w:val="single" w:color="000000" w:sz="4" w:space="0"/>
            </w:tcBorders>
            <w:noWrap w:val="0"/>
            <w:vAlign w:val="center"/>
          </w:tcPr>
          <w:p w14:paraId="0CFEA48D">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1A41C7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678" w:type="pct"/>
            <w:tcBorders>
              <w:top w:val="single" w:color="000000" w:sz="4" w:space="0"/>
              <w:left w:val="single" w:color="000000" w:sz="4" w:space="0"/>
              <w:bottom w:val="single" w:color="000000" w:sz="4" w:space="0"/>
              <w:right w:val="single" w:color="000000" w:sz="4" w:space="0"/>
            </w:tcBorders>
            <w:noWrap w:val="0"/>
            <w:vAlign w:val="center"/>
          </w:tcPr>
          <w:p w14:paraId="6136C84A">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身高/净胸围</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5ABE2A4B">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155/80A</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1502D8DC">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160/84A</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5575B534">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165/88A</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3E3C7B01">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168/90A</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5DF0A34B">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170/92A</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7A52BBCE">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175/96A</w:t>
            </w:r>
          </w:p>
        </w:tc>
        <w:tc>
          <w:tcPr>
            <w:tcW w:w="516" w:type="pct"/>
            <w:tcBorders>
              <w:top w:val="single" w:color="000000" w:sz="4" w:space="0"/>
              <w:left w:val="single" w:color="000000" w:sz="4" w:space="0"/>
              <w:bottom w:val="single" w:color="000000" w:sz="4" w:space="0"/>
              <w:right w:val="single" w:color="000000" w:sz="4" w:space="0"/>
            </w:tcBorders>
            <w:noWrap w:val="0"/>
            <w:vAlign w:val="center"/>
          </w:tcPr>
          <w:p w14:paraId="2164271C">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180/100A</w:t>
            </w:r>
          </w:p>
        </w:tc>
        <w:tc>
          <w:tcPr>
            <w:tcW w:w="516" w:type="pct"/>
            <w:tcBorders>
              <w:top w:val="single" w:color="000000" w:sz="4" w:space="0"/>
              <w:left w:val="single" w:color="000000" w:sz="4" w:space="0"/>
              <w:bottom w:val="single" w:color="000000" w:sz="4" w:space="0"/>
              <w:right w:val="single" w:color="000000" w:sz="4" w:space="0"/>
            </w:tcBorders>
            <w:noWrap w:val="0"/>
            <w:vAlign w:val="center"/>
          </w:tcPr>
          <w:p w14:paraId="058A2D10">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185/104A</w:t>
            </w:r>
          </w:p>
        </w:tc>
        <w:tc>
          <w:tcPr>
            <w:tcW w:w="362" w:type="pct"/>
            <w:vMerge w:val="restart"/>
            <w:tcBorders>
              <w:top w:val="single" w:color="000000" w:sz="4" w:space="0"/>
              <w:left w:val="single" w:color="000000" w:sz="4" w:space="0"/>
              <w:bottom w:val="single" w:color="000000" w:sz="4" w:space="0"/>
              <w:right w:val="single" w:color="000000" w:sz="4" w:space="0"/>
            </w:tcBorders>
            <w:noWrap w:val="0"/>
            <w:vAlign w:val="center"/>
          </w:tcPr>
          <w:p w14:paraId="458D1CBB">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80"/>
              <w:jc w:val="center"/>
              <w:textAlignment w:val="auto"/>
              <w:rPr>
                <w:rFonts w:hint="eastAsia" w:ascii="宋体" w:hAnsi="宋体" w:eastAsia="宋体" w:cs="宋体"/>
                <w:color w:val="auto"/>
                <w:sz w:val="21"/>
                <w:szCs w:val="21"/>
                <w:highlight w:val="none"/>
              </w:rPr>
            </w:pPr>
          </w:p>
          <w:p w14:paraId="1A4CFA00">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80"/>
              <w:jc w:val="center"/>
              <w:textAlignment w:val="auto"/>
              <w:rPr>
                <w:rFonts w:hint="eastAsia" w:ascii="宋体" w:hAnsi="宋体" w:eastAsia="宋体" w:cs="宋体"/>
                <w:color w:val="auto"/>
                <w:sz w:val="21"/>
                <w:szCs w:val="21"/>
                <w:highlight w:val="none"/>
              </w:rPr>
            </w:pPr>
          </w:p>
          <w:p w14:paraId="14369A29">
            <w:pPr>
              <w:keepNext w:val="0"/>
              <w:keepLines w:val="0"/>
              <w:pageBreakBefore w:val="0"/>
              <w:widowControl w:val="0"/>
              <w:kinsoku/>
              <w:wordWrap/>
              <w:overflowPunct/>
              <w:topLinePunct w:val="0"/>
              <w:autoSpaceDE/>
              <w:autoSpaceDN/>
              <w:bidi w:val="0"/>
              <w:adjustRightInd/>
              <w:snapToGrid/>
              <w:spacing w:line="420" w:lineRule="atLeast"/>
              <w:ind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p w14:paraId="6C40A22E">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80"/>
              <w:jc w:val="center"/>
              <w:textAlignment w:val="auto"/>
              <w:rPr>
                <w:rFonts w:hint="eastAsia" w:ascii="宋体" w:hAnsi="宋体" w:eastAsia="宋体" w:cs="宋体"/>
                <w:color w:val="auto"/>
                <w:sz w:val="21"/>
                <w:szCs w:val="21"/>
                <w:highlight w:val="none"/>
              </w:rPr>
            </w:pPr>
          </w:p>
        </w:tc>
      </w:tr>
      <w:tr w14:paraId="04BED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678" w:type="pct"/>
            <w:tcBorders>
              <w:top w:val="single" w:color="000000" w:sz="4" w:space="0"/>
              <w:left w:val="single" w:color="000000" w:sz="4" w:space="0"/>
              <w:bottom w:val="single" w:color="000000" w:sz="4" w:space="0"/>
              <w:right w:val="single" w:color="000000" w:sz="4" w:space="0"/>
            </w:tcBorders>
            <w:noWrap w:val="0"/>
            <w:vAlign w:val="center"/>
          </w:tcPr>
          <w:p w14:paraId="6AFC1FB0">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身高/净腰围</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1527BFFC">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155/62A</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21C4B635">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160/66A</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2E75FA10">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165/70A</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4F26F79A">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168/72A</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5112FA25">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170/80A</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1FE64A97">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175/84A</w:t>
            </w:r>
          </w:p>
        </w:tc>
        <w:tc>
          <w:tcPr>
            <w:tcW w:w="516" w:type="pct"/>
            <w:tcBorders>
              <w:top w:val="single" w:color="000000" w:sz="4" w:space="0"/>
              <w:left w:val="single" w:color="000000" w:sz="4" w:space="0"/>
              <w:bottom w:val="single" w:color="000000" w:sz="4" w:space="0"/>
              <w:right w:val="single" w:color="000000" w:sz="4" w:space="0"/>
            </w:tcBorders>
            <w:noWrap w:val="0"/>
            <w:vAlign w:val="center"/>
          </w:tcPr>
          <w:p w14:paraId="05021BE1">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180/88A</w:t>
            </w:r>
          </w:p>
        </w:tc>
        <w:tc>
          <w:tcPr>
            <w:tcW w:w="516" w:type="pct"/>
            <w:tcBorders>
              <w:top w:val="single" w:color="000000" w:sz="4" w:space="0"/>
              <w:left w:val="single" w:color="000000" w:sz="4" w:space="0"/>
              <w:bottom w:val="single" w:color="000000" w:sz="4" w:space="0"/>
              <w:right w:val="single" w:color="000000" w:sz="4" w:space="0"/>
            </w:tcBorders>
            <w:noWrap w:val="0"/>
            <w:vAlign w:val="center"/>
          </w:tcPr>
          <w:p w14:paraId="2E6F4EA8">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185/92A</w:t>
            </w:r>
          </w:p>
        </w:tc>
        <w:tc>
          <w:tcPr>
            <w:tcW w:w="36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35F049">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354"/>
              <w:jc w:val="center"/>
              <w:textAlignment w:val="auto"/>
              <w:rPr>
                <w:rFonts w:hint="eastAsia" w:ascii="宋体" w:hAnsi="宋体" w:eastAsia="宋体" w:cs="宋体"/>
                <w:color w:val="auto"/>
                <w:w w:val="99"/>
                <w:sz w:val="21"/>
                <w:szCs w:val="21"/>
                <w:highlight w:val="none"/>
              </w:rPr>
            </w:pPr>
          </w:p>
        </w:tc>
      </w:tr>
      <w:tr w14:paraId="4A5C79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678" w:type="pct"/>
            <w:tcBorders>
              <w:top w:val="single" w:color="000000" w:sz="4" w:space="0"/>
              <w:left w:val="single" w:color="000000" w:sz="4" w:space="0"/>
              <w:bottom w:val="single" w:color="000000" w:sz="4" w:space="0"/>
              <w:right w:val="single" w:color="000000" w:sz="4" w:space="0"/>
            </w:tcBorders>
            <w:noWrap w:val="0"/>
            <w:vAlign w:val="center"/>
          </w:tcPr>
          <w:p w14:paraId="63C60F91">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适合女体重（斤）</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1066F961">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90-100</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4CEC50B5">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100-110</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70698B4E">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110-120</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6C44C760">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120-130</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7BBC5874">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130-140</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2BA774E4">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140-150</w:t>
            </w:r>
          </w:p>
        </w:tc>
        <w:tc>
          <w:tcPr>
            <w:tcW w:w="516" w:type="pct"/>
            <w:tcBorders>
              <w:top w:val="single" w:color="000000" w:sz="4" w:space="0"/>
              <w:left w:val="single" w:color="000000" w:sz="4" w:space="0"/>
              <w:bottom w:val="single" w:color="000000" w:sz="4" w:space="0"/>
              <w:right w:val="single" w:color="000000" w:sz="4" w:space="0"/>
            </w:tcBorders>
            <w:noWrap w:val="0"/>
            <w:vAlign w:val="center"/>
          </w:tcPr>
          <w:p w14:paraId="18174376">
            <w:pPr>
              <w:keepNext w:val="0"/>
              <w:keepLines w:val="0"/>
              <w:pageBreakBefore w:val="0"/>
              <w:widowControl w:val="0"/>
              <w:kinsoku/>
              <w:wordWrap/>
              <w:overflowPunct/>
              <w:topLinePunct w:val="0"/>
              <w:autoSpaceDE/>
              <w:autoSpaceDN/>
              <w:bidi w:val="0"/>
              <w:adjustRightInd/>
              <w:snapToGrid/>
              <w:spacing w:line="420" w:lineRule="atLeast"/>
              <w:ind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c>
          <w:tcPr>
            <w:tcW w:w="516" w:type="pct"/>
            <w:tcBorders>
              <w:top w:val="single" w:color="000000" w:sz="4" w:space="0"/>
              <w:left w:val="single" w:color="000000" w:sz="4" w:space="0"/>
              <w:bottom w:val="single" w:color="000000" w:sz="4" w:space="0"/>
              <w:right w:val="single" w:color="000000" w:sz="4" w:space="0"/>
            </w:tcBorders>
            <w:noWrap w:val="0"/>
            <w:vAlign w:val="center"/>
          </w:tcPr>
          <w:p w14:paraId="540FC310">
            <w:pPr>
              <w:keepNext w:val="0"/>
              <w:keepLines w:val="0"/>
              <w:pageBreakBefore w:val="0"/>
              <w:widowControl w:val="0"/>
              <w:kinsoku/>
              <w:wordWrap/>
              <w:overflowPunct/>
              <w:topLinePunct w:val="0"/>
              <w:autoSpaceDE/>
              <w:autoSpaceDN/>
              <w:bidi w:val="0"/>
              <w:adjustRightInd/>
              <w:snapToGrid/>
              <w:spacing w:line="420" w:lineRule="atLeast"/>
              <w:ind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c>
          <w:tcPr>
            <w:tcW w:w="36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6E4E67">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354"/>
              <w:jc w:val="center"/>
              <w:textAlignment w:val="auto"/>
              <w:rPr>
                <w:rFonts w:hint="eastAsia" w:ascii="宋体" w:hAnsi="宋体" w:eastAsia="宋体" w:cs="宋体"/>
                <w:color w:val="auto"/>
                <w:w w:val="99"/>
                <w:sz w:val="21"/>
                <w:szCs w:val="21"/>
                <w:highlight w:val="none"/>
              </w:rPr>
            </w:pPr>
          </w:p>
        </w:tc>
      </w:tr>
      <w:tr w14:paraId="7EED5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678" w:type="pct"/>
            <w:tcBorders>
              <w:top w:val="single" w:color="000000" w:sz="4" w:space="0"/>
              <w:left w:val="single" w:color="000000" w:sz="4" w:space="0"/>
              <w:bottom w:val="single" w:color="000000" w:sz="4" w:space="0"/>
              <w:right w:val="single" w:color="000000" w:sz="4" w:space="0"/>
            </w:tcBorders>
            <w:noWrap w:val="0"/>
            <w:vAlign w:val="center"/>
          </w:tcPr>
          <w:p w14:paraId="76437D93">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适合男体重（斤）</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5C2BFF0F">
            <w:pPr>
              <w:keepNext w:val="0"/>
              <w:keepLines w:val="0"/>
              <w:pageBreakBefore w:val="0"/>
              <w:widowControl w:val="0"/>
              <w:kinsoku/>
              <w:wordWrap/>
              <w:overflowPunct/>
              <w:topLinePunct w:val="0"/>
              <w:autoSpaceDE/>
              <w:autoSpaceDN/>
              <w:bidi w:val="0"/>
              <w:adjustRightInd/>
              <w:snapToGrid/>
              <w:spacing w:line="420" w:lineRule="atLeast"/>
              <w:ind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578777A6">
            <w:pPr>
              <w:keepNext w:val="0"/>
              <w:keepLines w:val="0"/>
              <w:pageBreakBefore w:val="0"/>
              <w:widowControl w:val="0"/>
              <w:kinsoku/>
              <w:wordWrap/>
              <w:overflowPunct/>
              <w:topLinePunct w:val="0"/>
              <w:autoSpaceDE/>
              <w:autoSpaceDN/>
              <w:bidi w:val="0"/>
              <w:adjustRightInd/>
              <w:snapToGrid/>
              <w:spacing w:line="420" w:lineRule="atLeast"/>
              <w:ind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72722EC3">
            <w:pPr>
              <w:keepNext w:val="0"/>
              <w:keepLines w:val="0"/>
              <w:pageBreakBefore w:val="0"/>
              <w:widowControl w:val="0"/>
              <w:kinsoku/>
              <w:wordWrap/>
              <w:overflowPunct/>
              <w:topLinePunct w:val="0"/>
              <w:autoSpaceDE/>
              <w:autoSpaceDN/>
              <w:bidi w:val="0"/>
              <w:adjustRightInd/>
              <w:snapToGrid/>
              <w:spacing w:line="420" w:lineRule="atLeast"/>
              <w:ind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6B44CBC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110-125</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706557EA">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125-145</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6D421008">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145-165</w:t>
            </w:r>
          </w:p>
        </w:tc>
        <w:tc>
          <w:tcPr>
            <w:tcW w:w="516" w:type="pct"/>
            <w:tcBorders>
              <w:top w:val="single" w:color="000000" w:sz="4" w:space="0"/>
              <w:left w:val="single" w:color="000000" w:sz="4" w:space="0"/>
              <w:bottom w:val="single" w:color="000000" w:sz="4" w:space="0"/>
              <w:right w:val="single" w:color="000000" w:sz="4" w:space="0"/>
            </w:tcBorders>
            <w:noWrap w:val="0"/>
            <w:vAlign w:val="center"/>
          </w:tcPr>
          <w:p w14:paraId="2F489971">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165-185</w:t>
            </w:r>
          </w:p>
        </w:tc>
        <w:tc>
          <w:tcPr>
            <w:tcW w:w="516" w:type="pct"/>
            <w:tcBorders>
              <w:top w:val="single" w:color="000000" w:sz="4" w:space="0"/>
              <w:left w:val="single" w:color="000000" w:sz="4" w:space="0"/>
              <w:bottom w:val="single" w:color="000000" w:sz="4" w:space="0"/>
              <w:right w:val="single" w:color="000000" w:sz="4" w:space="0"/>
            </w:tcBorders>
            <w:noWrap w:val="0"/>
            <w:vAlign w:val="center"/>
          </w:tcPr>
          <w:p w14:paraId="0A891191">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185-205</w:t>
            </w:r>
          </w:p>
        </w:tc>
        <w:tc>
          <w:tcPr>
            <w:tcW w:w="36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F5A61A">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354"/>
              <w:jc w:val="center"/>
              <w:textAlignment w:val="auto"/>
              <w:rPr>
                <w:rFonts w:hint="eastAsia" w:ascii="宋体" w:hAnsi="宋体" w:eastAsia="宋体" w:cs="宋体"/>
                <w:color w:val="auto"/>
                <w:w w:val="99"/>
                <w:sz w:val="21"/>
                <w:szCs w:val="21"/>
                <w:highlight w:val="none"/>
              </w:rPr>
            </w:pPr>
          </w:p>
        </w:tc>
      </w:tr>
    </w:tbl>
    <w:p w14:paraId="64ECD9B2">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●3.</w:t>
      </w:r>
      <w:r>
        <w:rPr>
          <w:rFonts w:hint="eastAsia" w:ascii="宋体" w:hAnsi="宋体" w:eastAsia="宋体" w:cs="宋体"/>
          <w:b/>
          <w:color w:val="auto"/>
          <w:sz w:val="21"/>
          <w:szCs w:val="21"/>
          <w:highlight w:val="none"/>
        </w:rPr>
        <w:t>运动服制作设计要求</w:t>
      </w:r>
    </w:p>
    <w:p w14:paraId="1BD55151">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运动服制作需满足</w:t>
      </w:r>
      <w:r>
        <w:rPr>
          <w:rFonts w:hint="eastAsia" w:ascii="宋体" w:hAnsi="宋体" w:eastAsia="宋体" w:cs="宋体"/>
          <w:color w:val="auto"/>
          <w:sz w:val="21"/>
          <w:szCs w:val="21"/>
          <w:highlight w:val="none"/>
          <w:lang w:val="en-US" w:eastAsia="zh-CN"/>
        </w:rPr>
        <w:t>GB/T 22853-2019</w:t>
      </w:r>
      <w:r>
        <w:rPr>
          <w:rFonts w:hint="eastAsia" w:ascii="宋体" w:hAnsi="宋体" w:eastAsia="宋体" w:cs="宋体"/>
          <w:color w:val="auto"/>
          <w:sz w:val="21"/>
          <w:szCs w:val="21"/>
          <w:highlight w:val="none"/>
        </w:rPr>
        <w:t>标准，</w:t>
      </w:r>
      <w:r>
        <w:rPr>
          <w:rFonts w:hint="eastAsia" w:ascii="宋体" w:hAnsi="宋体" w:eastAsia="宋体" w:cs="宋体"/>
          <w:color w:val="auto"/>
          <w:sz w:val="21"/>
          <w:szCs w:val="21"/>
          <w:highlight w:val="none"/>
          <w:lang w:val="en-US" w:eastAsia="zh-CN"/>
        </w:rPr>
        <w:t>投标人应</w:t>
      </w:r>
      <w:r>
        <w:rPr>
          <w:rFonts w:hint="eastAsia" w:ascii="宋体" w:hAnsi="宋体" w:eastAsia="宋体" w:cs="宋体"/>
          <w:color w:val="auto"/>
          <w:sz w:val="21"/>
          <w:szCs w:val="21"/>
          <w:highlight w:val="none"/>
        </w:rPr>
        <w:t>支持个性化定制，能按照采购</w:t>
      </w:r>
      <w:r>
        <w:rPr>
          <w:rFonts w:hint="eastAsia" w:ascii="宋体" w:hAnsi="宋体" w:eastAsia="宋体" w:cs="宋体"/>
          <w:color w:val="auto"/>
          <w:sz w:val="21"/>
          <w:szCs w:val="21"/>
          <w:highlight w:val="none"/>
          <w:lang w:val="en-US" w:eastAsia="zh-CN"/>
        </w:rPr>
        <w:t>人</w:t>
      </w:r>
      <w:r>
        <w:rPr>
          <w:rFonts w:hint="eastAsia" w:ascii="宋体" w:hAnsi="宋体" w:eastAsia="宋体" w:cs="宋体"/>
          <w:color w:val="auto"/>
          <w:sz w:val="21"/>
          <w:szCs w:val="21"/>
          <w:highlight w:val="none"/>
        </w:rPr>
        <w:t>要求进行细节修改。</w:t>
      </w:r>
    </w:p>
    <w:p w14:paraId="1DFE032B">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运动服整体设计在满足日常运动同时，做到整体设计青春靓丽，能体现朝气蓬勃的气质，又能保证整体队列的美观性，要求保证主色调完整性的同时有灵巧的装饰设计，使得服装外观不显得呆板。</w:t>
      </w:r>
    </w:p>
    <w:p w14:paraId="698181EC">
      <w:pPr>
        <w:keepNext w:val="0"/>
        <w:keepLines w:val="0"/>
        <w:pageBreakBefore w:val="0"/>
        <w:widowControl w:val="0"/>
        <w:kinsoku/>
        <w:wordWrap/>
        <w:overflowPunct/>
        <w:topLinePunct w:val="0"/>
        <w:autoSpaceDE/>
        <w:autoSpaceDN/>
        <w:bidi w:val="0"/>
        <w:adjustRightInd/>
        <w:snapToGrid/>
        <w:spacing w:line="420" w:lineRule="atLeast"/>
        <w:ind w:right="0" w:rightChars="0"/>
        <w:textAlignment w:val="auto"/>
        <w:rPr>
          <w:rFonts w:hint="eastAsia" w:ascii="宋体" w:hAnsi="宋体" w:eastAsia="宋体" w:cs="宋体"/>
          <w:color w:val="auto"/>
          <w:sz w:val="21"/>
          <w:szCs w:val="21"/>
          <w:highlight w:val="none"/>
        </w:rPr>
      </w:pPr>
    </w:p>
    <w:p w14:paraId="0FAE70EE">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第四部分、鞋包及饰品</w:t>
      </w:r>
    </w:p>
    <w:p w14:paraId="5EF43835">
      <w:pPr>
        <w:keepNext w:val="0"/>
        <w:keepLines w:val="0"/>
        <w:pageBreakBefore w:val="0"/>
        <w:widowControl w:val="0"/>
        <w:numPr>
          <w:ilvl w:val="0"/>
          <w:numId w:val="0"/>
        </w:numPr>
        <w:kinsoku/>
        <w:wordWrap/>
        <w:overflowPunct/>
        <w:topLinePunct w:val="0"/>
        <w:autoSpaceDE/>
        <w:autoSpaceDN/>
        <w:bidi w:val="0"/>
        <w:adjustRightInd/>
        <w:snapToGrid/>
        <w:spacing w:line="420" w:lineRule="atLeast"/>
        <w:ind w:right="0" w:righ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●1.</w:t>
      </w:r>
      <w:r>
        <w:rPr>
          <w:rFonts w:hint="eastAsia" w:ascii="宋体" w:hAnsi="宋体" w:eastAsia="宋体" w:cs="宋体"/>
          <w:b/>
          <w:color w:val="auto"/>
          <w:sz w:val="21"/>
          <w:szCs w:val="21"/>
          <w:highlight w:val="none"/>
        </w:rPr>
        <w:t>皮鞋</w:t>
      </w:r>
    </w:p>
    <w:p w14:paraId="1AD59416">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1.1</w:t>
      </w:r>
      <w:r>
        <w:rPr>
          <w:rFonts w:hint="eastAsia" w:ascii="宋体" w:hAnsi="宋体" w:eastAsia="宋体" w:cs="宋体"/>
          <w:b w:val="0"/>
          <w:bCs/>
          <w:color w:val="auto"/>
          <w:sz w:val="21"/>
          <w:szCs w:val="21"/>
          <w:highlight w:val="none"/>
        </w:rPr>
        <w:t>颜色样式及特点</w:t>
      </w:r>
    </w:p>
    <w:p w14:paraId="594FAC0B">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男士皮鞋样式如图13所示，为黑色低帮系带正装皮鞋，鞋面材质为头层牛皮，内里为猪皮与布混合结构，鞋底为橡胶材质。</w:t>
      </w:r>
    </w:p>
    <w:p w14:paraId="322B3003">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1.2</w:t>
      </w:r>
      <w:r>
        <w:rPr>
          <w:rFonts w:hint="eastAsia" w:ascii="宋体" w:hAnsi="宋体" w:eastAsia="宋体" w:cs="宋体"/>
          <w:b w:val="0"/>
          <w:bCs/>
          <w:color w:val="auto"/>
          <w:sz w:val="21"/>
          <w:szCs w:val="21"/>
          <w:highlight w:val="none"/>
        </w:rPr>
        <w:t>皮鞋特点</w:t>
      </w:r>
    </w:p>
    <w:p w14:paraId="7E3592FD">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味道：清新自然</w:t>
      </w:r>
      <w:r>
        <w:rPr>
          <w:rFonts w:hint="eastAsia" w:ascii="宋体" w:hAnsi="宋体" w:eastAsia="宋体" w:cs="宋体"/>
          <w:color w:val="auto"/>
          <w:sz w:val="21"/>
          <w:szCs w:val="21"/>
          <w:highlight w:val="none"/>
          <w:lang w:eastAsia="zh-CN"/>
        </w:rPr>
        <w:t>；</w:t>
      </w:r>
    </w:p>
    <w:p w14:paraId="7E5CB842">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亮度：柔和，手感不厚，浆面牢固不易脱落</w:t>
      </w:r>
      <w:r>
        <w:rPr>
          <w:rFonts w:hint="eastAsia" w:ascii="宋体" w:hAnsi="宋体" w:eastAsia="宋体" w:cs="宋体"/>
          <w:color w:val="auto"/>
          <w:sz w:val="21"/>
          <w:szCs w:val="21"/>
          <w:highlight w:val="none"/>
          <w:lang w:eastAsia="zh-CN"/>
        </w:rPr>
        <w:t>；</w:t>
      </w:r>
    </w:p>
    <w:p w14:paraId="341AA5EA">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手感：丰满柔韧有弹性</w:t>
      </w:r>
      <w:r>
        <w:rPr>
          <w:rFonts w:hint="eastAsia" w:ascii="宋体" w:hAnsi="宋体" w:eastAsia="宋体" w:cs="宋体"/>
          <w:color w:val="auto"/>
          <w:sz w:val="21"/>
          <w:szCs w:val="21"/>
          <w:highlight w:val="none"/>
          <w:lang w:eastAsia="zh-CN"/>
        </w:rPr>
        <w:t>；</w:t>
      </w:r>
    </w:p>
    <w:p w14:paraId="45B397DB">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眼看：可观察清晰的毛孔、花纹</w:t>
      </w:r>
      <w:r>
        <w:rPr>
          <w:rFonts w:hint="eastAsia" w:ascii="宋体" w:hAnsi="宋体" w:eastAsia="宋体" w:cs="宋体"/>
          <w:color w:val="auto"/>
          <w:sz w:val="21"/>
          <w:szCs w:val="21"/>
          <w:highlight w:val="none"/>
          <w:lang w:eastAsia="zh-CN"/>
        </w:rPr>
        <w:t>；</w:t>
      </w:r>
    </w:p>
    <w:p w14:paraId="30128338">
      <w:pPr>
        <w:keepNext w:val="0"/>
        <w:keepLines w:val="0"/>
        <w:pageBreakBefore w:val="0"/>
        <w:widowControl w:val="0"/>
        <w:kinsoku/>
        <w:wordWrap/>
        <w:overflowPunct/>
        <w:topLinePunct w:val="0"/>
        <w:autoSpaceDE/>
        <w:autoSpaceDN/>
        <w:bidi w:val="0"/>
        <w:adjustRightInd/>
        <w:snapToGrid/>
        <w:spacing w:line="420" w:lineRule="atLeast"/>
        <w:ind w:left="0" w:leftChars="0" w:right="0" w:rightChars="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嗅觉：无刺激性气味</w:t>
      </w:r>
      <w:r>
        <w:rPr>
          <w:rFonts w:hint="eastAsia" w:ascii="宋体" w:hAnsi="宋体" w:eastAsia="宋体" w:cs="宋体"/>
          <w:color w:val="auto"/>
          <w:sz w:val="21"/>
          <w:szCs w:val="21"/>
          <w:highlight w:val="none"/>
          <w:lang w:eastAsia="zh-CN"/>
        </w:rPr>
        <w:t>。</w:t>
      </w:r>
    </w:p>
    <w:p w14:paraId="293908DA">
      <w:pPr>
        <w:keepNext w:val="0"/>
        <w:keepLines w:val="0"/>
        <w:pageBreakBefore w:val="0"/>
        <w:widowControl w:val="0"/>
        <w:kinsoku/>
        <w:overflowPunct/>
        <w:topLinePunct w:val="0"/>
        <w:bidi w:val="0"/>
        <w:spacing w:line="420" w:lineRule="atLeast"/>
        <w:ind w:left="1890" w:leftChars="9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2598420" cy="943610"/>
            <wp:effectExtent l="0" t="0" r="1905" b="8890"/>
            <wp:docPr id="75"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57"/>
                    <pic:cNvPicPr>
                      <a:picLocks noChangeAspect="1"/>
                    </pic:cNvPicPr>
                  </pic:nvPicPr>
                  <pic:blipFill>
                    <a:blip r:embed="rId69"/>
                    <a:srcRect t="18272" b="17232"/>
                    <a:stretch>
                      <a:fillRect/>
                    </a:stretch>
                  </pic:blipFill>
                  <pic:spPr>
                    <a:xfrm>
                      <a:off x="0" y="0"/>
                      <a:ext cx="2598420" cy="943610"/>
                    </a:xfrm>
                    <a:prstGeom prst="rect">
                      <a:avLst/>
                    </a:prstGeom>
                    <a:noFill/>
                    <a:ln>
                      <a:noFill/>
                    </a:ln>
                  </pic:spPr>
                </pic:pic>
              </a:graphicData>
            </a:graphic>
          </wp:inline>
        </w:drawing>
      </w:r>
    </w:p>
    <w:p w14:paraId="0EC05D4D">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图13男士皮鞋</w:t>
      </w:r>
    </w:p>
    <w:p w14:paraId="01E3AE02">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1.3</w:t>
      </w:r>
      <w:r>
        <w:rPr>
          <w:rFonts w:hint="eastAsia" w:ascii="宋体" w:hAnsi="宋体" w:eastAsia="宋体" w:cs="宋体"/>
          <w:b w:val="0"/>
          <w:bCs/>
          <w:color w:val="auto"/>
          <w:sz w:val="21"/>
          <w:szCs w:val="21"/>
          <w:highlight w:val="none"/>
        </w:rPr>
        <w:t>规格与尺寸</w:t>
      </w:r>
    </w:p>
    <w:p w14:paraId="1CF9F08B">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男皮鞋参照</w:t>
      </w:r>
      <w:r>
        <w:rPr>
          <w:rFonts w:hint="eastAsia" w:ascii="宋体" w:hAnsi="宋体" w:eastAsia="宋体" w:cs="宋体"/>
          <w:color w:val="auto"/>
          <w:sz w:val="21"/>
          <w:szCs w:val="21"/>
          <w:highlight w:val="none"/>
          <w:lang w:val="en-US" w:eastAsia="zh-CN"/>
        </w:rPr>
        <w:t>GB/T 43293-2022</w:t>
      </w:r>
      <w:r>
        <w:rPr>
          <w:rFonts w:hint="eastAsia" w:ascii="宋体" w:hAnsi="宋体" w:eastAsia="宋体" w:cs="宋体"/>
          <w:color w:val="auto"/>
          <w:sz w:val="21"/>
          <w:szCs w:val="21"/>
          <w:highlight w:val="none"/>
        </w:rPr>
        <w:t>的要求，号型设置为7个号一个型。鞋号分别为：240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245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250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255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260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265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270。超出常用号型，可根据需要按照号型等差增加,成品尺寸如表21所示。</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6"/>
        <w:gridCol w:w="3192"/>
        <w:gridCol w:w="2484"/>
      </w:tblGrid>
      <w:tr w14:paraId="175E5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top w:val="nil"/>
              <w:left w:val="nil"/>
              <w:bottom w:val="single" w:color="auto" w:sz="4" w:space="0"/>
              <w:right w:val="nil"/>
            </w:tcBorders>
            <w:noWrap w:val="0"/>
            <w:vAlign w:val="top"/>
          </w:tcPr>
          <w:p w14:paraId="01206AB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表21皮鞋成品尺寸</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单位为毫米</w:t>
            </w:r>
          </w:p>
        </w:tc>
      </w:tr>
      <w:tr w14:paraId="2280A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0" w:type="pct"/>
            <w:tcBorders>
              <w:top w:val="single" w:color="auto" w:sz="4" w:space="0"/>
              <w:left w:val="single" w:color="auto" w:sz="4" w:space="0"/>
              <w:bottom w:val="single" w:color="auto" w:sz="4" w:space="0"/>
              <w:right w:val="single" w:color="auto" w:sz="4" w:space="0"/>
            </w:tcBorders>
            <w:noWrap w:val="0"/>
            <w:vAlign w:val="top"/>
          </w:tcPr>
          <w:p w14:paraId="613831D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鞋号</w:t>
            </w:r>
          </w:p>
        </w:tc>
        <w:tc>
          <w:tcPr>
            <w:tcW w:w="1873" w:type="pct"/>
            <w:tcBorders>
              <w:top w:val="single" w:color="auto" w:sz="4" w:space="0"/>
              <w:left w:val="single" w:color="auto" w:sz="4" w:space="0"/>
              <w:bottom w:val="single" w:color="auto" w:sz="4" w:space="0"/>
              <w:right w:val="single" w:color="auto" w:sz="4" w:space="0"/>
            </w:tcBorders>
            <w:noWrap w:val="0"/>
            <w:vAlign w:val="top"/>
          </w:tcPr>
          <w:p w14:paraId="4FA8AAF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前帮长（L）</w:t>
            </w:r>
          </w:p>
        </w:tc>
        <w:tc>
          <w:tcPr>
            <w:tcW w:w="1455" w:type="pct"/>
            <w:tcBorders>
              <w:top w:val="single" w:color="auto" w:sz="4" w:space="0"/>
              <w:left w:val="single" w:color="auto" w:sz="4" w:space="0"/>
              <w:bottom w:val="single" w:color="auto" w:sz="4" w:space="0"/>
              <w:right w:val="single" w:color="auto" w:sz="4" w:space="0"/>
            </w:tcBorders>
            <w:noWrap w:val="0"/>
            <w:vAlign w:val="top"/>
          </w:tcPr>
          <w:p w14:paraId="71DD7BB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后帮高（H）</w:t>
            </w:r>
          </w:p>
        </w:tc>
      </w:tr>
      <w:tr w14:paraId="75662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0" w:type="pct"/>
            <w:tcBorders>
              <w:top w:val="single" w:color="auto" w:sz="4" w:space="0"/>
              <w:left w:val="single" w:color="auto" w:sz="4" w:space="0"/>
              <w:bottom w:val="single" w:color="auto" w:sz="4" w:space="0"/>
              <w:right w:val="single" w:color="auto" w:sz="4" w:space="0"/>
            </w:tcBorders>
            <w:noWrap w:val="0"/>
            <w:vAlign w:val="top"/>
          </w:tcPr>
          <w:p w14:paraId="3E6C207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240</w:t>
            </w:r>
          </w:p>
        </w:tc>
        <w:tc>
          <w:tcPr>
            <w:tcW w:w="1873" w:type="pct"/>
            <w:tcBorders>
              <w:top w:val="single" w:color="auto" w:sz="4" w:space="0"/>
              <w:left w:val="single" w:color="auto" w:sz="4" w:space="0"/>
              <w:bottom w:val="single" w:color="auto" w:sz="4" w:space="0"/>
              <w:right w:val="single" w:color="auto" w:sz="4" w:space="0"/>
            </w:tcBorders>
            <w:noWrap w:val="0"/>
            <w:vAlign w:val="center"/>
          </w:tcPr>
          <w:p w14:paraId="51BBE3E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135.0</w:t>
            </w:r>
          </w:p>
        </w:tc>
        <w:tc>
          <w:tcPr>
            <w:tcW w:w="1455" w:type="pct"/>
            <w:tcBorders>
              <w:top w:val="single" w:color="auto" w:sz="4" w:space="0"/>
              <w:left w:val="single" w:color="auto" w:sz="4" w:space="0"/>
              <w:bottom w:val="single" w:color="auto" w:sz="4" w:space="0"/>
              <w:right w:val="single" w:color="auto" w:sz="4" w:space="0"/>
            </w:tcBorders>
            <w:noWrap w:val="0"/>
            <w:vAlign w:val="top"/>
          </w:tcPr>
          <w:p w14:paraId="5D7B6C7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64</w:t>
            </w:r>
          </w:p>
        </w:tc>
      </w:tr>
      <w:tr w14:paraId="3F7FF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0" w:type="pct"/>
            <w:tcBorders>
              <w:top w:val="single" w:color="auto" w:sz="4" w:space="0"/>
              <w:left w:val="single" w:color="auto" w:sz="4" w:space="0"/>
              <w:bottom w:val="single" w:color="auto" w:sz="4" w:space="0"/>
              <w:right w:val="single" w:color="auto" w:sz="4" w:space="0"/>
            </w:tcBorders>
            <w:noWrap w:val="0"/>
            <w:vAlign w:val="top"/>
          </w:tcPr>
          <w:p w14:paraId="19C1CC6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245</w:t>
            </w:r>
          </w:p>
        </w:tc>
        <w:tc>
          <w:tcPr>
            <w:tcW w:w="1873" w:type="pct"/>
            <w:tcBorders>
              <w:top w:val="single" w:color="auto" w:sz="4" w:space="0"/>
              <w:left w:val="single" w:color="auto" w:sz="4" w:space="0"/>
              <w:bottom w:val="single" w:color="auto" w:sz="4" w:space="0"/>
              <w:right w:val="single" w:color="auto" w:sz="4" w:space="0"/>
            </w:tcBorders>
            <w:noWrap w:val="0"/>
            <w:vAlign w:val="center"/>
          </w:tcPr>
          <w:p w14:paraId="75351C5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137.5</w:t>
            </w:r>
          </w:p>
        </w:tc>
        <w:tc>
          <w:tcPr>
            <w:tcW w:w="1455" w:type="pct"/>
            <w:tcBorders>
              <w:top w:val="single" w:color="auto" w:sz="4" w:space="0"/>
              <w:left w:val="single" w:color="auto" w:sz="4" w:space="0"/>
              <w:bottom w:val="single" w:color="auto" w:sz="4" w:space="0"/>
              <w:right w:val="single" w:color="auto" w:sz="4" w:space="0"/>
            </w:tcBorders>
            <w:noWrap w:val="0"/>
            <w:vAlign w:val="top"/>
          </w:tcPr>
          <w:p w14:paraId="09B85FD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65</w:t>
            </w:r>
          </w:p>
        </w:tc>
      </w:tr>
      <w:tr w14:paraId="007B4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0" w:type="pct"/>
            <w:tcBorders>
              <w:top w:val="single" w:color="auto" w:sz="4" w:space="0"/>
              <w:left w:val="single" w:color="auto" w:sz="4" w:space="0"/>
              <w:bottom w:val="single" w:color="auto" w:sz="4" w:space="0"/>
              <w:right w:val="single" w:color="auto" w:sz="4" w:space="0"/>
            </w:tcBorders>
            <w:noWrap w:val="0"/>
            <w:vAlign w:val="top"/>
          </w:tcPr>
          <w:p w14:paraId="044652D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250</w:t>
            </w:r>
          </w:p>
        </w:tc>
        <w:tc>
          <w:tcPr>
            <w:tcW w:w="1873" w:type="pct"/>
            <w:tcBorders>
              <w:top w:val="single" w:color="auto" w:sz="4" w:space="0"/>
              <w:left w:val="single" w:color="auto" w:sz="4" w:space="0"/>
              <w:bottom w:val="single" w:color="auto" w:sz="4" w:space="0"/>
              <w:right w:val="single" w:color="auto" w:sz="4" w:space="0"/>
            </w:tcBorders>
            <w:noWrap w:val="0"/>
            <w:vAlign w:val="top"/>
          </w:tcPr>
          <w:p w14:paraId="74D4265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140.0</w:t>
            </w:r>
          </w:p>
        </w:tc>
        <w:tc>
          <w:tcPr>
            <w:tcW w:w="1455" w:type="pct"/>
            <w:tcBorders>
              <w:top w:val="single" w:color="auto" w:sz="4" w:space="0"/>
              <w:left w:val="single" w:color="auto" w:sz="4" w:space="0"/>
              <w:bottom w:val="single" w:color="auto" w:sz="4" w:space="0"/>
              <w:right w:val="single" w:color="auto" w:sz="4" w:space="0"/>
            </w:tcBorders>
            <w:noWrap w:val="0"/>
            <w:vAlign w:val="top"/>
          </w:tcPr>
          <w:p w14:paraId="6769468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66</w:t>
            </w:r>
          </w:p>
        </w:tc>
      </w:tr>
      <w:tr w14:paraId="4A47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0" w:type="pct"/>
            <w:tcBorders>
              <w:top w:val="single" w:color="auto" w:sz="4" w:space="0"/>
              <w:left w:val="single" w:color="auto" w:sz="4" w:space="0"/>
              <w:bottom w:val="single" w:color="auto" w:sz="4" w:space="0"/>
              <w:right w:val="single" w:color="auto" w:sz="4" w:space="0"/>
            </w:tcBorders>
            <w:noWrap w:val="0"/>
            <w:vAlign w:val="top"/>
          </w:tcPr>
          <w:p w14:paraId="2067CE8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255</w:t>
            </w:r>
          </w:p>
        </w:tc>
        <w:tc>
          <w:tcPr>
            <w:tcW w:w="1873" w:type="pct"/>
            <w:tcBorders>
              <w:top w:val="single" w:color="auto" w:sz="4" w:space="0"/>
              <w:left w:val="single" w:color="auto" w:sz="4" w:space="0"/>
              <w:bottom w:val="single" w:color="auto" w:sz="4" w:space="0"/>
              <w:right w:val="single" w:color="auto" w:sz="4" w:space="0"/>
            </w:tcBorders>
            <w:noWrap w:val="0"/>
            <w:vAlign w:val="top"/>
          </w:tcPr>
          <w:p w14:paraId="71BB504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142.5</w:t>
            </w:r>
          </w:p>
        </w:tc>
        <w:tc>
          <w:tcPr>
            <w:tcW w:w="1455" w:type="pct"/>
            <w:tcBorders>
              <w:top w:val="single" w:color="auto" w:sz="4" w:space="0"/>
              <w:left w:val="single" w:color="auto" w:sz="4" w:space="0"/>
              <w:bottom w:val="single" w:color="auto" w:sz="4" w:space="0"/>
              <w:right w:val="single" w:color="auto" w:sz="4" w:space="0"/>
            </w:tcBorders>
            <w:noWrap w:val="0"/>
            <w:vAlign w:val="top"/>
          </w:tcPr>
          <w:p w14:paraId="621F543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67</w:t>
            </w:r>
          </w:p>
        </w:tc>
      </w:tr>
      <w:tr w14:paraId="1B355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0" w:type="pct"/>
            <w:tcBorders>
              <w:top w:val="single" w:color="auto" w:sz="4" w:space="0"/>
              <w:left w:val="single" w:color="auto" w:sz="4" w:space="0"/>
              <w:bottom w:val="single" w:color="auto" w:sz="4" w:space="0"/>
              <w:right w:val="single" w:color="auto" w:sz="4" w:space="0"/>
            </w:tcBorders>
            <w:noWrap w:val="0"/>
            <w:vAlign w:val="top"/>
          </w:tcPr>
          <w:p w14:paraId="1A2C14A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260</w:t>
            </w:r>
          </w:p>
        </w:tc>
        <w:tc>
          <w:tcPr>
            <w:tcW w:w="1873" w:type="pct"/>
            <w:tcBorders>
              <w:top w:val="single" w:color="auto" w:sz="4" w:space="0"/>
              <w:left w:val="single" w:color="auto" w:sz="4" w:space="0"/>
              <w:bottom w:val="single" w:color="auto" w:sz="4" w:space="0"/>
              <w:right w:val="single" w:color="auto" w:sz="4" w:space="0"/>
            </w:tcBorders>
            <w:noWrap w:val="0"/>
            <w:vAlign w:val="top"/>
          </w:tcPr>
          <w:p w14:paraId="2414400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145.0</w:t>
            </w:r>
          </w:p>
        </w:tc>
        <w:tc>
          <w:tcPr>
            <w:tcW w:w="1455" w:type="pct"/>
            <w:tcBorders>
              <w:top w:val="single" w:color="auto" w:sz="4" w:space="0"/>
              <w:left w:val="single" w:color="auto" w:sz="4" w:space="0"/>
              <w:bottom w:val="single" w:color="auto" w:sz="4" w:space="0"/>
              <w:right w:val="single" w:color="auto" w:sz="4" w:space="0"/>
            </w:tcBorders>
            <w:noWrap w:val="0"/>
            <w:vAlign w:val="top"/>
          </w:tcPr>
          <w:p w14:paraId="775226A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68</w:t>
            </w:r>
          </w:p>
        </w:tc>
      </w:tr>
      <w:tr w14:paraId="3DAFB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0" w:type="pct"/>
            <w:tcBorders>
              <w:top w:val="single" w:color="auto" w:sz="4" w:space="0"/>
              <w:left w:val="single" w:color="auto" w:sz="4" w:space="0"/>
              <w:bottom w:val="single" w:color="auto" w:sz="4" w:space="0"/>
              <w:right w:val="single" w:color="auto" w:sz="4" w:space="0"/>
            </w:tcBorders>
            <w:noWrap w:val="0"/>
            <w:vAlign w:val="top"/>
          </w:tcPr>
          <w:p w14:paraId="7D50024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265</w:t>
            </w:r>
          </w:p>
        </w:tc>
        <w:tc>
          <w:tcPr>
            <w:tcW w:w="1873" w:type="pct"/>
            <w:tcBorders>
              <w:top w:val="single" w:color="auto" w:sz="4" w:space="0"/>
              <w:left w:val="single" w:color="auto" w:sz="4" w:space="0"/>
              <w:bottom w:val="single" w:color="auto" w:sz="4" w:space="0"/>
              <w:right w:val="single" w:color="auto" w:sz="4" w:space="0"/>
            </w:tcBorders>
            <w:noWrap w:val="0"/>
            <w:vAlign w:val="center"/>
          </w:tcPr>
          <w:p w14:paraId="207CFE7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147.5</w:t>
            </w:r>
          </w:p>
        </w:tc>
        <w:tc>
          <w:tcPr>
            <w:tcW w:w="1455" w:type="pct"/>
            <w:tcBorders>
              <w:top w:val="single" w:color="auto" w:sz="4" w:space="0"/>
              <w:left w:val="single" w:color="auto" w:sz="4" w:space="0"/>
              <w:bottom w:val="single" w:color="auto" w:sz="4" w:space="0"/>
              <w:right w:val="single" w:color="auto" w:sz="4" w:space="0"/>
            </w:tcBorders>
            <w:noWrap w:val="0"/>
            <w:vAlign w:val="top"/>
          </w:tcPr>
          <w:p w14:paraId="4660E87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69</w:t>
            </w:r>
          </w:p>
        </w:tc>
      </w:tr>
      <w:tr w14:paraId="5C2EA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0" w:type="pct"/>
            <w:tcBorders>
              <w:top w:val="single" w:color="auto" w:sz="4" w:space="0"/>
              <w:left w:val="single" w:color="auto" w:sz="4" w:space="0"/>
              <w:bottom w:val="single" w:color="auto" w:sz="4" w:space="0"/>
              <w:right w:val="single" w:color="auto" w:sz="4" w:space="0"/>
            </w:tcBorders>
            <w:noWrap w:val="0"/>
            <w:vAlign w:val="top"/>
          </w:tcPr>
          <w:p w14:paraId="2561602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270</w:t>
            </w:r>
          </w:p>
        </w:tc>
        <w:tc>
          <w:tcPr>
            <w:tcW w:w="1873" w:type="pct"/>
            <w:tcBorders>
              <w:top w:val="single" w:color="auto" w:sz="4" w:space="0"/>
              <w:left w:val="single" w:color="auto" w:sz="4" w:space="0"/>
              <w:bottom w:val="single" w:color="auto" w:sz="4" w:space="0"/>
              <w:right w:val="single" w:color="auto" w:sz="4" w:space="0"/>
            </w:tcBorders>
            <w:noWrap w:val="0"/>
            <w:vAlign w:val="center"/>
          </w:tcPr>
          <w:p w14:paraId="1667FF7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150.0</w:t>
            </w:r>
          </w:p>
        </w:tc>
        <w:tc>
          <w:tcPr>
            <w:tcW w:w="1455" w:type="pct"/>
            <w:tcBorders>
              <w:top w:val="single" w:color="auto" w:sz="4" w:space="0"/>
              <w:left w:val="single" w:color="auto" w:sz="4" w:space="0"/>
              <w:bottom w:val="single" w:color="auto" w:sz="4" w:space="0"/>
              <w:right w:val="single" w:color="auto" w:sz="4" w:space="0"/>
            </w:tcBorders>
            <w:noWrap w:val="0"/>
            <w:vAlign w:val="top"/>
          </w:tcPr>
          <w:p w14:paraId="5E6918E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70</w:t>
            </w:r>
          </w:p>
        </w:tc>
      </w:tr>
      <w:tr w14:paraId="75758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70" w:type="pct"/>
            <w:tcBorders>
              <w:top w:val="single" w:color="auto" w:sz="4" w:space="0"/>
              <w:left w:val="single" w:color="auto" w:sz="4" w:space="0"/>
              <w:bottom w:val="single" w:color="auto" w:sz="4" w:space="0"/>
              <w:right w:val="single" w:color="auto" w:sz="4" w:space="0"/>
            </w:tcBorders>
            <w:noWrap w:val="0"/>
            <w:vAlign w:val="top"/>
          </w:tcPr>
          <w:p w14:paraId="663CEA0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公差（±）</w:t>
            </w:r>
          </w:p>
        </w:tc>
        <w:tc>
          <w:tcPr>
            <w:tcW w:w="1873" w:type="pct"/>
            <w:tcBorders>
              <w:top w:val="single" w:color="auto" w:sz="4" w:space="0"/>
              <w:left w:val="single" w:color="auto" w:sz="4" w:space="0"/>
              <w:bottom w:val="single" w:color="auto" w:sz="4" w:space="0"/>
              <w:right w:val="single" w:color="auto" w:sz="4" w:space="0"/>
            </w:tcBorders>
            <w:noWrap w:val="0"/>
            <w:vAlign w:val="top"/>
          </w:tcPr>
          <w:p w14:paraId="1F1425E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1455" w:type="pct"/>
            <w:tcBorders>
              <w:top w:val="single" w:color="auto" w:sz="4" w:space="0"/>
              <w:left w:val="single" w:color="auto" w:sz="4" w:space="0"/>
              <w:bottom w:val="single" w:color="auto" w:sz="4" w:space="0"/>
              <w:right w:val="single" w:color="auto" w:sz="4" w:space="0"/>
            </w:tcBorders>
            <w:noWrap w:val="0"/>
            <w:vAlign w:val="top"/>
          </w:tcPr>
          <w:p w14:paraId="6492BC4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r>
      <w:tr w14:paraId="14121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0" w:type="pct"/>
            <w:tcBorders>
              <w:top w:val="single" w:color="auto" w:sz="4" w:space="0"/>
              <w:left w:val="single" w:color="auto" w:sz="4" w:space="0"/>
              <w:bottom w:val="single" w:color="auto" w:sz="4" w:space="0"/>
              <w:right w:val="single" w:color="auto" w:sz="4" w:space="0"/>
            </w:tcBorders>
            <w:noWrap w:val="0"/>
            <w:vAlign w:val="top"/>
          </w:tcPr>
          <w:p w14:paraId="7A5869E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互差</w:t>
            </w:r>
          </w:p>
        </w:tc>
        <w:tc>
          <w:tcPr>
            <w:tcW w:w="1873" w:type="pct"/>
            <w:tcBorders>
              <w:top w:val="single" w:color="auto" w:sz="4" w:space="0"/>
              <w:left w:val="single" w:color="auto" w:sz="4" w:space="0"/>
              <w:bottom w:val="single" w:color="auto" w:sz="4" w:space="0"/>
              <w:right w:val="single" w:color="auto" w:sz="4" w:space="0"/>
            </w:tcBorders>
            <w:noWrap w:val="0"/>
            <w:vAlign w:val="top"/>
          </w:tcPr>
          <w:p w14:paraId="4EB2E00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1455" w:type="pct"/>
            <w:tcBorders>
              <w:top w:val="single" w:color="auto" w:sz="4" w:space="0"/>
              <w:left w:val="single" w:color="auto" w:sz="4" w:space="0"/>
              <w:bottom w:val="single" w:color="auto" w:sz="4" w:space="0"/>
              <w:right w:val="single" w:color="auto" w:sz="4" w:space="0"/>
            </w:tcBorders>
            <w:noWrap w:val="0"/>
            <w:vAlign w:val="top"/>
          </w:tcPr>
          <w:p w14:paraId="4DF3FD0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r>
    </w:tbl>
    <w:p w14:paraId="3081E620">
      <w:pPr>
        <w:keepNext w:val="0"/>
        <w:keepLines w:val="0"/>
        <w:pageBreakBefore w:val="0"/>
        <w:widowControl w:val="0"/>
        <w:numPr>
          <w:ilvl w:val="0"/>
          <w:numId w:val="0"/>
        </w:numPr>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1.4</w:t>
      </w:r>
      <w:r>
        <w:rPr>
          <w:rFonts w:hint="eastAsia" w:ascii="宋体" w:hAnsi="宋体" w:eastAsia="宋体" w:cs="宋体"/>
          <w:b w:val="0"/>
          <w:bCs/>
          <w:color w:val="auto"/>
          <w:sz w:val="21"/>
          <w:szCs w:val="21"/>
          <w:highlight w:val="none"/>
        </w:rPr>
        <w:t>材料技术要求</w:t>
      </w:r>
    </w:p>
    <w:p w14:paraId="25FFDC2C">
      <w:pPr>
        <w:pStyle w:val="2"/>
        <w:keepNext w:val="0"/>
        <w:keepLines w:val="0"/>
        <w:pageBreakBefore w:val="0"/>
        <w:widowControl w:val="0"/>
        <w:kinsoku/>
        <w:wordWrap/>
        <w:overflowPunct/>
        <w:topLinePunct w:val="0"/>
        <w:autoSpaceDE/>
        <w:autoSpaceDN/>
        <w:bidi w:val="0"/>
        <w:adjustRightInd/>
        <w:snapToGrid/>
        <w:spacing w:after="0"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皮鞋材料技术要求如表22所示。</w:t>
      </w:r>
    </w:p>
    <w:tbl>
      <w:tblPr>
        <w:tblStyle w:val="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3"/>
        <w:gridCol w:w="2246"/>
        <w:gridCol w:w="2248"/>
        <w:gridCol w:w="1943"/>
      </w:tblGrid>
      <w:tr w14:paraId="4A351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222" w:type="pct"/>
            <w:tcBorders>
              <w:top w:val="nil"/>
              <w:left w:val="nil"/>
              <w:bottom w:val="single" w:color="auto" w:sz="4" w:space="0"/>
              <w:right w:val="nil"/>
            </w:tcBorders>
            <w:noWrap w:val="0"/>
            <w:vAlign w:val="center"/>
          </w:tcPr>
          <w:p w14:paraId="29CB8478">
            <w:pPr>
              <w:keepNext w:val="0"/>
              <w:keepLines w:val="0"/>
              <w:pageBreakBefore w:val="0"/>
              <w:widowControl w:val="0"/>
              <w:kinsoku/>
              <w:wordWrap/>
              <w:overflowPunct/>
              <w:topLinePunct w:val="0"/>
              <w:autoSpaceDE/>
              <w:autoSpaceDN/>
              <w:bidi w:val="0"/>
              <w:adjustRightInd/>
              <w:snapToGrid/>
              <w:spacing w:line="420" w:lineRule="atLeast"/>
              <w:textAlignment w:val="auto"/>
              <w:rPr>
                <w:rFonts w:hint="eastAsia" w:ascii="宋体" w:hAnsi="宋体" w:eastAsia="宋体" w:cs="宋体"/>
                <w:color w:val="auto"/>
                <w:w w:val="99"/>
                <w:sz w:val="21"/>
                <w:szCs w:val="21"/>
                <w:highlight w:val="none"/>
              </w:rPr>
            </w:pPr>
          </w:p>
        </w:tc>
        <w:tc>
          <w:tcPr>
            <w:tcW w:w="2637" w:type="pct"/>
            <w:gridSpan w:val="2"/>
            <w:tcBorders>
              <w:top w:val="nil"/>
              <w:left w:val="nil"/>
              <w:bottom w:val="single" w:color="auto" w:sz="4" w:space="0"/>
              <w:right w:val="nil"/>
            </w:tcBorders>
            <w:noWrap w:val="0"/>
            <w:vAlign w:val="center"/>
          </w:tcPr>
          <w:p w14:paraId="48E0367F">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表22皮鞋材料技术要求</w:t>
            </w:r>
          </w:p>
        </w:tc>
        <w:tc>
          <w:tcPr>
            <w:tcW w:w="1140" w:type="pct"/>
            <w:tcBorders>
              <w:top w:val="nil"/>
              <w:left w:val="nil"/>
              <w:bottom w:val="single" w:color="auto" w:sz="4" w:space="0"/>
              <w:right w:val="nil"/>
            </w:tcBorders>
            <w:noWrap w:val="0"/>
            <w:vAlign w:val="center"/>
          </w:tcPr>
          <w:p w14:paraId="7A6267C3">
            <w:pPr>
              <w:keepNext w:val="0"/>
              <w:keepLines w:val="0"/>
              <w:pageBreakBefore w:val="0"/>
              <w:widowControl w:val="0"/>
              <w:kinsoku/>
              <w:wordWrap/>
              <w:overflowPunct/>
              <w:topLinePunct w:val="0"/>
              <w:autoSpaceDE/>
              <w:autoSpaceDN/>
              <w:bidi w:val="0"/>
              <w:adjustRightInd/>
              <w:snapToGrid/>
              <w:spacing w:line="420" w:lineRule="atLeast"/>
              <w:textAlignment w:val="auto"/>
              <w:rPr>
                <w:rFonts w:hint="eastAsia" w:ascii="宋体" w:hAnsi="宋体" w:eastAsia="宋体" w:cs="宋体"/>
                <w:color w:val="auto"/>
                <w:sz w:val="21"/>
                <w:szCs w:val="21"/>
                <w:highlight w:val="none"/>
              </w:rPr>
            </w:pPr>
          </w:p>
        </w:tc>
      </w:tr>
      <w:tr w14:paraId="2746E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2" w:type="pct"/>
            <w:tcBorders>
              <w:top w:val="single" w:color="auto" w:sz="4" w:space="0"/>
              <w:left w:val="single" w:color="auto" w:sz="4" w:space="0"/>
              <w:bottom w:val="single" w:color="auto" w:sz="4" w:space="0"/>
              <w:right w:val="single" w:color="auto" w:sz="4" w:space="0"/>
            </w:tcBorders>
            <w:noWrap w:val="0"/>
            <w:vAlign w:val="center"/>
          </w:tcPr>
          <w:p w14:paraId="4022595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w:t>
            </w:r>
          </w:p>
        </w:tc>
        <w:tc>
          <w:tcPr>
            <w:tcW w:w="2637" w:type="pct"/>
            <w:gridSpan w:val="2"/>
            <w:tcBorders>
              <w:top w:val="single" w:color="auto" w:sz="4" w:space="0"/>
              <w:left w:val="single" w:color="auto" w:sz="4" w:space="0"/>
              <w:bottom w:val="single" w:color="auto" w:sz="4" w:space="0"/>
              <w:right w:val="single" w:color="auto" w:sz="4" w:space="0"/>
            </w:tcBorders>
            <w:noWrap w:val="0"/>
            <w:vAlign w:val="center"/>
          </w:tcPr>
          <w:p w14:paraId="457F696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规格及要求</w:t>
            </w:r>
          </w:p>
        </w:tc>
        <w:tc>
          <w:tcPr>
            <w:tcW w:w="1140" w:type="pct"/>
            <w:tcBorders>
              <w:top w:val="single" w:color="auto" w:sz="4" w:space="0"/>
              <w:left w:val="single" w:color="auto" w:sz="4" w:space="0"/>
              <w:bottom w:val="single" w:color="auto" w:sz="4" w:space="0"/>
              <w:right w:val="single" w:color="auto" w:sz="4" w:space="0"/>
            </w:tcBorders>
            <w:noWrap w:val="0"/>
            <w:vAlign w:val="center"/>
          </w:tcPr>
          <w:p w14:paraId="5EB3DB6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用途</w:t>
            </w:r>
          </w:p>
        </w:tc>
      </w:tr>
      <w:tr w14:paraId="3D5AA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2" w:type="pct"/>
            <w:tcBorders>
              <w:top w:val="single" w:color="auto" w:sz="4" w:space="0"/>
              <w:left w:val="single" w:color="auto" w:sz="4" w:space="0"/>
              <w:bottom w:val="single" w:color="auto" w:sz="4" w:space="0"/>
              <w:right w:val="single" w:color="auto" w:sz="4" w:space="0"/>
            </w:tcBorders>
            <w:noWrap w:val="0"/>
            <w:vAlign w:val="center"/>
          </w:tcPr>
          <w:p w14:paraId="1EC298F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黑色软荔纹小牛皮</w:t>
            </w:r>
          </w:p>
        </w:tc>
        <w:tc>
          <w:tcPr>
            <w:tcW w:w="1318" w:type="pct"/>
            <w:tcBorders>
              <w:top w:val="single" w:color="auto" w:sz="4" w:space="0"/>
              <w:left w:val="single" w:color="auto" w:sz="4" w:space="0"/>
              <w:bottom w:val="single" w:color="auto" w:sz="4" w:space="0"/>
              <w:right w:val="single" w:color="auto" w:sz="4" w:space="0"/>
            </w:tcBorders>
            <w:noWrap w:val="0"/>
            <w:vAlign w:val="center"/>
          </w:tcPr>
          <w:p w14:paraId="15F262A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厚度：（1.2-1.4）mm</w:t>
            </w:r>
          </w:p>
        </w:tc>
        <w:tc>
          <w:tcPr>
            <w:tcW w:w="1318" w:type="pct"/>
            <w:tcBorders>
              <w:top w:val="single" w:color="auto" w:sz="4" w:space="0"/>
              <w:left w:val="single" w:color="auto" w:sz="4" w:space="0"/>
              <w:bottom w:val="single" w:color="auto" w:sz="4" w:space="0"/>
              <w:right w:val="single" w:color="auto" w:sz="4" w:space="0"/>
            </w:tcBorders>
            <w:noWrap w:val="0"/>
            <w:vAlign w:val="center"/>
          </w:tcPr>
          <w:p w14:paraId="62FE2AA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QB/T 2709</w:t>
            </w:r>
            <w:r>
              <w:rPr>
                <w:rFonts w:hint="eastAsia" w:ascii="宋体" w:hAnsi="宋体" w:eastAsia="宋体" w:cs="宋体"/>
                <w:color w:val="auto"/>
                <w:sz w:val="21"/>
                <w:szCs w:val="21"/>
                <w:highlight w:val="none"/>
                <w:lang w:val="en-US" w:eastAsia="zh-CN"/>
              </w:rPr>
              <w:t>-2005</w:t>
            </w:r>
          </w:p>
        </w:tc>
        <w:tc>
          <w:tcPr>
            <w:tcW w:w="1140" w:type="pct"/>
            <w:tcBorders>
              <w:top w:val="single" w:color="auto" w:sz="4" w:space="0"/>
              <w:left w:val="single" w:color="auto" w:sz="4" w:space="0"/>
              <w:bottom w:val="single" w:color="auto" w:sz="4" w:space="0"/>
              <w:right w:val="single" w:color="auto" w:sz="4" w:space="0"/>
            </w:tcBorders>
            <w:noWrap w:val="0"/>
            <w:vAlign w:val="center"/>
          </w:tcPr>
          <w:p w14:paraId="1C2E245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鞋跟、鞋围、后帮、包跟</w:t>
            </w:r>
          </w:p>
        </w:tc>
      </w:tr>
      <w:tr w14:paraId="0A3BB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2" w:type="pct"/>
            <w:tcBorders>
              <w:top w:val="single" w:color="auto" w:sz="4" w:space="0"/>
              <w:left w:val="single" w:color="auto" w:sz="4" w:space="0"/>
              <w:bottom w:val="single" w:color="auto" w:sz="4" w:space="0"/>
              <w:right w:val="single" w:color="auto" w:sz="4" w:space="0"/>
            </w:tcBorders>
            <w:noWrap w:val="0"/>
            <w:vAlign w:val="center"/>
          </w:tcPr>
          <w:p w14:paraId="478F142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棕猪皮+针织布</w:t>
            </w:r>
          </w:p>
        </w:tc>
        <w:tc>
          <w:tcPr>
            <w:tcW w:w="1318" w:type="pct"/>
            <w:tcBorders>
              <w:top w:val="single" w:color="auto" w:sz="4" w:space="0"/>
              <w:left w:val="single" w:color="auto" w:sz="4" w:space="0"/>
              <w:bottom w:val="single" w:color="auto" w:sz="4" w:space="0"/>
              <w:right w:val="single" w:color="auto" w:sz="4" w:space="0"/>
            </w:tcBorders>
            <w:noWrap w:val="0"/>
            <w:vAlign w:val="center"/>
          </w:tcPr>
          <w:p w14:paraId="6AF1626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厚度：（0.4-0.6）mm</w:t>
            </w:r>
          </w:p>
        </w:tc>
        <w:tc>
          <w:tcPr>
            <w:tcW w:w="1318" w:type="pct"/>
            <w:tcBorders>
              <w:top w:val="single" w:color="auto" w:sz="4" w:space="0"/>
              <w:left w:val="single" w:color="auto" w:sz="4" w:space="0"/>
              <w:bottom w:val="single" w:color="auto" w:sz="4" w:space="0"/>
              <w:right w:val="single" w:color="auto" w:sz="4" w:space="0"/>
            </w:tcBorders>
            <w:noWrap w:val="0"/>
            <w:vAlign w:val="center"/>
          </w:tcPr>
          <w:p w14:paraId="7DE5DD7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QB/T 2680</w:t>
            </w:r>
            <w:r>
              <w:rPr>
                <w:rFonts w:hint="eastAsia" w:ascii="宋体" w:hAnsi="宋体" w:eastAsia="宋体" w:cs="宋体"/>
                <w:color w:val="auto"/>
                <w:sz w:val="21"/>
                <w:szCs w:val="21"/>
                <w:highlight w:val="none"/>
                <w:lang w:val="en-US" w:eastAsia="zh-CN"/>
              </w:rPr>
              <w:t>-2004</w:t>
            </w:r>
            <w:r>
              <w:rPr>
                <w:rFonts w:hint="eastAsia" w:ascii="宋体" w:hAnsi="宋体" w:eastAsia="宋体" w:cs="宋体"/>
                <w:color w:val="auto"/>
                <w:sz w:val="21"/>
                <w:szCs w:val="21"/>
                <w:highlight w:val="none"/>
              </w:rPr>
              <w:t>二层皮要求</w:t>
            </w:r>
          </w:p>
        </w:tc>
        <w:tc>
          <w:tcPr>
            <w:tcW w:w="1140" w:type="pct"/>
            <w:tcBorders>
              <w:top w:val="single" w:color="auto" w:sz="4" w:space="0"/>
              <w:left w:val="single" w:color="auto" w:sz="4" w:space="0"/>
              <w:bottom w:val="single" w:color="auto" w:sz="4" w:space="0"/>
              <w:right w:val="single" w:color="auto" w:sz="4" w:space="0"/>
            </w:tcBorders>
            <w:noWrap w:val="0"/>
            <w:vAlign w:val="center"/>
          </w:tcPr>
          <w:p w14:paraId="35EDB1E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前帮里、后帮里、鞋舌里、鞋垫面</w:t>
            </w:r>
          </w:p>
        </w:tc>
      </w:tr>
      <w:tr w14:paraId="7E689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2" w:type="pct"/>
            <w:tcBorders>
              <w:top w:val="single" w:color="auto" w:sz="4" w:space="0"/>
              <w:left w:val="single" w:color="auto" w:sz="4" w:space="0"/>
              <w:bottom w:val="single" w:color="auto" w:sz="4" w:space="0"/>
              <w:right w:val="single" w:color="auto" w:sz="4" w:space="0"/>
            </w:tcBorders>
            <w:noWrap w:val="0"/>
            <w:vAlign w:val="center"/>
          </w:tcPr>
          <w:p w14:paraId="4B8A43A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棕麂皮</w:t>
            </w:r>
          </w:p>
        </w:tc>
        <w:tc>
          <w:tcPr>
            <w:tcW w:w="2637" w:type="pct"/>
            <w:gridSpan w:val="2"/>
            <w:tcBorders>
              <w:top w:val="single" w:color="auto" w:sz="4" w:space="0"/>
              <w:left w:val="single" w:color="auto" w:sz="4" w:space="0"/>
              <w:bottom w:val="single" w:color="auto" w:sz="4" w:space="0"/>
              <w:right w:val="single" w:color="auto" w:sz="4" w:space="0"/>
            </w:tcBorders>
            <w:noWrap w:val="0"/>
            <w:vAlign w:val="center"/>
          </w:tcPr>
          <w:p w14:paraId="2913C15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厚度：（0.8-1.0）mm</w:t>
            </w:r>
          </w:p>
        </w:tc>
        <w:tc>
          <w:tcPr>
            <w:tcW w:w="1140" w:type="pct"/>
            <w:tcBorders>
              <w:top w:val="single" w:color="auto" w:sz="4" w:space="0"/>
              <w:left w:val="single" w:color="auto" w:sz="4" w:space="0"/>
              <w:bottom w:val="single" w:color="auto" w:sz="4" w:space="0"/>
              <w:right w:val="single" w:color="auto" w:sz="4" w:space="0"/>
            </w:tcBorders>
            <w:noWrap w:val="0"/>
            <w:vAlign w:val="center"/>
          </w:tcPr>
          <w:p w14:paraId="41F1435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包跟里</w:t>
            </w:r>
          </w:p>
        </w:tc>
      </w:tr>
      <w:tr w14:paraId="2A3B5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2" w:type="pct"/>
            <w:tcBorders>
              <w:top w:val="single" w:color="auto" w:sz="4" w:space="0"/>
              <w:left w:val="single" w:color="auto" w:sz="4" w:space="0"/>
              <w:bottom w:val="single" w:color="auto" w:sz="4" w:space="0"/>
              <w:right w:val="single" w:color="auto" w:sz="4" w:space="0"/>
            </w:tcBorders>
            <w:noWrap w:val="0"/>
            <w:vAlign w:val="center"/>
          </w:tcPr>
          <w:p w14:paraId="51B34CA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缝纫线</w:t>
            </w:r>
          </w:p>
        </w:tc>
        <w:tc>
          <w:tcPr>
            <w:tcW w:w="1318" w:type="pct"/>
            <w:tcBorders>
              <w:top w:val="single" w:color="auto" w:sz="4" w:space="0"/>
              <w:left w:val="single" w:color="auto" w:sz="4" w:space="0"/>
              <w:bottom w:val="single" w:color="auto" w:sz="4" w:space="0"/>
              <w:right w:val="single" w:color="auto" w:sz="4" w:space="0"/>
            </w:tcBorders>
            <w:noWrap w:val="0"/>
            <w:vAlign w:val="center"/>
          </w:tcPr>
          <w:p w14:paraId="3F97ACB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黑色40#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60#锦纶线</w:t>
            </w:r>
          </w:p>
        </w:tc>
        <w:tc>
          <w:tcPr>
            <w:tcW w:w="1318" w:type="pct"/>
            <w:tcBorders>
              <w:top w:val="single" w:color="auto" w:sz="4" w:space="0"/>
              <w:left w:val="single" w:color="auto" w:sz="4" w:space="0"/>
              <w:bottom w:val="single" w:color="auto" w:sz="4" w:space="0"/>
              <w:right w:val="single" w:color="auto" w:sz="4" w:space="0"/>
            </w:tcBorders>
            <w:noWrap w:val="0"/>
            <w:vAlign w:val="center"/>
          </w:tcPr>
          <w:p w14:paraId="1F2A702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QB/T 2695</w:t>
            </w:r>
            <w:r>
              <w:rPr>
                <w:rFonts w:hint="eastAsia" w:ascii="宋体" w:hAnsi="宋体" w:eastAsia="宋体" w:cs="宋体"/>
                <w:color w:val="auto"/>
                <w:sz w:val="21"/>
                <w:szCs w:val="21"/>
                <w:highlight w:val="none"/>
                <w:lang w:val="en-US" w:eastAsia="zh-CN"/>
              </w:rPr>
              <w:t>-2013</w:t>
            </w:r>
          </w:p>
        </w:tc>
        <w:tc>
          <w:tcPr>
            <w:tcW w:w="1140" w:type="pct"/>
            <w:tcBorders>
              <w:top w:val="single" w:color="auto" w:sz="4" w:space="0"/>
              <w:left w:val="single" w:color="auto" w:sz="4" w:space="0"/>
              <w:bottom w:val="single" w:color="auto" w:sz="4" w:space="0"/>
              <w:right w:val="single" w:color="auto" w:sz="4" w:space="0"/>
            </w:tcBorders>
            <w:noWrap w:val="0"/>
            <w:vAlign w:val="center"/>
          </w:tcPr>
          <w:p w14:paraId="490AF8B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鞋里、鞋面、面底线</w:t>
            </w:r>
          </w:p>
        </w:tc>
      </w:tr>
      <w:tr w14:paraId="1EEA6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2" w:type="pct"/>
            <w:tcBorders>
              <w:top w:val="single" w:color="auto" w:sz="4" w:space="0"/>
              <w:left w:val="single" w:color="auto" w:sz="4" w:space="0"/>
              <w:bottom w:val="single" w:color="auto" w:sz="4" w:space="0"/>
              <w:right w:val="single" w:color="auto" w:sz="4" w:space="0"/>
            </w:tcBorders>
            <w:noWrap w:val="0"/>
            <w:vAlign w:val="center"/>
          </w:tcPr>
          <w:p w14:paraId="5FB5A66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热熔化学片</w:t>
            </w:r>
          </w:p>
        </w:tc>
        <w:tc>
          <w:tcPr>
            <w:tcW w:w="2637" w:type="pct"/>
            <w:gridSpan w:val="2"/>
            <w:tcBorders>
              <w:top w:val="single" w:color="auto" w:sz="4" w:space="0"/>
              <w:left w:val="single" w:color="auto" w:sz="4" w:space="0"/>
              <w:bottom w:val="single" w:color="auto" w:sz="4" w:space="0"/>
              <w:right w:val="single" w:color="auto" w:sz="4" w:space="0"/>
            </w:tcBorders>
            <w:noWrap w:val="0"/>
            <w:vAlign w:val="center"/>
          </w:tcPr>
          <w:p w14:paraId="7C7EA11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b w:val="0"/>
                <w:bCs w:val="0"/>
                <w:color w:val="auto"/>
                <w:sz w:val="21"/>
                <w:szCs w:val="21"/>
                <w:highlight w:val="none"/>
                <w:lang w:val="en-US" w:eastAsia="zh-CN"/>
              </w:rPr>
              <w:t>QB/T 2676-2020</w:t>
            </w:r>
          </w:p>
        </w:tc>
        <w:tc>
          <w:tcPr>
            <w:tcW w:w="1140" w:type="pct"/>
            <w:tcBorders>
              <w:top w:val="single" w:color="auto" w:sz="4" w:space="0"/>
              <w:left w:val="single" w:color="auto" w:sz="4" w:space="0"/>
              <w:bottom w:val="single" w:color="auto" w:sz="4" w:space="0"/>
              <w:right w:val="single" w:color="auto" w:sz="4" w:space="0"/>
            </w:tcBorders>
            <w:noWrap w:val="0"/>
            <w:vAlign w:val="center"/>
          </w:tcPr>
          <w:p w14:paraId="1C33A5F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内包头、主跟</w:t>
            </w:r>
          </w:p>
        </w:tc>
      </w:tr>
      <w:tr w14:paraId="54AB2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2" w:type="pct"/>
            <w:tcBorders>
              <w:top w:val="single" w:color="auto" w:sz="4" w:space="0"/>
              <w:left w:val="single" w:color="auto" w:sz="4" w:space="0"/>
              <w:bottom w:val="single" w:color="auto" w:sz="4" w:space="0"/>
              <w:right w:val="single" w:color="auto" w:sz="4" w:space="0"/>
            </w:tcBorders>
            <w:noWrap w:val="0"/>
            <w:vAlign w:val="center"/>
          </w:tcPr>
          <w:p w14:paraId="51D3F85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合成内底</w:t>
            </w:r>
          </w:p>
        </w:tc>
        <w:tc>
          <w:tcPr>
            <w:tcW w:w="1318" w:type="pct"/>
            <w:tcBorders>
              <w:top w:val="single" w:color="auto" w:sz="4" w:space="0"/>
              <w:left w:val="single" w:color="auto" w:sz="4" w:space="0"/>
              <w:bottom w:val="single" w:color="auto" w:sz="4" w:space="0"/>
              <w:right w:val="single" w:color="auto" w:sz="4" w:space="0"/>
            </w:tcBorders>
            <w:noWrap w:val="0"/>
            <w:vAlign w:val="center"/>
          </w:tcPr>
          <w:p w14:paraId="060E8A4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厚度（3.5）mm</w:t>
            </w:r>
          </w:p>
        </w:tc>
        <w:tc>
          <w:tcPr>
            <w:tcW w:w="1318" w:type="pct"/>
            <w:tcBorders>
              <w:top w:val="single" w:color="auto" w:sz="4" w:space="0"/>
              <w:left w:val="single" w:color="auto" w:sz="4" w:space="0"/>
              <w:bottom w:val="single" w:color="auto" w:sz="4" w:space="0"/>
              <w:right w:val="single" w:color="auto" w:sz="4" w:space="0"/>
            </w:tcBorders>
            <w:noWrap w:val="0"/>
            <w:vAlign w:val="center"/>
          </w:tcPr>
          <w:p w14:paraId="090024D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1.5mm无纺布和2.0mm钢纸板加勾心</w:t>
            </w:r>
          </w:p>
        </w:tc>
        <w:tc>
          <w:tcPr>
            <w:tcW w:w="1140" w:type="pct"/>
            <w:tcBorders>
              <w:top w:val="single" w:color="auto" w:sz="4" w:space="0"/>
              <w:left w:val="single" w:color="auto" w:sz="4" w:space="0"/>
              <w:bottom w:val="single" w:color="auto" w:sz="4" w:space="0"/>
              <w:right w:val="single" w:color="auto" w:sz="4" w:space="0"/>
            </w:tcBorders>
            <w:noWrap w:val="0"/>
            <w:vAlign w:val="center"/>
          </w:tcPr>
          <w:p w14:paraId="16FED31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内底</w:t>
            </w:r>
          </w:p>
        </w:tc>
      </w:tr>
      <w:tr w14:paraId="671C6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2" w:type="pct"/>
            <w:tcBorders>
              <w:top w:val="single" w:color="auto" w:sz="4" w:space="0"/>
              <w:left w:val="single" w:color="auto" w:sz="4" w:space="0"/>
              <w:bottom w:val="single" w:color="auto" w:sz="4" w:space="0"/>
              <w:right w:val="single" w:color="auto" w:sz="4" w:space="0"/>
            </w:tcBorders>
            <w:noWrap w:val="0"/>
            <w:vAlign w:val="center"/>
          </w:tcPr>
          <w:p w14:paraId="60533E6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橡胶/聚醚型聚氨酯</w:t>
            </w:r>
          </w:p>
        </w:tc>
        <w:tc>
          <w:tcPr>
            <w:tcW w:w="2637" w:type="pct"/>
            <w:gridSpan w:val="2"/>
            <w:tcBorders>
              <w:top w:val="single" w:color="auto" w:sz="4" w:space="0"/>
              <w:left w:val="single" w:color="auto" w:sz="4" w:space="0"/>
              <w:bottom w:val="single" w:color="auto" w:sz="4" w:space="0"/>
              <w:right w:val="single" w:color="auto" w:sz="4" w:space="0"/>
            </w:tcBorders>
            <w:noWrap w:val="0"/>
            <w:vAlign w:val="center"/>
          </w:tcPr>
          <w:p w14:paraId="3145DF9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天然橡胶含量不低于45%</w:t>
            </w:r>
          </w:p>
        </w:tc>
        <w:tc>
          <w:tcPr>
            <w:tcW w:w="1140" w:type="pct"/>
            <w:tcBorders>
              <w:top w:val="single" w:color="auto" w:sz="4" w:space="0"/>
              <w:left w:val="single" w:color="auto" w:sz="4" w:space="0"/>
              <w:bottom w:val="single" w:color="auto" w:sz="4" w:space="0"/>
              <w:right w:val="single" w:color="auto" w:sz="4" w:space="0"/>
            </w:tcBorders>
            <w:noWrap w:val="0"/>
            <w:vAlign w:val="center"/>
          </w:tcPr>
          <w:p w14:paraId="7006A88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大底</w:t>
            </w:r>
          </w:p>
        </w:tc>
      </w:tr>
      <w:tr w14:paraId="28428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222" w:type="pct"/>
            <w:tcBorders>
              <w:top w:val="single" w:color="auto" w:sz="4" w:space="0"/>
              <w:left w:val="single" w:color="auto" w:sz="4" w:space="0"/>
              <w:bottom w:val="single" w:color="auto" w:sz="4" w:space="0"/>
              <w:right w:val="single" w:color="auto" w:sz="4" w:space="0"/>
            </w:tcBorders>
            <w:noWrap w:val="0"/>
            <w:vAlign w:val="center"/>
          </w:tcPr>
          <w:p w14:paraId="0E8CA45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复合鞋垫</w:t>
            </w:r>
          </w:p>
        </w:tc>
        <w:tc>
          <w:tcPr>
            <w:tcW w:w="1318" w:type="pct"/>
            <w:tcBorders>
              <w:top w:val="single" w:color="auto" w:sz="4" w:space="0"/>
              <w:left w:val="single" w:color="auto" w:sz="4" w:space="0"/>
              <w:bottom w:val="single" w:color="auto" w:sz="4" w:space="0"/>
              <w:right w:val="single" w:color="auto" w:sz="4" w:space="0"/>
            </w:tcBorders>
            <w:noWrap w:val="0"/>
            <w:vAlign w:val="center"/>
          </w:tcPr>
          <w:p w14:paraId="7A41FBC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前掌（2.5-3.0）mm，后跟（4.0-5.0）mm</w:t>
            </w:r>
          </w:p>
        </w:tc>
        <w:tc>
          <w:tcPr>
            <w:tcW w:w="1318" w:type="pct"/>
            <w:tcBorders>
              <w:top w:val="single" w:color="auto" w:sz="4" w:space="0"/>
              <w:left w:val="single" w:color="auto" w:sz="4" w:space="0"/>
              <w:bottom w:val="single" w:color="auto" w:sz="4" w:space="0"/>
              <w:right w:val="single" w:color="auto" w:sz="4" w:space="0"/>
            </w:tcBorders>
            <w:noWrap w:val="0"/>
            <w:vAlign w:val="center"/>
          </w:tcPr>
          <w:p w14:paraId="28B5974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棕色网布复合绿色海波丽成型底</w:t>
            </w:r>
          </w:p>
        </w:tc>
        <w:tc>
          <w:tcPr>
            <w:tcW w:w="1140" w:type="pct"/>
            <w:tcBorders>
              <w:top w:val="single" w:color="auto" w:sz="4" w:space="0"/>
              <w:left w:val="single" w:color="auto" w:sz="4" w:space="0"/>
              <w:bottom w:val="single" w:color="auto" w:sz="4" w:space="0"/>
              <w:right w:val="single" w:color="auto" w:sz="4" w:space="0"/>
            </w:tcBorders>
            <w:noWrap w:val="0"/>
            <w:vAlign w:val="center"/>
          </w:tcPr>
          <w:p w14:paraId="64E57EF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活动内鞋垫</w:t>
            </w:r>
          </w:p>
        </w:tc>
      </w:tr>
    </w:tbl>
    <w:p w14:paraId="18ADB981">
      <w:pPr>
        <w:keepNext w:val="0"/>
        <w:keepLines w:val="0"/>
        <w:pageBreakBefore w:val="0"/>
        <w:widowControl w:val="0"/>
        <w:kinsoku/>
        <w:wordWrap/>
        <w:overflowPunct/>
        <w:topLinePunct w:val="0"/>
        <w:autoSpaceDE/>
        <w:autoSpaceDN/>
        <w:bidi w:val="0"/>
        <w:adjustRightInd/>
        <w:snapToGrid/>
        <w:spacing w:line="420" w:lineRule="atLeast"/>
        <w:ind w:firstLine="422" w:firstLineChars="200"/>
        <w:textAlignment w:val="auto"/>
        <w:rPr>
          <w:rFonts w:hint="eastAsia" w:ascii="宋体" w:hAnsi="宋体" w:eastAsia="宋体" w:cs="宋体"/>
          <w:b/>
          <w:color w:val="auto"/>
          <w:sz w:val="21"/>
          <w:szCs w:val="21"/>
          <w:highlight w:val="none"/>
          <w:lang w:val="en-US" w:eastAsia="zh-CN"/>
        </w:rPr>
      </w:pPr>
    </w:p>
    <w:p w14:paraId="4A88E181">
      <w:pPr>
        <w:pStyle w:val="5"/>
        <w:keepNext w:val="0"/>
        <w:keepLines w:val="0"/>
        <w:pageBreakBefore w:val="0"/>
        <w:widowControl w:val="0"/>
        <w:kinsoku/>
        <w:overflowPunct/>
        <w:topLinePunct w:val="0"/>
        <w:bidi w:val="0"/>
        <w:spacing w:line="420" w:lineRule="atLeast"/>
        <w:textAlignment w:val="auto"/>
        <w:rPr>
          <w:rFonts w:hint="eastAsia" w:ascii="宋体" w:hAnsi="宋体" w:eastAsia="宋体" w:cs="宋体"/>
          <w:color w:val="auto"/>
          <w:sz w:val="21"/>
          <w:szCs w:val="21"/>
          <w:highlight w:val="none"/>
          <w:lang w:val="en-US" w:eastAsia="zh-CN"/>
        </w:rPr>
      </w:pPr>
    </w:p>
    <w:p w14:paraId="4729948C">
      <w:pPr>
        <w:keepNext w:val="0"/>
        <w:keepLines w:val="0"/>
        <w:pageBreakBefore w:val="0"/>
        <w:widowControl w:val="0"/>
        <w:kinsoku/>
        <w:wordWrap/>
        <w:overflowPunct/>
        <w:topLinePunct w:val="0"/>
        <w:autoSpaceDE/>
        <w:autoSpaceDN/>
        <w:bidi w:val="0"/>
        <w:adjustRightInd/>
        <w:snapToGrid/>
        <w:spacing w:line="420" w:lineRule="atLeas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●2.</w:t>
      </w:r>
      <w:r>
        <w:rPr>
          <w:rFonts w:hint="eastAsia" w:ascii="宋体" w:hAnsi="宋体" w:eastAsia="宋体" w:cs="宋体"/>
          <w:b/>
          <w:color w:val="auto"/>
          <w:sz w:val="21"/>
          <w:szCs w:val="21"/>
          <w:highlight w:val="none"/>
        </w:rPr>
        <w:t>飞行制式大檐帽</w:t>
      </w:r>
    </w:p>
    <w:p w14:paraId="5730AB9D">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2.1</w:t>
      </w:r>
      <w:r>
        <w:rPr>
          <w:rFonts w:hint="eastAsia" w:ascii="宋体" w:hAnsi="宋体" w:eastAsia="宋体" w:cs="宋体"/>
          <w:b w:val="0"/>
          <w:bCs/>
          <w:color w:val="auto"/>
          <w:sz w:val="21"/>
          <w:szCs w:val="21"/>
          <w:highlight w:val="none"/>
        </w:rPr>
        <w:t>材质与颜色</w:t>
      </w:r>
    </w:p>
    <w:p w14:paraId="03F515E4">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大檐帽样式如图14所示。</w:t>
      </w:r>
    </w:p>
    <w:p w14:paraId="14C1BC98">
      <w:pPr>
        <w:keepNext w:val="0"/>
        <w:keepLines w:val="0"/>
        <w:pageBreakBefore w:val="0"/>
        <w:widowControl w:val="0"/>
        <w:kinsoku/>
        <w:overflowPunct/>
        <w:topLinePunct w:val="0"/>
        <w:bidi w:val="0"/>
        <w:spacing w:line="420" w:lineRule="atLeast"/>
        <w:ind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2827020" cy="1760220"/>
            <wp:effectExtent l="0" t="0" r="1905" b="1905"/>
            <wp:docPr id="74"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58"/>
                    <pic:cNvPicPr>
                      <a:picLocks noChangeAspect="1"/>
                    </pic:cNvPicPr>
                  </pic:nvPicPr>
                  <pic:blipFill>
                    <a:blip r:embed="rId70"/>
                    <a:srcRect t="12341"/>
                    <a:stretch>
                      <a:fillRect/>
                    </a:stretch>
                  </pic:blipFill>
                  <pic:spPr>
                    <a:xfrm>
                      <a:off x="0" y="0"/>
                      <a:ext cx="2827020" cy="1760220"/>
                    </a:xfrm>
                    <a:prstGeom prst="rect">
                      <a:avLst/>
                    </a:prstGeom>
                    <a:noFill/>
                    <a:ln>
                      <a:noFill/>
                    </a:ln>
                  </pic:spPr>
                </pic:pic>
              </a:graphicData>
            </a:graphic>
          </wp:inline>
        </w:drawing>
      </w:r>
    </w:p>
    <w:p w14:paraId="5B83FA43">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图14制式大檐帽</w:t>
      </w:r>
    </w:p>
    <w:p w14:paraId="6833D6C7">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（1）大檐帽面料为毛涤哔叽，颜色为藏青色。</w:t>
      </w:r>
    </w:p>
    <w:p w14:paraId="72B7782C">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（2）大檐帽里料与面料相一致。</w:t>
      </w:r>
    </w:p>
    <w:p w14:paraId="3E816ED8">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（3）帽墙材质为尼龙织带，颜色为黑色。</w:t>
      </w:r>
    </w:p>
    <w:p w14:paraId="4FE325DF">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（4）帽饰带材质为印度丝，颜色为亮金色。</w:t>
      </w:r>
    </w:p>
    <w:p w14:paraId="3F300A6B">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（5）帽檐为塑料材质，颜色为黑色，可带金色装饰。</w:t>
      </w:r>
    </w:p>
    <w:p w14:paraId="7977AEC3">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（6）帽钉颜色为金色。</w:t>
      </w:r>
    </w:p>
    <w:p w14:paraId="283C0A1A">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（7）帽气眼为铝制，颜色为黑色。</w:t>
      </w:r>
    </w:p>
    <w:p w14:paraId="08AACB76">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（8）缝纫线颜色应与面料、里料颜色相一致。</w:t>
      </w:r>
    </w:p>
    <w:p w14:paraId="023D7F22">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2.2</w:t>
      </w:r>
      <w:r>
        <w:rPr>
          <w:rFonts w:hint="eastAsia" w:ascii="宋体" w:hAnsi="宋体" w:eastAsia="宋体" w:cs="宋体"/>
          <w:b w:val="0"/>
          <w:bCs/>
          <w:color w:val="auto"/>
          <w:sz w:val="21"/>
          <w:szCs w:val="21"/>
          <w:highlight w:val="none"/>
        </w:rPr>
        <w:t>号码与规格</w:t>
      </w:r>
    </w:p>
    <w:p w14:paraId="4D868CC0">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大檐帽号码分为6个号：55号、56号、57号、58号、59号、60号。</w:t>
      </w:r>
    </w:p>
    <w:p w14:paraId="2AEB1E1C">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大檐帽规格与偏差应符合表23规定。</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8"/>
        <w:gridCol w:w="1340"/>
        <w:gridCol w:w="767"/>
        <w:gridCol w:w="903"/>
        <w:gridCol w:w="982"/>
        <w:gridCol w:w="890"/>
        <w:gridCol w:w="874"/>
        <w:gridCol w:w="1185"/>
        <w:gridCol w:w="943"/>
      </w:tblGrid>
      <w:tr w14:paraId="6EF3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9"/>
            <w:tcBorders>
              <w:top w:val="nil"/>
              <w:left w:val="nil"/>
              <w:bottom w:val="single" w:color="auto" w:sz="4" w:space="0"/>
              <w:right w:val="nil"/>
            </w:tcBorders>
            <w:noWrap w:val="0"/>
            <w:vAlign w:val="center"/>
          </w:tcPr>
          <w:p w14:paraId="21C05EA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表23大檐帽规格</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单位为厘米</w:t>
            </w:r>
          </w:p>
        </w:tc>
      </w:tr>
      <w:tr w14:paraId="1B682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 w:type="pct"/>
            <w:tcBorders>
              <w:top w:val="single" w:color="auto" w:sz="4" w:space="0"/>
              <w:left w:val="single" w:color="auto" w:sz="4" w:space="0"/>
              <w:bottom w:val="single" w:color="auto" w:sz="4" w:space="0"/>
              <w:right w:val="single" w:color="auto" w:sz="4" w:space="0"/>
            </w:tcBorders>
            <w:noWrap w:val="0"/>
            <w:vAlign w:val="center"/>
          </w:tcPr>
          <w:p w14:paraId="54E705E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编号</w:t>
            </w:r>
          </w:p>
        </w:tc>
        <w:tc>
          <w:tcPr>
            <w:tcW w:w="786" w:type="pct"/>
            <w:tcBorders>
              <w:top w:val="single" w:color="auto" w:sz="4" w:space="0"/>
              <w:left w:val="single" w:color="auto" w:sz="4" w:space="0"/>
              <w:bottom w:val="single" w:color="auto" w:sz="4" w:space="0"/>
              <w:right w:val="single" w:color="auto" w:sz="4" w:space="0"/>
            </w:tcBorders>
            <w:noWrap w:val="0"/>
            <w:vAlign w:val="center"/>
          </w:tcPr>
          <w:p w14:paraId="6F7959B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部位名称</w:t>
            </w:r>
          </w:p>
        </w:tc>
        <w:tc>
          <w:tcPr>
            <w:tcW w:w="450" w:type="pct"/>
            <w:tcBorders>
              <w:top w:val="single" w:color="auto" w:sz="4" w:space="0"/>
              <w:left w:val="single" w:color="auto" w:sz="4" w:space="0"/>
              <w:bottom w:val="single" w:color="auto" w:sz="4" w:space="0"/>
              <w:right w:val="single" w:color="auto" w:sz="4" w:space="0"/>
            </w:tcBorders>
            <w:noWrap w:val="0"/>
            <w:vAlign w:val="center"/>
          </w:tcPr>
          <w:p w14:paraId="6C35C12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55号</w:t>
            </w:r>
          </w:p>
        </w:tc>
        <w:tc>
          <w:tcPr>
            <w:tcW w:w="530" w:type="pct"/>
            <w:tcBorders>
              <w:top w:val="single" w:color="auto" w:sz="4" w:space="0"/>
              <w:left w:val="single" w:color="auto" w:sz="4" w:space="0"/>
              <w:bottom w:val="single" w:color="auto" w:sz="4" w:space="0"/>
              <w:right w:val="single" w:color="auto" w:sz="4" w:space="0"/>
            </w:tcBorders>
            <w:noWrap w:val="0"/>
            <w:vAlign w:val="center"/>
          </w:tcPr>
          <w:p w14:paraId="4B5468A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56号</w:t>
            </w:r>
          </w:p>
        </w:tc>
        <w:tc>
          <w:tcPr>
            <w:tcW w:w="576" w:type="pct"/>
            <w:tcBorders>
              <w:top w:val="single" w:color="auto" w:sz="4" w:space="0"/>
              <w:left w:val="single" w:color="auto" w:sz="4" w:space="0"/>
              <w:bottom w:val="single" w:color="auto" w:sz="4" w:space="0"/>
              <w:right w:val="single" w:color="auto" w:sz="4" w:space="0"/>
            </w:tcBorders>
            <w:noWrap w:val="0"/>
            <w:vAlign w:val="center"/>
          </w:tcPr>
          <w:p w14:paraId="030F8B6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57号</w:t>
            </w:r>
          </w:p>
        </w:tc>
        <w:tc>
          <w:tcPr>
            <w:tcW w:w="522" w:type="pct"/>
            <w:tcBorders>
              <w:top w:val="single" w:color="auto" w:sz="4" w:space="0"/>
              <w:left w:val="single" w:color="auto" w:sz="4" w:space="0"/>
              <w:bottom w:val="single" w:color="auto" w:sz="4" w:space="0"/>
              <w:right w:val="single" w:color="auto" w:sz="4" w:space="0"/>
            </w:tcBorders>
            <w:noWrap w:val="0"/>
            <w:vAlign w:val="center"/>
          </w:tcPr>
          <w:p w14:paraId="401DB5E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58号</w:t>
            </w:r>
          </w:p>
        </w:tc>
        <w:tc>
          <w:tcPr>
            <w:tcW w:w="513" w:type="pct"/>
            <w:tcBorders>
              <w:top w:val="single" w:color="auto" w:sz="4" w:space="0"/>
              <w:left w:val="single" w:color="auto" w:sz="4" w:space="0"/>
              <w:bottom w:val="single" w:color="auto" w:sz="4" w:space="0"/>
              <w:right w:val="single" w:color="auto" w:sz="4" w:space="0"/>
            </w:tcBorders>
            <w:noWrap w:val="0"/>
            <w:vAlign w:val="center"/>
          </w:tcPr>
          <w:p w14:paraId="590B6B9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59号</w:t>
            </w:r>
          </w:p>
        </w:tc>
        <w:tc>
          <w:tcPr>
            <w:tcW w:w="693" w:type="pct"/>
            <w:tcBorders>
              <w:top w:val="single" w:color="auto" w:sz="4" w:space="0"/>
              <w:left w:val="single" w:color="auto" w:sz="4" w:space="0"/>
              <w:bottom w:val="single" w:color="auto" w:sz="4" w:space="0"/>
              <w:right w:val="single" w:color="auto" w:sz="4" w:space="0"/>
            </w:tcBorders>
            <w:noWrap w:val="0"/>
            <w:vAlign w:val="center"/>
          </w:tcPr>
          <w:p w14:paraId="79AE75C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60号</w:t>
            </w:r>
          </w:p>
        </w:tc>
        <w:tc>
          <w:tcPr>
            <w:tcW w:w="552" w:type="pct"/>
            <w:tcBorders>
              <w:top w:val="single" w:color="auto" w:sz="4" w:space="0"/>
              <w:left w:val="single" w:color="auto" w:sz="4" w:space="0"/>
              <w:bottom w:val="single" w:color="auto" w:sz="4" w:space="0"/>
              <w:right w:val="single" w:color="auto" w:sz="4" w:space="0"/>
            </w:tcBorders>
            <w:noWrap w:val="0"/>
            <w:vAlign w:val="center"/>
          </w:tcPr>
          <w:p w14:paraId="57F5DC4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极限偏差</w:t>
            </w:r>
          </w:p>
        </w:tc>
      </w:tr>
      <w:tr w14:paraId="0DD45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 w:type="pct"/>
            <w:tcBorders>
              <w:top w:val="single" w:color="auto" w:sz="4" w:space="0"/>
              <w:left w:val="single" w:color="auto" w:sz="4" w:space="0"/>
              <w:bottom w:val="single" w:color="auto" w:sz="4" w:space="0"/>
              <w:right w:val="single" w:color="auto" w:sz="4" w:space="0"/>
            </w:tcBorders>
            <w:noWrap w:val="0"/>
            <w:vAlign w:val="center"/>
          </w:tcPr>
          <w:p w14:paraId="6660F190">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786" w:type="pct"/>
            <w:tcBorders>
              <w:top w:val="single" w:color="auto" w:sz="4" w:space="0"/>
              <w:left w:val="single" w:color="auto" w:sz="4" w:space="0"/>
              <w:bottom w:val="single" w:color="auto" w:sz="4" w:space="0"/>
              <w:right w:val="single" w:color="auto" w:sz="4" w:space="0"/>
            </w:tcBorders>
            <w:noWrap w:val="0"/>
            <w:vAlign w:val="center"/>
          </w:tcPr>
          <w:p w14:paraId="4592AA5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帽前瓦高</w:t>
            </w:r>
          </w:p>
        </w:tc>
        <w:tc>
          <w:tcPr>
            <w:tcW w:w="3286" w:type="pct"/>
            <w:gridSpan w:val="6"/>
            <w:tcBorders>
              <w:top w:val="single" w:color="auto" w:sz="4" w:space="0"/>
              <w:left w:val="single" w:color="auto" w:sz="4" w:space="0"/>
              <w:bottom w:val="single" w:color="auto" w:sz="4" w:space="0"/>
              <w:right w:val="single" w:color="auto" w:sz="4" w:space="0"/>
            </w:tcBorders>
            <w:noWrap w:val="0"/>
            <w:vAlign w:val="center"/>
          </w:tcPr>
          <w:p w14:paraId="1C2A24E9">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6.5</w:t>
            </w:r>
          </w:p>
        </w:tc>
        <w:tc>
          <w:tcPr>
            <w:tcW w:w="552" w:type="pct"/>
            <w:vMerge w:val="restart"/>
            <w:tcBorders>
              <w:top w:val="single" w:color="auto" w:sz="4" w:space="0"/>
              <w:left w:val="single" w:color="auto" w:sz="4" w:space="0"/>
              <w:bottom w:val="single" w:color="auto" w:sz="4" w:space="0"/>
              <w:right w:val="single" w:color="auto" w:sz="4" w:space="0"/>
            </w:tcBorders>
            <w:noWrap w:val="0"/>
            <w:vAlign w:val="center"/>
          </w:tcPr>
          <w:p w14:paraId="6145A48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±0.3</w:t>
            </w:r>
          </w:p>
        </w:tc>
      </w:tr>
      <w:tr w14:paraId="49964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 w:type="pct"/>
            <w:tcBorders>
              <w:top w:val="single" w:color="auto" w:sz="4" w:space="0"/>
              <w:left w:val="single" w:color="auto" w:sz="4" w:space="0"/>
              <w:bottom w:val="single" w:color="auto" w:sz="4" w:space="0"/>
              <w:right w:val="single" w:color="auto" w:sz="4" w:space="0"/>
            </w:tcBorders>
            <w:noWrap w:val="0"/>
            <w:vAlign w:val="center"/>
          </w:tcPr>
          <w:p w14:paraId="26D284D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786" w:type="pct"/>
            <w:tcBorders>
              <w:top w:val="single" w:color="auto" w:sz="4" w:space="0"/>
              <w:left w:val="single" w:color="auto" w:sz="4" w:space="0"/>
              <w:bottom w:val="single" w:color="auto" w:sz="4" w:space="0"/>
              <w:right w:val="single" w:color="auto" w:sz="4" w:space="0"/>
            </w:tcBorders>
            <w:noWrap w:val="0"/>
            <w:vAlign w:val="center"/>
          </w:tcPr>
          <w:p w14:paraId="5A6485C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帽瓦侧高</w:t>
            </w:r>
          </w:p>
        </w:tc>
        <w:tc>
          <w:tcPr>
            <w:tcW w:w="3286" w:type="pct"/>
            <w:gridSpan w:val="6"/>
            <w:tcBorders>
              <w:top w:val="single" w:color="auto" w:sz="4" w:space="0"/>
              <w:left w:val="single" w:color="auto" w:sz="4" w:space="0"/>
              <w:bottom w:val="single" w:color="auto" w:sz="4" w:space="0"/>
              <w:right w:val="single" w:color="auto" w:sz="4" w:space="0"/>
            </w:tcBorders>
            <w:noWrap w:val="0"/>
            <w:vAlign w:val="center"/>
          </w:tcPr>
          <w:p w14:paraId="4CE9745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w:t>
            </w:r>
          </w:p>
        </w:tc>
        <w:tc>
          <w:tcPr>
            <w:tcW w:w="552" w:type="pct"/>
            <w:vMerge w:val="continue"/>
            <w:tcBorders>
              <w:top w:val="single" w:color="auto" w:sz="4" w:space="0"/>
              <w:left w:val="single" w:color="auto" w:sz="4" w:space="0"/>
              <w:bottom w:val="single" w:color="auto" w:sz="4" w:space="0"/>
              <w:right w:val="single" w:color="auto" w:sz="4" w:space="0"/>
            </w:tcBorders>
            <w:noWrap w:val="0"/>
            <w:vAlign w:val="center"/>
          </w:tcPr>
          <w:p w14:paraId="093E39B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r>
      <w:tr w14:paraId="2F4F1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 w:type="pct"/>
            <w:tcBorders>
              <w:top w:val="single" w:color="auto" w:sz="4" w:space="0"/>
              <w:left w:val="single" w:color="auto" w:sz="4" w:space="0"/>
              <w:bottom w:val="single" w:color="auto" w:sz="4" w:space="0"/>
              <w:right w:val="single" w:color="auto" w:sz="4" w:space="0"/>
            </w:tcBorders>
            <w:noWrap w:val="0"/>
            <w:vAlign w:val="center"/>
          </w:tcPr>
          <w:p w14:paraId="41F44C8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786" w:type="pct"/>
            <w:tcBorders>
              <w:top w:val="single" w:color="auto" w:sz="4" w:space="0"/>
              <w:left w:val="single" w:color="auto" w:sz="4" w:space="0"/>
              <w:bottom w:val="single" w:color="auto" w:sz="4" w:space="0"/>
              <w:right w:val="single" w:color="auto" w:sz="4" w:space="0"/>
            </w:tcBorders>
            <w:noWrap w:val="0"/>
            <w:vAlign w:val="center"/>
          </w:tcPr>
          <w:p w14:paraId="3AEDB80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帽后瓦高</w:t>
            </w:r>
          </w:p>
        </w:tc>
        <w:tc>
          <w:tcPr>
            <w:tcW w:w="3286" w:type="pct"/>
            <w:gridSpan w:val="6"/>
            <w:tcBorders>
              <w:top w:val="single" w:color="auto" w:sz="4" w:space="0"/>
              <w:left w:val="single" w:color="auto" w:sz="4" w:space="0"/>
              <w:bottom w:val="single" w:color="auto" w:sz="4" w:space="0"/>
              <w:right w:val="single" w:color="auto" w:sz="4" w:space="0"/>
            </w:tcBorders>
            <w:noWrap w:val="0"/>
            <w:vAlign w:val="center"/>
          </w:tcPr>
          <w:p w14:paraId="59C7C7F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w:t>
            </w:r>
          </w:p>
        </w:tc>
        <w:tc>
          <w:tcPr>
            <w:tcW w:w="552" w:type="pct"/>
            <w:vMerge w:val="continue"/>
            <w:tcBorders>
              <w:top w:val="single" w:color="auto" w:sz="4" w:space="0"/>
              <w:left w:val="single" w:color="auto" w:sz="4" w:space="0"/>
              <w:bottom w:val="single" w:color="auto" w:sz="4" w:space="0"/>
              <w:right w:val="single" w:color="auto" w:sz="4" w:space="0"/>
            </w:tcBorders>
            <w:noWrap w:val="0"/>
            <w:vAlign w:val="center"/>
          </w:tcPr>
          <w:p w14:paraId="260CA39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r>
      <w:tr w14:paraId="4A534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75" w:type="pct"/>
            <w:tcBorders>
              <w:top w:val="single" w:color="auto" w:sz="4" w:space="0"/>
              <w:left w:val="single" w:color="auto" w:sz="4" w:space="0"/>
              <w:bottom w:val="single" w:color="auto" w:sz="4" w:space="0"/>
              <w:right w:val="single" w:color="auto" w:sz="4" w:space="0"/>
            </w:tcBorders>
            <w:noWrap w:val="0"/>
            <w:vAlign w:val="center"/>
          </w:tcPr>
          <w:p w14:paraId="6FBA78D1">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786" w:type="pct"/>
            <w:tcBorders>
              <w:top w:val="single" w:color="auto" w:sz="4" w:space="0"/>
              <w:left w:val="single" w:color="auto" w:sz="4" w:space="0"/>
              <w:bottom w:val="single" w:color="auto" w:sz="4" w:space="0"/>
              <w:right w:val="single" w:color="auto" w:sz="4" w:space="0"/>
            </w:tcBorders>
            <w:noWrap w:val="0"/>
            <w:vAlign w:val="center"/>
          </w:tcPr>
          <w:p w14:paraId="3E98CDA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帽墙高</w:t>
            </w:r>
          </w:p>
        </w:tc>
        <w:tc>
          <w:tcPr>
            <w:tcW w:w="3286" w:type="pct"/>
            <w:gridSpan w:val="6"/>
            <w:tcBorders>
              <w:top w:val="single" w:color="auto" w:sz="4" w:space="0"/>
              <w:left w:val="single" w:color="auto" w:sz="4" w:space="0"/>
              <w:bottom w:val="single" w:color="auto" w:sz="4" w:space="0"/>
              <w:right w:val="single" w:color="auto" w:sz="4" w:space="0"/>
            </w:tcBorders>
            <w:noWrap w:val="0"/>
            <w:vAlign w:val="center"/>
          </w:tcPr>
          <w:p w14:paraId="50CE496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w:t>
            </w:r>
          </w:p>
        </w:tc>
        <w:tc>
          <w:tcPr>
            <w:tcW w:w="552" w:type="pct"/>
            <w:vMerge w:val="continue"/>
            <w:tcBorders>
              <w:top w:val="single" w:color="auto" w:sz="4" w:space="0"/>
              <w:left w:val="single" w:color="auto" w:sz="4" w:space="0"/>
              <w:bottom w:val="single" w:color="auto" w:sz="4" w:space="0"/>
              <w:right w:val="single" w:color="auto" w:sz="4" w:space="0"/>
            </w:tcBorders>
            <w:noWrap w:val="0"/>
            <w:vAlign w:val="center"/>
          </w:tcPr>
          <w:p w14:paraId="558B5CDB">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r>
      <w:tr w14:paraId="16680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 w:type="pct"/>
            <w:tcBorders>
              <w:top w:val="single" w:color="auto" w:sz="4" w:space="0"/>
              <w:left w:val="single" w:color="auto" w:sz="4" w:space="0"/>
              <w:bottom w:val="single" w:color="auto" w:sz="4" w:space="0"/>
              <w:right w:val="single" w:color="auto" w:sz="4" w:space="0"/>
            </w:tcBorders>
            <w:noWrap w:val="0"/>
            <w:vAlign w:val="center"/>
          </w:tcPr>
          <w:p w14:paraId="23EF3D7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786" w:type="pct"/>
            <w:tcBorders>
              <w:top w:val="single" w:color="auto" w:sz="4" w:space="0"/>
              <w:left w:val="single" w:color="auto" w:sz="4" w:space="0"/>
              <w:bottom w:val="single" w:color="auto" w:sz="4" w:space="0"/>
              <w:right w:val="single" w:color="auto" w:sz="4" w:space="0"/>
            </w:tcBorders>
            <w:noWrap w:val="0"/>
            <w:vAlign w:val="center"/>
          </w:tcPr>
          <w:p w14:paraId="6BD466AE">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松紧带长</w:t>
            </w:r>
          </w:p>
        </w:tc>
        <w:tc>
          <w:tcPr>
            <w:tcW w:w="3286" w:type="pct"/>
            <w:gridSpan w:val="6"/>
            <w:tcBorders>
              <w:top w:val="single" w:color="auto" w:sz="4" w:space="0"/>
              <w:left w:val="single" w:color="auto" w:sz="4" w:space="0"/>
              <w:bottom w:val="single" w:color="auto" w:sz="4" w:space="0"/>
              <w:right w:val="single" w:color="auto" w:sz="4" w:space="0"/>
            </w:tcBorders>
            <w:noWrap w:val="0"/>
            <w:vAlign w:val="center"/>
          </w:tcPr>
          <w:p w14:paraId="62B37E5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p>
        </w:tc>
        <w:tc>
          <w:tcPr>
            <w:tcW w:w="552" w:type="pct"/>
            <w:vMerge w:val="continue"/>
            <w:tcBorders>
              <w:top w:val="single" w:color="auto" w:sz="4" w:space="0"/>
              <w:left w:val="single" w:color="auto" w:sz="4" w:space="0"/>
              <w:bottom w:val="single" w:color="auto" w:sz="4" w:space="0"/>
              <w:right w:val="single" w:color="auto" w:sz="4" w:space="0"/>
            </w:tcBorders>
            <w:noWrap w:val="0"/>
            <w:vAlign w:val="center"/>
          </w:tcPr>
          <w:p w14:paraId="0CD06CF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r>
      <w:tr w14:paraId="40E74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 w:type="pct"/>
            <w:tcBorders>
              <w:top w:val="single" w:color="auto" w:sz="4" w:space="0"/>
              <w:left w:val="single" w:color="auto" w:sz="4" w:space="0"/>
              <w:bottom w:val="single" w:color="auto" w:sz="4" w:space="0"/>
              <w:right w:val="single" w:color="auto" w:sz="4" w:space="0"/>
            </w:tcBorders>
            <w:noWrap w:val="0"/>
            <w:vAlign w:val="center"/>
          </w:tcPr>
          <w:p w14:paraId="02B2DF33">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786" w:type="pct"/>
            <w:tcBorders>
              <w:top w:val="single" w:color="auto" w:sz="4" w:space="0"/>
              <w:left w:val="single" w:color="auto" w:sz="4" w:space="0"/>
              <w:bottom w:val="single" w:color="auto" w:sz="4" w:space="0"/>
              <w:right w:val="single" w:color="auto" w:sz="4" w:space="0"/>
            </w:tcBorders>
            <w:noWrap w:val="0"/>
            <w:vAlign w:val="center"/>
          </w:tcPr>
          <w:p w14:paraId="778561C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帽顶翘度</w:t>
            </w:r>
          </w:p>
        </w:tc>
        <w:tc>
          <w:tcPr>
            <w:tcW w:w="3286" w:type="pct"/>
            <w:gridSpan w:val="6"/>
            <w:tcBorders>
              <w:top w:val="single" w:color="auto" w:sz="4" w:space="0"/>
              <w:left w:val="single" w:color="auto" w:sz="4" w:space="0"/>
              <w:bottom w:val="single" w:color="auto" w:sz="4" w:space="0"/>
              <w:right w:val="single" w:color="auto" w:sz="4" w:space="0"/>
            </w:tcBorders>
            <w:noWrap w:val="0"/>
            <w:vAlign w:val="center"/>
          </w:tcPr>
          <w:p w14:paraId="37FBE352">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0.85°</w:t>
            </w:r>
          </w:p>
        </w:tc>
        <w:tc>
          <w:tcPr>
            <w:tcW w:w="552" w:type="pct"/>
            <w:vMerge w:val="continue"/>
            <w:tcBorders>
              <w:top w:val="single" w:color="auto" w:sz="4" w:space="0"/>
              <w:left w:val="single" w:color="auto" w:sz="4" w:space="0"/>
              <w:bottom w:val="single" w:color="auto" w:sz="4" w:space="0"/>
              <w:right w:val="single" w:color="auto" w:sz="4" w:space="0"/>
            </w:tcBorders>
            <w:noWrap w:val="0"/>
            <w:vAlign w:val="center"/>
          </w:tcPr>
          <w:p w14:paraId="3BE5C1E4">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p>
        </w:tc>
      </w:tr>
      <w:tr w14:paraId="36FA4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 w:type="pct"/>
            <w:tcBorders>
              <w:top w:val="single" w:color="auto" w:sz="4" w:space="0"/>
              <w:left w:val="single" w:color="auto" w:sz="4" w:space="0"/>
              <w:bottom w:val="single" w:color="auto" w:sz="4" w:space="0"/>
              <w:right w:val="single" w:color="auto" w:sz="4" w:space="0"/>
            </w:tcBorders>
            <w:noWrap w:val="0"/>
            <w:vAlign w:val="center"/>
          </w:tcPr>
          <w:p w14:paraId="5AD182C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786" w:type="pct"/>
            <w:tcBorders>
              <w:top w:val="single" w:color="auto" w:sz="4" w:space="0"/>
              <w:left w:val="single" w:color="auto" w:sz="4" w:space="0"/>
              <w:bottom w:val="single" w:color="auto" w:sz="4" w:space="0"/>
              <w:right w:val="single" w:color="auto" w:sz="4" w:space="0"/>
            </w:tcBorders>
            <w:noWrap w:val="0"/>
            <w:vAlign w:val="center"/>
          </w:tcPr>
          <w:p w14:paraId="73F4BB4C">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帽口内围</w:t>
            </w:r>
          </w:p>
        </w:tc>
        <w:tc>
          <w:tcPr>
            <w:tcW w:w="450" w:type="pct"/>
            <w:tcBorders>
              <w:top w:val="single" w:color="auto" w:sz="4" w:space="0"/>
              <w:left w:val="single" w:color="auto" w:sz="4" w:space="0"/>
              <w:bottom w:val="single" w:color="auto" w:sz="4" w:space="0"/>
              <w:right w:val="single" w:color="auto" w:sz="4" w:space="0"/>
            </w:tcBorders>
            <w:noWrap w:val="0"/>
            <w:vAlign w:val="center"/>
          </w:tcPr>
          <w:p w14:paraId="7798EAA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55</w:t>
            </w:r>
          </w:p>
        </w:tc>
        <w:tc>
          <w:tcPr>
            <w:tcW w:w="530" w:type="pct"/>
            <w:tcBorders>
              <w:top w:val="single" w:color="auto" w:sz="4" w:space="0"/>
              <w:left w:val="single" w:color="auto" w:sz="4" w:space="0"/>
              <w:bottom w:val="single" w:color="auto" w:sz="4" w:space="0"/>
              <w:right w:val="single" w:color="auto" w:sz="4" w:space="0"/>
            </w:tcBorders>
            <w:noWrap w:val="0"/>
            <w:vAlign w:val="center"/>
          </w:tcPr>
          <w:p w14:paraId="7227307A">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56</w:t>
            </w:r>
          </w:p>
        </w:tc>
        <w:tc>
          <w:tcPr>
            <w:tcW w:w="576" w:type="pct"/>
            <w:tcBorders>
              <w:top w:val="single" w:color="auto" w:sz="4" w:space="0"/>
              <w:left w:val="single" w:color="auto" w:sz="4" w:space="0"/>
              <w:bottom w:val="single" w:color="auto" w:sz="4" w:space="0"/>
              <w:right w:val="single" w:color="auto" w:sz="4" w:space="0"/>
            </w:tcBorders>
            <w:noWrap w:val="0"/>
            <w:vAlign w:val="center"/>
          </w:tcPr>
          <w:p w14:paraId="2B4BA966">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57</w:t>
            </w:r>
          </w:p>
        </w:tc>
        <w:tc>
          <w:tcPr>
            <w:tcW w:w="522" w:type="pct"/>
            <w:tcBorders>
              <w:top w:val="single" w:color="auto" w:sz="4" w:space="0"/>
              <w:left w:val="single" w:color="auto" w:sz="4" w:space="0"/>
              <w:bottom w:val="single" w:color="auto" w:sz="4" w:space="0"/>
              <w:right w:val="single" w:color="auto" w:sz="4" w:space="0"/>
            </w:tcBorders>
            <w:noWrap w:val="0"/>
            <w:vAlign w:val="center"/>
          </w:tcPr>
          <w:p w14:paraId="1CBA0E35">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58</w:t>
            </w:r>
          </w:p>
        </w:tc>
        <w:tc>
          <w:tcPr>
            <w:tcW w:w="513" w:type="pct"/>
            <w:tcBorders>
              <w:top w:val="single" w:color="auto" w:sz="4" w:space="0"/>
              <w:left w:val="single" w:color="auto" w:sz="4" w:space="0"/>
              <w:bottom w:val="single" w:color="auto" w:sz="4" w:space="0"/>
              <w:right w:val="single" w:color="auto" w:sz="4" w:space="0"/>
            </w:tcBorders>
            <w:noWrap w:val="0"/>
            <w:vAlign w:val="center"/>
          </w:tcPr>
          <w:p w14:paraId="51221E48">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59</w:t>
            </w:r>
          </w:p>
        </w:tc>
        <w:tc>
          <w:tcPr>
            <w:tcW w:w="693" w:type="pct"/>
            <w:tcBorders>
              <w:top w:val="single" w:color="auto" w:sz="4" w:space="0"/>
              <w:left w:val="single" w:color="auto" w:sz="4" w:space="0"/>
              <w:bottom w:val="single" w:color="auto" w:sz="4" w:space="0"/>
              <w:right w:val="single" w:color="auto" w:sz="4" w:space="0"/>
            </w:tcBorders>
            <w:noWrap w:val="0"/>
            <w:vAlign w:val="center"/>
          </w:tcPr>
          <w:p w14:paraId="79B66C4D">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60</w:t>
            </w:r>
          </w:p>
        </w:tc>
        <w:tc>
          <w:tcPr>
            <w:tcW w:w="552" w:type="pct"/>
            <w:tcBorders>
              <w:top w:val="single" w:color="auto" w:sz="4" w:space="0"/>
              <w:left w:val="single" w:color="auto" w:sz="4" w:space="0"/>
              <w:bottom w:val="single" w:color="auto" w:sz="4" w:space="0"/>
              <w:right w:val="single" w:color="auto" w:sz="4" w:space="0"/>
            </w:tcBorders>
            <w:noWrap w:val="0"/>
            <w:vAlign w:val="center"/>
          </w:tcPr>
          <w:p w14:paraId="1F9CA8F7">
            <w:pPr>
              <w:keepNext w:val="0"/>
              <w:keepLines w:val="0"/>
              <w:pageBreakBefore w:val="0"/>
              <w:widowControl w:val="0"/>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±0.4</w:t>
            </w:r>
          </w:p>
        </w:tc>
      </w:tr>
    </w:tbl>
    <w:p w14:paraId="6A058265">
      <w:pPr>
        <w:keepNext w:val="0"/>
        <w:keepLines w:val="0"/>
        <w:pageBreakBefore w:val="0"/>
        <w:widowControl w:val="0"/>
        <w:kinsoku/>
        <w:wordWrap/>
        <w:overflowPunct/>
        <w:topLinePunct w:val="0"/>
        <w:autoSpaceDE/>
        <w:autoSpaceDN/>
        <w:bidi w:val="0"/>
        <w:adjustRightInd/>
        <w:snapToGrid/>
        <w:spacing w:line="420" w:lineRule="atLeast"/>
        <w:ind w:firstLine="422" w:firstLineChars="200"/>
        <w:textAlignment w:val="auto"/>
        <w:rPr>
          <w:rFonts w:hint="eastAsia" w:ascii="宋体" w:hAnsi="宋体" w:eastAsia="宋体" w:cs="宋体"/>
          <w:b/>
          <w:color w:val="auto"/>
          <w:sz w:val="21"/>
          <w:szCs w:val="21"/>
          <w:highlight w:val="none"/>
          <w:lang w:val="en-US" w:eastAsia="zh-CN"/>
        </w:rPr>
      </w:pPr>
    </w:p>
    <w:p w14:paraId="7DA16B05">
      <w:pPr>
        <w:keepNext w:val="0"/>
        <w:keepLines w:val="0"/>
        <w:pageBreakBefore w:val="0"/>
        <w:widowControl w:val="0"/>
        <w:kinsoku/>
        <w:wordWrap/>
        <w:overflowPunct/>
        <w:topLinePunct w:val="0"/>
        <w:autoSpaceDE/>
        <w:autoSpaceDN/>
        <w:bidi w:val="0"/>
        <w:adjustRightInd/>
        <w:snapToGrid/>
        <w:spacing w:line="420" w:lineRule="atLeas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●3.</w:t>
      </w:r>
      <w:r>
        <w:rPr>
          <w:rFonts w:hint="eastAsia" w:ascii="宋体" w:hAnsi="宋体" w:eastAsia="宋体" w:cs="宋体"/>
          <w:b/>
          <w:color w:val="auto"/>
          <w:sz w:val="21"/>
          <w:szCs w:val="21"/>
          <w:highlight w:val="none"/>
        </w:rPr>
        <w:t>书包</w:t>
      </w:r>
    </w:p>
    <w:p w14:paraId="56B62FC0">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3.1</w:t>
      </w:r>
      <w:r>
        <w:rPr>
          <w:rFonts w:hint="eastAsia" w:ascii="宋体" w:hAnsi="宋体" w:eastAsia="宋体" w:cs="宋体"/>
          <w:b w:val="0"/>
          <w:bCs/>
          <w:color w:val="auto"/>
          <w:sz w:val="21"/>
          <w:szCs w:val="21"/>
          <w:highlight w:val="none"/>
        </w:rPr>
        <w:t>颜色与样式</w:t>
      </w:r>
    </w:p>
    <w:p w14:paraId="42DE0C60">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公文包为14寸简易轻便手提电脑包样式，包身颜色为黑色，尺寸为38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28cm/14寸，表面材质为防水尼龙。表面机绣，图样参考学校网站。</w:t>
      </w:r>
    </w:p>
    <w:p w14:paraId="47C73428">
      <w:pPr>
        <w:pStyle w:val="2"/>
        <w:keepNext w:val="0"/>
        <w:keepLines w:val="0"/>
        <w:pageBreakBefore w:val="0"/>
        <w:widowControl w:val="0"/>
        <w:kinsoku/>
        <w:overflowPunct/>
        <w:topLinePunct w:val="0"/>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2495550" cy="1833880"/>
            <wp:effectExtent l="0" t="0" r="0" b="4445"/>
            <wp:docPr id="76" name="图片 59" descr="5fb25642e12b8fb49818d6d4ee3c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59" descr="5fb25642e12b8fb49818d6d4ee3c453"/>
                    <pic:cNvPicPr>
                      <a:picLocks noChangeAspect="1"/>
                    </pic:cNvPicPr>
                  </pic:nvPicPr>
                  <pic:blipFill>
                    <a:blip r:embed="rId71"/>
                    <a:stretch>
                      <a:fillRect/>
                    </a:stretch>
                  </pic:blipFill>
                  <pic:spPr>
                    <a:xfrm>
                      <a:off x="0" y="0"/>
                      <a:ext cx="2495550" cy="1833880"/>
                    </a:xfrm>
                    <a:prstGeom prst="rect">
                      <a:avLst/>
                    </a:prstGeom>
                    <a:noFill/>
                    <a:ln>
                      <a:noFill/>
                    </a:ln>
                  </pic:spPr>
                </pic:pic>
              </a:graphicData>
            </a:graphic>
          </wp:inline>
        </w:drawing>
      </w:r>
    </w:p>
    <w:p w14:paraId="745E3F4B">
      <w:pPr>
        <w:keepNext w:val="0"/>
        <w:keepLines w:val="0"/>
        <w:pageBreakBefore w:val="0"/>
        <w:widowControl w:val="0"/>
        <w:kinsoku/>
        <w:overflowPunct/>
        <w:topLinePunct w:val="0"/>
        <w:bidi w:val="0"/>
        <w:spacing w:before="156" w:beforeLines="50" w:after="156" w:afterLines="50"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图15书包</w:t>
      </w:r>
    </w:p>
    <w:p w14:paraId="3F53BFEB">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3.2</w:t>
      </w:r>
      <w:r>
        <w:rPr>
          <w:rFonts w:hint="eastAsia" w:ascii="宋体" w:hAnsi="宋体" w:eastAsia="宋体" w:cs="宋体"/>
          <w:b w:val="0"/>
          <w:bCs/>
          <w:color w:val="auto"/>
          <w:sz w:val="21"/>
          <w:szCs w:val="21"/>
          <w:highlight w:val="none"/>
        </w:rPr>
        <w:t>质量要求</w:t>
      </w:r>
    </w:p>
    <w:p w14:paraId="408781EB">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b w:val="0"/>
          <w:bCs w:val="0"/>
          <w:color w:val="auto"/>
          <w:sz w:val="21"/>
          <w:szCs w:val="21"/>
          <w:highlight w:val="none"/>
          <w:lang w:val="en-US" w:eastAsia="zh-CN"/>
        </w:rPr>
        <w:t>QB/T 1333-2018</w:t>
      </w:r>
      <w:r>
        <w:rPr>
          <w:rFonts w:hint="eastAsia" w:ascii="宋体" w:hAnsi="宋体" w:eastAsia="宋体" w:cs="宋体"/>
          <w:b w:val="0"/>
          <w:bCs w:val="0"/>
          <w:color w:val="auto"/>
          <w:sz w:val="21"/>
          <w:szCs w:val="21"/>
          <w:highlight w:val="none"/>
        </w:rPr>
        <w:t>标准中</w:t>
      </w:r>
      <w:r>
        <w:rPr>
          <w:rFonts w:hint="eastAsia" w:ascii="宋体" w:hAnsi="宋体" w:eastAsia="宋体" w:cs="宋体"/>
          <w:color w:val="auto"/>
          <w:sz w:val="21"/>
          <w:szCs w:val="21"/>
          <w:highlight w:val="none"/>
        </w:rPr>
        <w:t>合格品的要求。</w:t>
      </w:r>
    </w:p>
    <w:p w14:paraId="5CD3A56F">
      <w:pPr>
        <w:keepNext w:val="0"/>
        <w:keepLines w:val="0"/>
        <w:pageBreakBefore w:val="0"/>
        <w:widowControl w:val="0"/>
        <w:kinsoku/>
        <w:wordWrap/>
        <w:overflowPunct/>
        <w:topLinePunct w:val="0"/>
        <w:autoSpaceDE/>
        <w:autoSpaceDN/>
        <w:bidi w:val="0"/>
        <w:adjustRightInd/>
        <w:snapToGrid/>
        <w:spacing w:line="420" w:lineRule="atLeast"/>
        <w:ind w:firstLine="422" w:firstLineChars="200"/>
        <w:textAlignment w:val="auto"/>
        <w:rPr>
          <w:rFonts w:hint="eastAsia" w:ascii="宋体" w:hAnsi="宋体" w:eastAsia="宋体" w:cs="宋体"/>
          <w:b/>
          <w:color w:val="auto"/>
          <w:sz w:val="21"/>
          <w:szCs w:val="21"/>
          <w:highlight w:val="none"/>
          <w:lang w:val="en-US" w:eastAsia="zh-CN"/>
        </w:rPr>
      </w:pPr>
    </w:p>
    <w:p w14:paraId="5A182ADD">
      <w:pPr>
        <w:keepNext w:val="0"/>
        <w:keepLines w:val="0"/>
        <w:pageBreakBefore w:val="0"/>
        <w:widowControl w:val="0"/>
        <w:kinsoku/>
        <w:wordWrap/>
        <w:overflowPunct/>
        <w:topLinePunct w:val="0"/>
        <w:autoSpaceDE/>
        <w:autoSpaceDN/>
        <w:bidi w:val="0"/>
        <w:adjustRightInd/>
        <w:snapToGrid/>
        <w:spacing w:line="420" w:lineRule="atLeas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●4.</w:t>
      </w:r>
      <w:r>
        <w:rPr>
          <w:rFonts w:hint="eastAsia" w:ascii="宋体" w:hAnsi="宋体" w:eastAsia="宋体" w:cs="宋体"/>
          <w:b/>
          <w:color w:val="auto"/>
          <w:sz w:val="21"/>
          <w:szCs w:val="21"/>
          <w:highlight w:val="none"/>
        </w:rPr>
        <w:t>领带与领带夹</w:t>
      </w:r>
    </w:p>
    <w:p w14:paraId="5613E9BB">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4.1</w:t>
      </w:r>
      <w:r>
        <w:rPr>
          <w:rFonts w:hint="eastAsia" w:ascii="宋体" w:hAnsi="宋体" w:eastAsia="宋体" w:cs="宋体"/>
          <w:b w:val="0"/>
          <w:bCs/>
          <w:color w:val="auto"/>
          <w:sz w:val="21"/>
          <w:szCs w:val="21"/>
          <w:highlight w:val="none"/>
        </w:rPr>
        <w:t>领带颜色与样式</w:t>
      </w:r>
    </w:p>
    <w:p w14:paraId="3CEE23EA">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领带样式如图16所示，带身颜色为藏青色涤纶领带，款式为拉链式。</w:t>
      </w:r>
    </w:p>
    <w:p w14:paraId="76CF609F">
      <w:pPr>
        <w:keepNext w:val="0"/>
        <w:keepLines w:val="0"/>
        <w:pageBreakBefore w:val="0"/>
        <w:widowControl w:val="0"/>
        <w:tabs>
          <w:tab w:val="left" w:pos="0"/>
          <w:tab w:val="left" w:pos="1783"/>
        </w:tabs>
        <w:kinsoku/>
        <w:overflowPunct/>
        <w:topLinePunct w:val="0"/>
        <w:bidi w:val="0"/>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120140" cy="1775460"/>
            <wp:effectExtent l="0" t="0" r="3810" b="5715"/>
            <wp:docPr id="77"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60"/>
                    <pic:cNvPicPr>
                      <a:picLocks noChangeAspect="1"/>
                    </pic:cNvPicPr>
                  </pic:nvPicPr>
                  <pic:blipFill>
                    <a:blip r:embed="rId72"/>
                    <a:srcRect l="37761" t="1347" r="30923"/>
                    <a:stretch>
                      <a:fillRect/>
                    </a:stretch>
                  </pic:blipFill>
                  <pic:spPr>
                    <a:xfrm>
                      <a:off x="0" y="0"/>
                      <a:ext cx="1120140" cy="1775460"/>
                    </a:xfrm>
                    <a:prstGeom prst="rect">
                      <a:avLst/>
                    </a:prstGeom>
                    <a:noFill/>
                    <a:ln>
                      <a:noFill/>
                    </a:ln>
                  </pic:spPr>
                </pic:pic>
              </a:graphicData>
            </a:graphic>
          </wp:inline>
        </w:drawing>
      </w:r>
    </w:p>
    <w:p w14:paraId="4E762FF3">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图16领带</w:t>
      </w:r>
    </w:p>
    <w:p w14:paraId="00CC435A">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val="0"/>
          <w:bCs/>
          <w:color w:val="auto"/>
          <w:sz w:val="21"/>
          <w:szCs w:val="21"/>
          <w:highlight w:val="none"/>
          <w:lang w:val="en-US" w:eastAsia="zh-CN"/>
        </w:rPr>
      </w:pPr>
    </w:p>
    <w:p w14:paraId="60890D4D">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4.2</w:t>
      </w:r>
      <w:r>
        <w:rPr>
          <w:rFonts w:hint="eastAsia" w:ascii="宋体" w:hAnsi="宋体" w:eastAsia="宋体" w:cs="宋体"/>
          <w:b w:val="0"/>
          <w:bCs/>
          <w:color w:val="auto"/>
          <w:sz w:val="21"/>
          <w:szCs w:val="21"/>
          <w:highlight w:val="none"/>
        </w:rPr>
        <w:t>领带型号与规格</w:t>
      </w:r>
    </w:p>
    <w:p w14:paraId="51EEABFC">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领带为一个规格，尺寸：长度（含领带结）</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大剑宽</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小剑宽为40</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8</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3.5cm。</w:t>
      </w:r>
    </w:p>
    <w:p w14:paraId="79954D26">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4.3</w:t>
      </w:r>
      <w:r>
        <w:rPr>
          <w:rFonts w:hint="eastAsia" w:ascii="宋体" w:hAnsi="宋体" w:eastAsia="宋体" w:cs="宋体"/>
          <w:b w:val="0"/>
          <w:bCs/>
          <w:color w:val="auto"/>
          <w:sz w:val="21"/>
          <w:szCs w:val="21"/>
          <w:highlight w:val="none"/>
        </w:rPr>
        <w:t>领带夹样式</w:t>
      </w:r>
    </w:p>
    <w:p w14:paraId="44C4DF6A">
      <w:pPr>
        <w:keepNext w:val="0"/>
        <w:keepLines w:val="0"/>
        <w:pageBreakBefore w:val="0"/>
        <w:widowControl w:val="0"/>
        <w:tabs>
          <w:tab w:val="left" w:pos="1783"/>
        </w:tabs>
        <w:kinsoku/>
        <w:overflowPunct/>
        <w:topLinePunct w:val="0"/>
        <w:bidi w:val="0"/>
        <w:spacing w:line="420" w:lineRule="atLeas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5349875" cy="1333500"/>
            <wp:effectExtent l="0" t="0" r="3175" b="0"/>
            <wp:docPr id="16"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1"/>
                    <pic:cNvPicPr>
                      <a:picLocks noChangeAspect="1"/>
                    </pic:cNvPicPr>
                  </pic:nvPicPr>
                  <pic:blipFill>
                    <a:blip r:embed="rId73"/>
                    <a:stretch>
                      <a:fillRect/>
                    </a:stretch>
                  </pic:blipFill>
                  <pic:spPr>
                    <a:xfrm>
                      <a:off x="0" y="0"/>
                      <a:ext cx="5349875" cy="1333500"/>
                    </a:xfrm>
                    <a:prstGeom prst="rect">
                      <a:avLst/>
                    </a:prstGeom>
                    <a:noFill/>
                    <a:ln>
                      <a:noFill/>
                    </a:ln>
                  </pic:spPr>
                </pic:pic>
              </a:graphicData>
            </a:graphic>
          </wp:inline>
        </w:drawing>
      </w:r>
    </w:p>
    <w:p w14:paraId="4FA30667">
      <w:pPr>
        <w:keepNext w:val="0"/>
        <w:keepLines w:val="0"/>
        <w:pageBreakBefore w:val="0"/>
        <w:widowControl w:val="0"/>
        <w:kinsoku/>
        <w:wordWrap/>
        <w:overflowPunct/>
        <w:topLinePunct w:val="0"/>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图17领带夹样式图</w:t>
      </w:r>
    </w:p>
    <w:p w14:paraId="5E1D74E4">
      <w:pPr>
        <w:keepNext w:val="0"/>
        <w:keepLines w:val="0"/>
        <w:pageBreakBefore w:val="0"/>
        <w:widowControl w:val="0"/>
        <w:kinsoku/>
        <w:wordWrap/>
        <w:overflowPunct/>
        <w:topLinePunct w:val="0"/>
        <w:autoSpaceDE/>
        <w:autoSpaceDN/>
        <w:bidi w:val="0"/>
        <w:adjustRightInd/>
        <w:snapToGrid/>
        <w:spacing w:line="420" w:lineRule="atLeast"/>
        <w:textAlignment w:val="auto"/>
        <w:rPr>
          <w:rFonts w:hint="eastAsia" w:ascii="宋体" w:hAnsi="宋体" w:eastAsia="宋体" w:cs="宋体"/>
          <w:b/>
          <w:color w:val="auto"/>
          <w:sz w:val="21"/>
          <w:szCs w:val="21"/>
          <w:highlight w:val="none"/>
        </w:rPr>
      </w:pPr>
    </w:p>
    <w:p w14:paraId="0181E097">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4.4</w:t>
      </w:r>
      <w:r>
        <w:rPr>
          <w:rFonts w:hint="eastAsia" w:ascii="宋体" w:hAnsi="宋体" w:eastAsia="宋体" w:cs="宋体"/>
          <w:b w:val="0"/>
          <w:bCs/>
          <w:color w:val="auto"/>
          <w:sz w:val="21"/>
          <w:szCs w:val="21"/>
          <w:highlight w:val="none"/>
        </w:rPr>
        <w:t>领带夹尺寸</w:t>
      </w:r>
    </w:p>
    <w:p w14:paraId="74922CB1">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领带夹尺寸按照表24规定。</w:t>
      </w:r>
    </w:p>
    <w:tbl>
      <w:tblPr>
        <w:tblStyle w:val="8"/>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99"/>
        <w:gridCol w:w="1762"/>
        <w:gridCol w:w="1759"/>
        <w:gridCol w:w="1848"/>
        <w:gridCol w:w="1854"/>
      </w:tblGrid>
      <w:tr w14:paraId="16674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5"/>
            <w:tcBorders>
              <w:top w:val="nil"/>
              <w:left w:val="nil"/>
              <w:bottom w:val="single" w:color="auto" w:sz="4" w:space="0"/>
              <w:right w:val="nil"/>
            </w:tcBorders>
            <w:noWrap w:val="0"/>
            <w:vAlign w:val="center"/>
          </w:tcPr>
          <w:p w14:paraId="7C956072">
            <w:pPr>
              <w:keepNext w:val="0"/>
              <w:keepLines w:val="0"/>
              <w:pageBreakBefore w:val="0"/>
              <w:widowControl w:val="0"/>
              <w:kinsoku/>
              <w:wordWrap/>
              <w:overflowPunct/>
              <w:topLinePunct w:val="0"/>
              <w:autoSpaceDE/>
              <w:autoSpaceDN/>
              <w:bidi w:val="0"/>
              <w:adjustRightInd/>
              <w:snapToGrid/>
              <w:spacing w:line="420" w:lineRule="atLeast"/>
              <w:ind w:firstLine="48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表24领带夹尺寸表</w:t>
            </w:r>
          </w:p>
        </w:tc>
      </w:tr>
      <w:tr w14:paraId="5820B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pct"/>
            <w:tcBorders>
              <w:top w:val="single" w:color="auto" w:sz="4" w:space="0"/>
              <w:left w:val="single" w:color="000000" w:sz="4" w:space="0"/>
              <w:bottom w:val="single" w:color="000000" w:sz="4" w:space="0"/>
              <w:right w:val="single" w:color="000000" w:sz="4" w:space="0"/>
            </w:tcBorders>
            <w:noWrap w:val="0"/>
            <w:vAlign w:val="center"/>
          </w:tcPr>
          <w:p w14:paraId="2DB16912">
            <w:pPr>
              <w:keepNext w:val="0"/>
              <w:keepLines w:val="0"/>
              <w:pageBreakBefore w:val="0"/>
              <w:widowControl w:val="0"/>
              <w:tabs>
                <w:tab w:val="left" w:pos="1783"/>
              </w:tabs>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编号</w:t>
            </w:r>
          </w:p>
        </w:tc>
        <w:tc>
          <w:tcPr>
            <w:tcW w:w="1034" w:type="pct"/>
            <w:tcBorders>
              <w:top w:val="single" w:color="auto" w:sz="4" w:space="0"/>
              <w:left w:val="single" w:color="000000" w:sz="4" w:space="0"/>
              <w:bottom w:val="single" w:color="000000" w:sz="4" w:space="0"/>
              <w:right w:val="single" w:color="000000" w:sz="4" w:space="0"/>
            </w:tcBorders>
            <w:noWrap w:val="0"/>
            <w:vAlign w:val="center"/>
          </w:tcPr>
          <w:p w14:paraId="0F7534E4">
            <w:pPr>
              <w:keepNext w:val="0"/>
              <w:keepLines w:val="0"/>
              <w:pageBreakBefore w:val="0"/>
              <w:widowControl w:val="0"/>
              <w:tabs>
                <w:tab w:val="left" w:pos="1783"/>
              </w:tabs>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L1</w:t>
            </w:r>
          </w:p>
        </w:tc>
        <w:tc>
          <w:tcPr>
            <w:tcW w:w="1032" w:type="pct"/>
            <w:tcBorders>
              <w:top w:val="single" w:color="auto" w:sz="4" w:space="0"/>
              <w:left w:val="single" w:color="000000" w:sz="4" w:space="0"/>
              <w:bottom w:val="single" w:color="000000" w:sz="4" w:space="0"/>
              <w:right w:val="single" w:color="000000" w:sz="4" w:space="0"/>
            </w:tcBorders>
            <w:noWrap w:val="0"/>
            <w:vAlign w:val="center"/>
          </w:tcPr>
          <w:p w14:paraId="037E1139">
            <w:pPr>
              <w:keepNext w:val="0"/>
              <w:keepLines w:val="0"/>
              <w:pageBreakBefore w:val="0"/>
              <w:widowControl w:val="0"/>
              <w:tabs>
                <w:tab w:val="left" w:pos="1783"/>
              </w:tabs>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L2</w:t>
            </w:r>
          </w:p>
        </w:tc>
        <w:tc>
          <w:tcPr>
            <w:tcW w:w="1084" w:type="pct"/>
            <w:tcBorders>
              <w:top w:val="single" w:color="auto" w:sz="4" w:space="0"/>
              <w:left w:val="single" w:color="000000" w:sz="4" w:space="0"/>
              <w:bottom w:val="single" w:color="000000" w:sz="4" w:space="0"/>
              <w:right w:val="single" w:color="000000" w:sz="4" w:space="0"/>
            </w:tcBorders>
            <w:noWrap w:val="0"/>
            <w:vAlign w:val="center"/>
          </w:tcPr>
          <w:p w14:paraId="3CD5E09A">
            <w:pPr>
              <w:keepNext w:val="0"/>
              <w:keepLines w:val="0"/>
              <w:pageBreakBefore w:val="0"/>
              <w:widowControl w:val="0"/>
              <w:tabs>
                <w:tab w:val="left" w:pos="1783"/>
              </w:tabs>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L3</w:t>
            </w:r>
          </w:p>
        </w:tc>
        <w:tc>
          <w:tcPr>
            <w:tcW w:w="1086" w:type="pct"/>
            <w:tcBorders>
              <w:top w:val="single" w:color="auto" w:sz="4" w:space="0"/>
              <w:left w:val="single" w:color="000000" w:sz="4" w:space="0"/>
              <w:bottom w:val="single" w:color="000000" w:sz="4" w:space="0"/>
              <w:right w:val="single" w:color="000000" w:sz="4" w:space="0"/>
            </w:tcBorders>
            <w:noWrap w:val="0"/>
            <w:vAlign w:val="center"/>
          </w:tcPr>
          <w:p w14:paraId="1DAC7AD1">
            <w:pPr>
              <w:keepNext w:val="0"/>
              <w:keepLines w:val="0"/>
              <w:pageBreakBefore w:val="0"/>
              <w:widowControl w:val="0"/>
              <w:tabs>
                <w:tab w:val="left" w:pos="1783"/>
              </w:tabs>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L4</w:t>
            </w:r>
          </w:p>
        </w:tc>
      </w:tr>
      <w:tr w14:paraId="7EFC83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pct"/>
            <w:tcBorders>
              <w:top w:val="single" w:color="000000" w:sz="4" w:space="0"/>
              <w:left w:val="single" w:color="000000" w:sz="4" w:space="0"/>
              <w:bottom w:val="single" w:color="000000" w:sz="4" w:space="0"/>
              <w:right w:val="single" w:color="000000" w:sz="4" w:space="0"/>
            </w:tcBorders>
            <w:noWrap w:val="0"/>
            <w:vAlign w:val="center"/>
          </w:tcPr>
          <w:p w14:paraId="6E550941">
            <w:pPr>
              <w:keepNext w:val="0"/>
              <w:keepLines w:val="0"/>
              <w:pageBreakBefore w:val="0"/>
              <w:widowControl w:val="0"/>
              <w:tabs>
                <w:tab w:val="left" w:pos="1783"/>
              </w:tabs>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长度</w:t>
            </w:r>
          </w:p>
        </w:tc>
        <w:tc>
          <w:tcPr>
            <w:tcW w:w="1034" w:type="pct"/>
            <w:tcBorders>
              <w:top w:val="single" w:color="000000" w:sz="4" w:space="0"/>
              <w:left w:val="single" w:color="000000" w:sz="4" w:space="0"/>
              <w:bottom w:val="single" w:color="000000" w:sz="4" w:space="0"/>
              <w:right w:val="single" w:color="000000" w:sz="4" w:space="0"/>
            </w:tcBorders>
            <w:noWrap w:val="0"/>
            <w:vAlign w:val="center"/>
          </w:tcPr>
          <w:p w14:paraId="7DFC92D9">
            <w:pPr>
              <w:keepNext w:val="0"/>
              <w:keepLines w:val="0"/>
              <w:pageBreakBefore w:val="0"/>
              <w:widowControl w:val="0"/>
              <w:tabs>
                <w:tab w:val="left" w:pos="1783"/>
              </w:tabs>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2.0cm</w:t>
            </w:r>
          </w:p>
        </w:tc>
        <w:tc>
          <w:tcPr>
            <w:tcW w:w="1032" w:type="pct"/>
            <w:tcBorders>
              <w:top w:val="single" w:color="000000" w:sz="4" w:space="0"/>
              <w:left w:val="single" w:color="000000" w:sz="4" w:space="0"/>
              <w:bottom w:val="single" w:color="000000" w:sz="4" w:space="0"/>
              <w:right w:val="single" w:color="000000" w:sz="4" w:space="0"/>
            </w:tcBorders>
            <w:noWrap w:val="0"/>
            <w:vAlign w:val="center"/>
          </w:tcPr>
          <w:p w14:paraId="3CD38CAB">
            <w:pPr>
              <w:keepNext w:val="0"/>
              <w:keepLines w:val="0"/>
              <w:pageBreakBefore w:val="0"/>
              <w:widowControl w:val="0"/>
              <w:tabs>
                <w:tab w:val="left" w:pos="1783"/>
              </w:tabs>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5.5cm</w:t>
            </w:r>
          </w:p>
        </w:tc>
        <w:tc>
          <w:tcPr>
            <w:tcW w:w="1084" w:type="pct"/>
            <w:tcBorders>
              <w:top w:val="single" w:color="000000" w:sz="4" w:space="0"/>
              <w:left w:val="single" w:color="000000" w:sz="4" w:space="0"/>
              <w:bottom w:val="single" w:color="000000" w:sz="4" w:space="0"/>
              <w:right w:val="single" w:color="000000" w:sz="4" w:space="0"/>
            </w:tcBorders>
            <w:noWrap w:val="0"/>
            <w:vAlign w:val="center"/>
          </w:tcPr>
          <w:p w14:paraId="7CD810B8">
            <w:pPr>
              <w:keepNext w:val="0"/>
              <w:keepLines w:val="0"/>
              <w:pageBreakBefore w:val="0"/>
              <w:widowControl w:val="0"/>
              <w:tabs>
                <w:tab w:val="left" w:pos="1783"/>
              </w:tabs>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0.6cm</w:t>
            </w:r>
          </w:p>
        </w:tc>
        <w:tc>
          <w:tcPr>
            <w:tcW w:w="1086" w:type="pct"/>
            <w:tcBorders>
              <w:top w:val="single" w:color="000000" w:sz="4" w:space="0"/>
              <w:left w:val="single" w:color="000000" w:sz="4" w:space="0"/>
              <w:bottom w:val="single" w:color="000000" w:sz="4" w:space="0"/>
              <w:right w:val="single" w:color="000000" w:sz="4" w:space="0"/>
            </w:tcBorders>
            <w:noWrap w:val="0"/>
            <w:vAlign w:val="center"/>
          </w:tcPr>
          <w:p w14:paraId="64B79FF3">
            <w:pPr>
              <w:keepNext w:val="0"/>
              <w:keepLines w:val="0"/>
              <w:pageBreakBefore w:val="0"/>
              <w:widowControl w:val="0"/>
              <w:tabs>
                <w:tab w:val="left" w:pos="1783"/>
              </w:tabs>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0.2cm</w:t>
            </w:r>
          </w:p>
        </w:tc>
      </w:tr>
      <w:tr w14:paraId="02478E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pct"/>
            <w:tcBorders>
              <w:top w:val="single" w:color="000000" w:sz="4" w:space="0"/>
              <w:left w:val="single" w:color="000000" w:sz="4" w:space="0"/>
              <w:bottom w:val="single" w:color="000000" w:sz="4" w:space="0"/>
              <w:right w:val="single" w:color="000000" w:sz="4" w:space="0"/>
            </w:tcBorders>
            <w:noWrap w:val="0"/>
            <w:vAlign w:val="center"/>
          </w:tcPr>
          <w:p w14:paraId="54EF139F">
            <w:pPr>
              <w:keepNext w:val="0"/>
              <w:keepLines w:val="0"/>
              <w:pageBreakBefore w:val="0"/>
              <w:widowControl w:val="0"/>
              <w:tabs>
                <w:tab w:val="left" w:pos="1783"/>
              </w:tabs>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公差</w:t>
            </w:r>
          </w:p>
        </w:tc>
        <w:tc>
          <w:tcPr>
            <w:tcW w:w="1034" w:type="pct"/>
            <w:tcBorders>
              <w:top w:val="single" w:color="000000" w:sz="4" w:space="0"/>
              <w:left w:val="single" w:color="000000" w:sz="4" w:space="0"/>
              <w:bottom w:val="single" w:color="000000" w:sz="4" w:space="0"/>
              <w:right w:val="single" w:color="000000" w:sz="4" w:space="0"/>
            </w:tcBorders>
            <w:noWrap w:val="0"/>
            <w:vAlign w:val="center"/>
          </w:tcPr>
          <w:p w14:paraId="7D001C2C">
            <w:pPr>
              <w:keepNext w:val="0"/>
              <w:keepLines w:val="0"/>
              <w:pageBreakBefore w:val="0"/>
              <w:widowControl w:val="0"/>
              <w:tabs>
                <w:tab w:val="left" w:pos="1783"/>
              </w:tabs>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±0.1cm</w:t>
            </w:r>
          </w:p>
        </w:tc>
        <w:tc>
          <w:tcPr>
            <w:tcW w:w="1032" w:type="pct"/>
            <w:tcBorders>
              <w:top w:val="single" w:color="000000" w:sz="4" w:space="0"/>
              <w:left w:val="single" w:color="000000" w:sz="4" w:space="0"/>
              <w:bottom w:val="single" w:color="000000" w:sz="4" w:space="0"/>
              <w:right w:val="single" w:color="000000" w:sz="4" w:space="0"/>
            </w:tcBorders>
            <w:noWrap w:val="0"/>
            <w:vAlign w:val="center"/>
          </w:tcPr>
          <w:p w14:paraId="4526630E">
            <w:pPr>
              <w:keepNext w:val="0"/>
              <w:keepLines w:val="0"/>
              <w:pageBreakBefore w:val="0"/>
              <w:widowControl w:val="0"/>
              <w:tabs>
                <w:tab w:val="left" w:pos="1783"/>
              </w:tabs>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±0.1cm</w:t>
            </w:r>
          </w:p>
        </w:tc>
        <w:tc>
          <w:tcPr>
            <w:tcW w:w="1084" w:type="pct"/>
            <w:tcBorders>
              <w:top w:val="single" w:color="000000" w:sz="4" w:space="0"/>
              <w:left w:val="single" w:color="000000" w:sz="4" w:space="0"/>
              <w:bottom w:val="single" w:color="000000" w:sz="4" w:space="0"/>
              <w:right w:val="single" w:color="000000" w:sz="4" w:space="0"/>
            </w:tcBorders>
            <w:noWrap w:val="0"/>
            <w:vAlign w:val="center"/>
          </w:tcPr>
          <w:p w14:paraId="5EC9D797">
            <w:pPr>
              <w:keepNext w:val="0"/>
              <w:keepLines w:val="0"/>
              <w:pageBreakBefore w:val="0"/>
              <w:widowControl w:val="0"/>
              <w:tabs>
                <w:tab w:val="left" w:pos="1783"/>
              </w:tabs>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±0.1cm</w:t>
            </w:r>
          </w:p>
        </w:tc>
        <w:tc>
          <w:tcPr>
            <w:tcW w:w="1086" w:type="pct"/>
            <w:tcBorders>
              <w:top w:val="single" w:color="000000" w:sz="4" w:space="0"/>
              <w:left w:val="single" w:color="000000" w:sz="4" w:space="0"/>
              <w:bottom w:val="single" w:color="000000" w:sz="4" w:space="0"/>
              <w:right w:val="single" w:color="000000" w:sz="4" w:space="0"/>
            </w:tcBorders>
            <w:noWrap w:val="0"/>
            <w:vAlign w:val="center"/>
          </w:tcPr>
          <w:p w14:paraId="197727BF">
            <w:pPr>
              <w:keepNext w:val="0"/>
              <w:keepLines w:val="0"/>
              <w:pageBreakBefore w:val="0"/>
              <w:widowControl w:val="0"/>
              <w:tabs>
                <w:tab w:val="left" w:pos="1783"/>
              </w:tabs>
              <w:kinsoku/>
              <w:wordWrap/>
              <w:overflowPunct/>
              <w:topLinePunct w:val="0"/>
              <w:autoSpaceDE/>
              <w:autoSpaceDN/>
              <w:bidi w:val="0"/>
              <w:adjustRightInd/>
              <w:snapToGrid/>
              <w:spacing w:line="420" w:lineRule="atLeas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±0.03cm</w:t>
            </w:r>
          </w:p>
        </w:tc>
      </w:tr>
    </w:tbl>
    <w:p w14:paraId="03DA9A3C">
      <w:pPr>
        <w:keepNext w:val="0"/>
        <w:keepLines w:val="0"/>
        <w:pageBreakBefore w:val="0"/>
        <w:widowControl w:val="0"/>
        <w:numPr>
          <w:ilvl w:val="0"/>
          <w:numId w:val="0"/>
        </w:numPr>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4.5</w:t>
      </w:r>
      <w:r>
        <w:rPr>
          <w:rFonts w:hint="eastAsia" w:ascii="宋体" w:hAnsi="宋体" w:eastAsia="宋体" w:cs="宋体"/>
          <w:b w:val="0"/>
          <w:bCs/>
          <w:color w:val="auto"/>
          <w:sz w:val="21"/>
          <w:szCs w:val="21"/>
          <w:highlight w:val="none"/>
        </w:rPr>
        <w:t>领带夹材质</w:t>
      </w:r>
    </w:p>
    <w:p w14:paraId="759C4F49">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领带夹主要材质为铜或其他金属。</w:t>
      </w:r>
    </w:p>
    <w:p w14:paraId="3CB1D87C">
      <w:pPr>
        <w:keepNext w:val="0"/>
        <w:keepLines w:val="0"/>
        <w:pageBreakBefore w:val="0"/>
        <w:widowControl w:val="0"/>
        <w:kinsoku/>
        <w:wordWrap/>
        <w:overflowPunct/>
        <w:topLinePunct w:val="0"/>
        <w:autoSpaceDE/>
        <w:autoSpaceDN/>
        <w:bidi w:val="0"/>
        <w:adjustRightInd/>
        <w:snapToGrid/>
        <w:spacing w:line="420" w:lineRule="atLeast"/>
        <w:ind w:firstLine="422" w:firstLineChars="200"/>
        <w:textAlignment w:val="auto"/>
        <w:rPr>
          <w:rFonts w:hint="eastAsia" w:ascii="宋体" w:hAnsi="宋体" w:eastAsia="宋体" w:cs="宋体"/>
          <w:b/>
          <w:color w:val="auto"/>
          <w:sz w:val="21"/>
          <w:szCs w:val="21"/>
          <w:highlight w:val="none"/>
          <w:lang w:val="en-US" w:eastAsia="zh-CN"/>
        </w:rPr>
      </w:pPr>
    </w:p>
    <w:p w14:paraId="166D73C6">
      <w:pPr>
        <w:keepNext w:val="0"/>
        <w:keepLines w:val="0"/>
        <w:pageBreakBefore w:val="0"/>
        <w:widowControl w:val="0"/>
        <w:kinsoku/>
        <w:wordWrap/>
        <w:overflowPunct/>
        <w:topLinePunct w:val="0"/>
        <w:autoSpaceDE/>
        <w:autoSpaceDN/>
        <w:bidi w:val="0"/>
        <w:adjustRightInd/>
        <w:snapToGrid/>
        <w:spacing w:line="420" w:lineRule="atLeas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●5.</w:t>
      </w:r>
      <w:r>
        <w:rPr>
          <w:rFonts w:hint="eastAsia" w:ascii="宋体" w:hAnsi="宋体" w:eastAsia="宋体" w:cs="宋体"/>
          <w:b/>
          <w:color w:val="auto"/>
          <w:sz w:val="21"/>
          <w:szCs w:val="21"/>
          <w:highlight w:val="none"/>
        </w:rPr>
        <w:t>皮带</w:t>
      </w:r>
    </w:p>
    <w:p w14:paraId="26385AEA">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lang w:val="en-US" w:eastAsia="zh-CN"/>
        </w:rPr>
        <w:t>5.1</w:t>
      </w:r>
      <w:r>
        <w:rPr>
          <w:rFonts w:hint="eastAsia" w:ascii="宋体" w:hAnsi="宋体" w:eastAsia="宋体" w:cs="宋体"/>
          <w:b w:val="0"/>
          <w:bCs/>
          <w:color w:val="auto"/>
          <w:sz w:val="21"/>
          <w:szCs w:val="21"/>
          <w:highlight w:val="none"/>
        </w:rPr>
        <w:t>样式与颜色</w:t>
      </w:r>
    </w:p>
    <w:p w14:paraId="24275DCB">
      <w:pPr>
        <w:keepNext w:val="0"/>
        <w:keepLines w:val="0"/>
        <w:pageBreakBefore w:val="0"/>
        <w:widowControl w:val="0"/>
        <w:kinsoku/>
        <w:wordWrap/>
        <w:overflowPunct/>
        <w:topLinePunct w:val="0"/>
        <w:autoSpaceDE/>
        <w:autoSpaceDN/>
        <w:bidi w:val="0"/>
        <w:adjustRightInd/>
        <w:snapToGrid/>
        <w:spacing w:line="420" w:lineRule="atLeas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腰带样式如图18所示，结构由锌合金压铸钎子（1）和光面二层牛皮革缝线（3）带体（2）组成，通过钎子上调节压舌调节腰带的活动范围，腰带长度分为1200mm</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1100mm</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1000mm和900mm四种组成。钎子尺寸为65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40mm，带身宽度为35-36mm，带身颜色为黑色。</w:t>
      </w:r>
    </w:p>
    <w:p w14:paraId="7E81BCFB">
      <w:pPr>
        <w:keepNext w:val="0"/>
        <w:keepLines w:val="0"/>
        <w:pageBreakBefore w:val="0"/>
        <w:widowControl w:val="0"/>
        <w:kinsoku/>
        <w:overflowPunct/>
        <w:topLinePunct w:val="0"/>
        <w:bidi w:val="0"/>
        <w:spacing w:line="420" w:lineRule="atLeast"/>
        <w:ind w:left="0" w:lef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4419600" cy="1036320"/>
            <wp:effectExtent l="0" t="0" r="0" b="1905"/>
            <wp:docPr id="15"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2"/>
                    <pic:cNvPicPr>
                      <a:picLocks noChangeAspect="1"/>
                    </pic:cNvPicPr>
                  </pic:nvPicPr>
                  <pic:blipFill>
                    <a:blip r:embed="rId74"/>
                    <a:srcRect l="14839" t="49344" r="21490" b="22816"/>
                    <a:stretch>
                      <a:fillRect/>
                    </a:stretch>
                  </pic:blipFill>
                  <pic:spPr>
                    <a:xfrm>
                      <a:off x="0" y="0"/>
                      <a:ext cx="4419600" cy="1036320"/>
                    </a:xfrm>
                    <a:prstGeom prst="rect">
                      <a:avLst/>
                    </a:prstGeom>
                    <a:noFill/>
                    <a:ln>
                      <a:noFill/>
                    </a:ln>
                  </pic:spPr>
                </pic:pic>
              </a:graphicData>
            </a:graphic>
          </wp:inline>
        </w:drawing>
      </w:r>
    </w:p>
    <w:p w14:paraId="44A07713">
      <w:pPr>
        <w:keepNext w:val="0"/>
        <w:keepLines w:val="0"/>
        <w:pageBreakBefore w:val="0"/>
        <w:widowControl w:val="0"/>
        <w:kinsoku/>
        <w:overflowPunct/>
        <w:topLinePunct w:val="0"/>
        <w:bidi w:val="0"/>
        <w:spacing w:before="156" w:beforeLines="50" w:after="156" w:afterLines="50" w:line="420" w:lineRule="atLeast"/>
        <w:jc w:val="center"/>
        <w:textAlignment w:val="auto"/>
        <w:rPr>
          <w:rFonts w:hint="eastAsia" w:ascii="宋体" w:hAnsi="宋体" w:eastAsia="宋体" w:cs="宋体"/>
          <w:b/>
          <w:color w:val="auto"/>
          <w:sz w:val="21"/>
          <w:szCs w:val="21"/>
          <w:highlight w:val="none"/>
          <w:lang w:val="en-US" w:eastAsia="zh-CN"/>
        </w:rPr>
      </w:pPr>
      <w:r>
        <w:rPr>
          <w:rFonts w:hint="eastAsia" w:ascii="宋体" w:hAnsi="宋体" w:eastAsia="宋体" w:cs="宋体"/>
          <w:color w:val="auto"/>
          <w:sz w:val="21"/>
          <w:szCs w:val="21"/>
          <w:highlight w:val="none"/>
        </w:rPr>
        <w:t>图18腰带</w:t>
      </w:r>
    </w:p>
    <w:p w14:paraId="3F859251">
      <w:pPr>
        <w:keepNext w:val="0"/>
        <w:keepLines w:val="0"/>
        <w:pageBreakBefore w:val="0"/>
        <w:widowControl w:val="0"/>
        <w:kinsoku/>
        <w:wordWrap/>
        <w:overflowPunct/>
        <w:topLinePunct w:val="0"/>
        <w:autoSpaceDE/>
        <w:autoSpaceDN/>
        <w:bidi w:val="0"/>
        <w:spacing w:line="420" w:lineRule="atLeast"/>
        <w:ind w:firstLine="422" w:firstLineChars="200"/>
        <w:textAlignment w:val="auto"/>
        <w:rPr>
          <w:rFonts w:hint="eastAsia" w:ascii="宋体" w:hAnsi="宋体" w:eastAsia="宋体" w:cs="宋体"/>
          <w:b/>
          <w:color w:val="auto"/>
          <w:sz w:val="21"/>
          <w:szCs w:val="21"/>
          <w:highlight w:val="none"/>
          <w:lang w:val="en-US" w:eastAsia="zh-CN"/>
        </w:rPr>
      </w:pPr>
    </w:p>
    <w:p w14:paraId="123CB3B6">
      <w:pPr>
        <w:keepNext w:val="0"/>
        <w:keepLines w:val="0"/>
        <w:pageBreakBefore w:val="0"/>
        <w:widowControl w:val="0"/>
        <w:kinsoku/>
        <w:wordWrap/>
        <w:overflowPunct/>
        <w:topLinePunct w:val="0"/>
        <w:autoSpaceDE/>
        <w:autoSpaceDN/>
        <w:bidi w:val="0"/>
        <w:spacing w:line="420" w:lineRule="atLeas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●6.</w:t>
      </w:r>
      <w:r>
        <w:rPr>
          <w:rFonts w:hint="eastAsia" w:ascii="宋体" w:hAnsi="宋体" w:eastAsia="宋体" w:cs="宋体"/>
          <w:b/>
          <w:color w:val="auto"/>
          <w:sz w:val="21"/>
          <w:szCs w:val="21"/>
          <w:highlight w:val="none"/>
        </w:rPr>
        <w:t>软、硬肩章</w:t>
      </w:r>
    </w:p>
    <w:p w14:paraId="6CB862C5">
      <w:pPr>
        <w:keepNext w:val="0"/>
        <w:keepLines w:val="0"/>
        <w:pageBreakBefore w:val="0"/>
        <w:widowControl w:val="0"/>
        <w:kinsoku/>
        <w:wordWrap/>
        <w:overflowPunct/>
        <w:topLinePunct w:val="0"/>
        <w:autoSpaceDE/>
        <w:autoSpaceDN/>
        <w:bidi w:val="0"/>
        <w:adjustRightInd w:val="0"/>
        <w:snapToGrid w:val="0"/>
        <w:spacing w:line="420" w:lineRule="atLeast"/>
        <w:ind w:firstLine="420"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软肩章硬肩章，设计尺寸大小均应与制式衬衫相配合，肩章表面均为金黄色刺绣图案，图案内容有以下两点规定。第一，图案主体由主体标志（自主设计）和1-3条横杠组成。第二，图案颜色为金色。</w:t>
      </w:r>
    </w:p>
    <w:p w14:paraId="0943A237">
      <w:pPr>
        <w:keepNext w:val="0"/>
        <w:keepLines w:val="0"/>
        <w:pageBreakBefore w:val="0"/>
        <w:widowControl w:val="0"/>
        <w:kinsoku/>
        <w:wordWrap/>
        <w:overflowPunct/>
        <w:topLinePunct w:val="0"/>
        <w:autoSpaceDE/>
        <w:autoSpaceDN/>
        <w:bidi w:val="0"/>
        <w:adjustRightInd w:val="0"/>
        <w:snapToGrid w:val="0"/>
        <w:spacing w:line="420" w:lineRule="atLeast"/>
        <w:ind w:firstLine="422" w:firstLineChars="200"/>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二</w:t>
      </w:r>
      <w:r>
        <w:rPr>
          <w:rFonts w:hint="eastAsia" w:ascii="宋体" w:hAnsi="宋体" w:eastAsia="宋体" w:cs="宋体"/>
          <w:b/>
          <w:bCs/>
          <w:color w:val="auto"/>
          <w:sz w:val="21"/>
          <w:szCs w:val="21"/>
          <w:highlight w:val="none"/>
          <w:lang w:eastAsia="zh-CN"/>
        </w:rPr>
        <w:t>）服务要求</w:t>
      </w:r>
    </w:p>
    <w:p w14:paraId="229FEC46">
      <w:pPr>
        <w:keepNext w:val="0"/>
        <w:keepLines w:val="0"/>
        <w:pageBreakBefore w:val="0"/>
        <w:widowControl w:val="0"/>
        <w:kinsoku/>
        <w:wordWrap/>
        <w:overflowPunct/>
        <w:topLinePunct w:val="0"/>
        <w:autoSpaceDE/>
        <w:autoSpaceDN/>
        <w:bidi w:val="0"/>
        <w:adjustRightInd w:val="0"/>
        <w:snapToGrid w:val="0"/>
        <w:spacing w:line="420" w:lineRule="atLeast"/>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.售后服务要求</w:t>
      </w:r>
    </w:p>
    <w:p w14:paraId="1EC8AEC0">
      <w:pPr>
        <w:keepNext w:val="0"/>
        <w:keepLines w:val="0"/>
        <w:pageBreakBefore w:val="0"/>
        <w:widowControl w:val="0"/>
        <w:kinsoku/>
        <w:wordWrap/>
        <w:overflowPunct/>
        <w:topLinePunct w:val="0"/>
        <w:autoSpaceDE/>
        <w:autoSpaceDN/>
        <w:bidi w:val="0"/>
        <w:adjustRightInd w:val="0"/>
        <w:snapToGrid w:val="0"/>
        <w:spacing w:line="420" w:lineRule="atLeast"/>
        <w:ind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1.1</w:t>
      </w:r>
      <w:r>
        <w:rPr>
          <w:rFonts w:hint="eastAsia" w:ascii="宋体" w:hAnsi="宋体" w:eastAsia="宋体" w:cs="宋体"/>
          <w:b w:val="0"/>
          <w:bCs w:val="0"/>
          <w:color w:val="auto"/>
          <w:sz w:val="21"/>
          <w:szCs w:val="21"/>
          <w:highlight w:val="none"/>
        </w:rPr>
        <w:t>中标</w:t>
      </w:r>
      <w:r>
        <w:rPr>
          <w:rFonts w:hint="eastAsia" w:ascii="宋体" w:hAnsi="宋体" w:eastAsia="宋体" w:cs="宋体"/>
          <w:b w:val="0"/>
          <w:bCs w:val="0"/>
          <w:color w:val="auto"/>
          <w:sz w:val="21"/>
          <w:szCs w:val="21"/>
          <w:highlight w:val="none"/>
          <w:lang w:val="en-US" w:eastAsia="zh-CN"/>
        </w:rPr>
        <w:t>人</w:t>
      </w:r>
      <w:r>
        <w:rPr>
          <w:rFonts w:hint="eastAsia" w:ascii="宋体" w:hAnsi="宋体" w:eastAsia="宋体" w:cs="宋体"/>
          <w:b w:val="0"/>
          <w:bCs w:val="0"/>
          <w:color w:val="auto"/>
          <w:sz w:val="21"/>
          <w:szCs w:val="21"/>
          <w:highlight w:val="none"/>
        </w:rPr>
        <w:t>应按</w:t>
      </w:r>
      <w:r>
        <w:rPr>
          <w:rFonts w:hint="eastAsia" w:ascii="宋体" w:hAnsi="宋体" w:eastAsia="宋体" w:cs="宋体"/>
          <w:b w:val="0"/>
          <w:bCs w:val="0"/>
          <w:color w:val="auto"/>
          <w:sz w:val="21"/>
          <w:szCs w:val="21"/>
          <w:highlight w:val="none"/>
          <w:lang w:val="en-US" w:eastAsia="zh-CN"/>
        </w:rPr>
        <w:t>采购人</w:t>
      </w:r>
      <w:r>
        <w:rPr>
          <w:rFonts w:hint="eastAsia" w:ascii="宋体" w:hAnsi="宋体" w:eastAsia="宋体" w:cs="宋体"/>
          <w:b w:val="0"/>
          <w:bCs w:val="0"/>
          <w:color w:val="auto"/>
          <w:sz w:val="21"/>
          <w:szCs w:val="21"/>
          <w:highlight w:val="none"/>
        </w:rPr>
        <w:t>的要求及时追加提供各种型号的服装和特殊尺寸的服装，且每套制服的费用不予调整</w:t>
      </w:r>
      <w:r>
        <w:rPr>
          <w:rFonts w:hint="eastAsia" w:ascii="宋体" w:hAnsi="宋体" w:eastAsia="宋体" w:cs="宋体"/>
          <w:b w:val="0"/>
          <w:bCs w:val="0"/>
          <w:color w:val="auto"/>
          <w:sz w:val="21"/>
          <w:szCs w:val="21"/>
          <w:highlight w:val="none"/>
          <w:lang w:eastAsia="zh-CN"/>
        </w:rPr>
        <w:t>；</w:t>
      </w:r>
    </w:p>
    <w:p w14:paraId="57D1272D">
      <w:pPr>
        <w:keepNext w:val="0"/>
        <w:keepLines w:val="0"/>
        <w:pageBreakBefore w:val="0"/>
        <w:widowControl w:val="0"/>
        <w:kinsoku/>
        <w:wordWrap/>
        <w:overflowPunct/>
        <w:topLinePunct w:val="0"/>
        <w:autoSpaceDE/>
        <w:autoSpaceDN/>
        <w:bidi w:val="0"/>
        <w:adjustRightInd w:val="0"/>
        <w:snapToGrid w:val="0"/>
        <w:spacing w:line="420" w:lineRule="atLeast"/>
        <w:ind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1.2</w:t>
      </w:r>
      <w:r>
        <w:rPr>
          <w:rFonts w:hint="eastAsia" w:ascii="宋体" w:hAnsi="宋体" w:eastAsia="宋体" w:cs="宋体"/>
          <w:b w:val="0"/>
          <w:bCs w:val="0"/>
          <w:color w:val="auto"/>
          <w:sz w:val="21"/>
          <w:szCs w:val="21"/>
          <w:highlight w:val="none"/>
        </w:rPr>
        <w:t>中标</w:t>
      </w:r>
      <w:r>
        <w:rPr>
          <w:rFonts w:hint="eastAsia" w:ascii="宋体" w:hAnsi="宋体" w:eastAsia="宋体" w:cs="宋体"/>
          <w:b w:val="0"/>
          <w:bCs w:val="0"/>
          <w:color w:val="auto"/>
          <w:sz w:val="21"/>
          <w:szCs w:val="21"/>
          <w:highlight w:val="none"/>
          <w:lang w:val="en-US" w:eastAsia="zh-CN"/>
        </w:rPr>
        <w:t>人应</w:t>
      </w:r>
      <w:r>
        <w:rPr>
          <w:rFonts w:hint="eastAsia" w:ascii="宋体" w:hAnsi="宋体" w:eastAsia="宋体" w:cs="宋体"/>
          <w:b w:val="0"/>
          <w:bCs w:val="0"/>
          <w:color w:val="auto"/>
          <w:sz w:val="21"/>
          <w:szCs w:val="21"/>
          <w:highlight w:val="none"/>
        </w:rPr>
        <w:t>保证所供货物是全新</w:t>
      </w:r>
      <w:bookmarkStart w:id="91" w:name="OLE_LINK84"/>
      <w:bookmarkStart w:id="92" w:name="OLE_LINK85"/>
      <w:r>
        <w:rPr>
          <w:rFonts w:hint="eastAsia" w:ascii="宋体" w:hAnsi="宋体" w:eastAsia="宋体" w:cs="宋体"/>
          <w:b w:val="0"/>
          <w:bCs w:val="0"/>
          <w:color w:val="auto"/>
          <w:sz w:val="21"/>
          <w:szCs w:val="21"/>
          <w:highlight w:val="none"/>
        </w:rPr>
        <w:t>的，未使用过的，并完全符合招投标文件要求的合格产品。如出现在合同条款允许范围内的产品质量问题，由中标</w:t>
      </w:r>
      <w:r>
        <w:rPr>
          <w:rFonts w:hint="eastAsia" w:ascii="宋体" w:hAnsi="宋体" w:eastAsia="宋体" w:cs="宋体"/>
          <w:b w:val="0"/>
          <w:bCs w:val="0"/>
          <w:color w:val="auto"/>
          <w:sz w:val="21"/>
          <w:szCs w:val="21"/>
          <w:highlight w:val="none"/>
          <w:lang w:val="en-US" w:eastAsia="zh-CN"/>
        </w:rPr>
        <w:t>人</w:t>
      </w:r>
      <w:r>
        <w:rPr>
          <w:rFonts w:hint="eastAsia" w:ascii="宋体" w:hAnsi="宋体" w:eastAsia="宋体" w:cs="宋体"/>
          <w:b w:val="0"/>
          <w:bCs w:val="0"/>
          <w:color w:val="auto"/>
          <w:sz w:val="21"/>
          <w:szCs w:val="21"/>
          <w:highlight w:val="none"/>
        </w:rPr>
        <w:t>负责免费修复或更换，由此造成的后果和法律责任等将由中标</w:t>
      </w:r>
      <w:r>
        <w:rPr>
          <w:rFonts w:hint="eastAsia" w:ascii="宋体" w:hAnsi="宋体" w:eastAsia="宋体" w:cs="宋体"/>
          <w:b w:val="0"/>
          <w:bCs w:val="0"/>
          <w:color w:val="auto"/>
          <w:sz w:val="21"/>
          <w:szCs w:val="21"/>
          <w:highlight w:val="none"/>
          <w:lang w:val="en-US" w:eastAsia="zh-CN"/>
        </w:rPr>
        <w:t>人</w:t>
      </w:r>
      <w:r>
        <w:rPr>
          <w:rFonts w:hint="eastAsia" w:ascii="宋体" w:hAnsi="宋体" w:eastAsia="宋体" w:cs="宋体"/>
          <w:b w:val="0"/>
          <w:bCs w:val="0"/>
          <w:color w:val="auto"/>
          <w:sz w:val="21"/>
          <w:szCs w:val="21"/>
          <w:highlight w:val="none"/>
        </w:rPr>
        <w:t>自行承担</w:t>
      </w:r>
      <w:r>
        <w:rPr>
          <w:rFonts w:hint="eastAsia" w:ascii="宋体" w:hAnsi="宋体" w:eastAsia="宋体" w:cs="宋体"/>
          <w:b w:val="0"/>
          <w:bCs w:val="0"/>
          <w:color w:val="auto"/>
          <w:sz w:val="21"/>
          <w:szCs w:val="21"/>
          <w:highlight w:val="none"/>
          <w:lang w:eastAsia="zh-CN"/>
        </w:rPr>
        <w:t>；</w:t>
      </w:r>
    </w:p>
    <w:p w14:paraId="58F2817D">
      <w:pPr>
        <w:keepNext w:val="0"/>
        <w:keepLines w:val="0"/>
        <w:pageBreakBefore w:val="0"/>
        <w:widowControl w:val="0"/>
        <w:kinsoku/>
        <w:wordWrap/>
        <w:overflowPunct/>
        <w:topLinePunct w:val="0"/>
        <w:autoSpaceDE/>
        <w:autoSpaceDN/>
        <w:bidi w:val="0"/>
        <w:adjustRightInd w:val="0"/>
        <w:snapToGrid w:val="0"/>
        <w:spacing w:line="420" w:lineRule="atLeast"/>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1.3投标人</w:t>
      </w:r>
      <w:r>
        <w:rPr>
          <w:rFonts w:hint="eastAsia" w:ascii="宋体" w:hAnsi="宋体" w:eastAsia="宋体" w:cs="宋体"/>
          <w:b w:val="0"/>
          <w:bCs w:val="0"/>
          <w:color w:val="auto"/>
          <w:sz w:val="21"/>
          <w:szCs w:val="21"/>
          <w:highlight w:val="none"/>
        </w:rPr>
        <w:t>在合同期内，</w:t>
      </w:r>
      <w:r>
        <w:rPr>
          <w:rFonts w:hint="eastAsia" w:ascii="宋体" w:hAnsi="宋体" w:eastAsia="宋体" w:cs="宋体"/>
          <w:b w:val="0"/>
          <w:bCs w:val="0"/>
          <w:color w:val="auto"/>
          <w:sz w:val="21"/>
          <w:szCs w:val="21"/>
          <w:highlight w:val="none"/>
          <w:lang w:val="en-US" w:eastAsia="zh-CN"/>
        </w:rPr>
        <w:t>应</w:t>
      </w:r>
      <w:r>
        <w:rPr>
          <w:rFonts w:hint="eastAsia" w:ascii="宋体" w:hAnsi="宋体" w:eastAsia="宋体" w:cs="宋体"/>
          <w:b w:val="0"/>
          <w:bCs w:val="0"/>
          <w:color w:val="auto"/>
          <w:sz w:val="21"/>
          <w:szCs w:val="21"/>
          <w:highlight w:val="none"/>
        </w:rPr>
        <w:t>做到售后服务快速反应，服务响应不得超过48小时（工作时间），在3个工作日内回应技术援助；对于反映的合理问题，要及时处理，提出解决方案，直至用户满意；</w:t>
      </w:r>
    </w:p>
    <w:p w14:paraId="6D5D2620">
      <w:pPr>
        <w:keepNext w:val="0"/>
        <w:keepLines w:val="0"/>
        <w:pageBreakBefore w:val="0"/>
        <w:widowControl w:val="0"/>
        <w:kinsoku/>
        <w:wordWrap/>
        <w:overflowPunct/>
        <w:topLinePunct w:val="0"/>
        <w:autoSpaceDE/>
        <w:autoSpaceDN/>
        <w:bidi w:val="0"/>
        <w:adjustRightInd w:val="0"/>
        <w:snapToGrid w:val="0"/>
        <w:spacing w:line="420" w:lineRule="atLeast"/>
        <w:ind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1.4投标人</w:t>
      </w:r>
      <w:r>
        <w:rPr>
          <w:rFonts w:hint="eastAsia" w:ascii="宋体" w:hAnsi="宋体" w:eastAsia="宋体" w:cs="宋体"/>
          <w:b w:val="0"/>
          <w:bCs w:val="0"/>
          <w:color w:val="auto"/>
          <w:sz w:val="21"/>
          <w:szCs w:val="21"/>
          <w:highlight w:val="none"/>
        </w:rPr>
        <w:t>免费上门服务，无起送条件。不能因用户订单数量小而拒绝服务，要有结合用户需求提供合理化方案的能力。</w:t>
      </w:r>
    </w:p>
    <w:p w14:paraId="08F53BA5">
      <w:pPr>
        <w:keepNext w:val="0"/>
        <w:keepLines w:val="0"/>
        <w:pageBreakBefore w:val="0"/>
        <w:widowControl w:val="0"/>
        <w:kinsoku/>
        <w:wordWrap/>
        <w:overflowPunct/>
        <w:topLinePunct w:val="0"/>
        <w:autoSpaceDE/>
        <w:autoSpaceDN/>
        <w:bidi w:val="0"/>
        <w:adjustRightInd w:val="0"/>
        <w:snapToGrid w:val="0"/>
        <w:spacing w:line="420" w:lineRule="atLeast"/>
        <w:ind w:firstLine="422" w:firstLineChars="200"/>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四</w:t>
      </w:r>
      <w:r>
        <w:rPr>
          <w:rFonts w:hint="eastAsia" w:ascii="宋体" w:hAnsi="宋体" w:eastAsia="宋体" w:cs="宋体"/>
          <w:b/>
          <w:bCs/>
          <w:color w:val="auto"/>
          <w:sz w:val="21"/>
          <w:szCs w:val="21"/>
          <w:highlight w:val="none"/>
          <w:lang w:eastAsia="zh-CN"/>
        </w:rPr>
        <w:t>）样品要求</w:t>
      </w:r>
    </w:p>
    <w:p w14:paraId="6F71FC88">
      <w:pPr>
        <w:keepNext w:val="0"/>
        <w:keepLines w:val="0"/>
        <w:pageBreakBefore w:val="0"/>
        <w:widowControl w:val="0"/>
        <w:kinsoku/>
        <w:wordWrap/>
        <w:overflowPunct/>
        <w:topLinePunct w:val="0"/>
        <w:autoSpaceDE/>
        <w:autoSpaceDN/>
        <w:bidi w:val="0"/>
        <w:adjustRightInd w:val="0"/>
        <w:snapToGrid w:val="0"/>
        <w:spacing w:line="420" w:lineRule="atLeas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1</w:t>
      </w:r>
      <w:r>
        <w:rPr>
          <w:rFonts w:hint="eastAsia" w:ascii="宋体" w:hAnsi="宋体" w:eastAsia="宋体" w:cs="宋体"/>
          <w:b w:val="0"/>
          <w:bCs w:val="0"/>
          <w:color w:val="auto"/>
          <w:sz w:val="21"/>
          <w:szCs w:val="21"/>
          <w:highlight w:val="none"/>
          <w:lang w:val="en-US" w:eastAsia="zh-CN"/>
        </w:rPr>
        <w:t>.开标现场投标人按照下述</w:t>
      </w:r>
      <w:r>
        <w:rPr>
          <w:rFonts w:hint="eastAsia" w:ascii="宋体" w:hAnsi="宋体" w:eastAsia="宋体" w:cs="宋体"/>
          <w:b w:val="0"/>
          <w:bCs w:val="0"/>
          <w:color w:val="auto"/>
          <w:sz w:val="21"/>
          <w:szCs w:val="21"/>
          <w:highlight w:val="none"/>
        </w:rPr>
        <w:t>样品清单</w:t>
      </w:r>
      <w:r>
        <w:rPr>
          <w:rFonts w:hint="eastAsia" w:ascii="宋体" w:hAnsi="宋体" w:eastAsia="宋体" w:cs="宋体"/>
          <w:b w:val="0"/>
          <w:bCs w:val="0"/>
          <w:color w:val="auto"/>
          <w:sz w:val="21"/>
          <w:szCs w:val="21"/>
          <w:highlight w:val="none"/>
          <w:lang w:val="en-US" w:eastAsia="zh-CN"/>
        </w:rPr>
        <w:t>与投标文件一同递交（投标人应</w:t>
      </w:r>
      <w:r>
        <w:rPr>
          <w:rFonts w:hint="eastAsia" w:ascii="宋体" w:hAnsi="宋体" w:eastAsia="宋体" w:cs="宋体"/>
          <w:b w:val="0"/>
          <w:bCs w:val="0"/>
          <w:color w:val="auto"/>
          <w:sz w:val="21"/>
          <w:szCs w:val="21"/>
          <w:highlight w:val="none"/>
        </w:rPr>
        <w:t>自备假人模特</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w:t>
      </w:r>
    </w:p>
    <w:p w14:paraId="3EB006C3">
      <w:pPr>
        <w:keepNext w:val="0"/>
        <w:keepLines w:val="0"/>
        <w:pageBreakBefore w:val="0"/>
        <w:widowControl w:val="0"/>
        <w:kinsoku/>
        <w:wordWrap/>
        <w:overflowPunct/>
        <w:topLinePunct w:val="0"/>
        <w:autoSpaceDE/>
        <w:autoSpaceDN/>
        <w:bidi w:val="0"/>
        <w:adjustRightInd w:val="0"/>
        <w:snapToGrid w:val="0"/>
        <w:spacing w:line="420" w:lineRule="atLeast"/>
        <w:ind w:firstLine="422"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bCs/>
          <w:color w:val="auto"/>
          <w:sz w:val="21"/>
          <w:szCs w:val="21"/>
          <w:highlight w:val="none"/>
        </w:rPr>
        <w:t>飞行制服（制服套装1套、夹克1件、长袖内衬衣1件、长袖制式衬衣1件、短袖制式衬衣1件、男制服单裤1条、长袖打底衫(短袖圆领)1件、短袖打底衫(无袖V领)1件）；飞行冬装（冬季多功能棉服1件、制式大衣1件、冬裤1条）；运动训练服（夏季短袖T恤1件、夏季运动长裤1条、夏季运动短裤1条、冬季运动上衣1件、冬季运动长裤1条）；鞋包及饰品（皮鞋1双、飞行制式大檐帽1顶、书包1个、领带1条、领带夹1个、皮带1条、硬肩章</w:t>
      </w: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套、软肩章</w:t>
      </w: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套）</w:t>
      </w:r>
      <w:r>
        <w:rPr>
          <w:rFonts w:hint="eastAsia" w:ascii="宋体" w:hAnsi="宋体" w:eastAsia="宋体" w:cs="宋体"/>
          <w:b w:val="0"/>
          <w:bCs w:val="0"/>
          <w:color w:val="auto"/>
          <w:sz w:val="21"/>
          <w:szCs w:val="21"/>
          <w:highlight w:val="none"/>
        </w:rPr>
        <w:t>。</w:t>
      </w:r>
    </w:p>
    <w:p w14:paraId="7A7C15CC">
      <w:pPr>
        <w:keepNext w:val="0"/>
        <w:keepLines w:val="0"/>
        <w:pageBreakBefore w:val="0"/>
        <w:widowControl w:val="0"/>
        <w:kinsoku/>
        <w:wordWrap/>
        <w:overflowPunct/>
        <w:topLinePunct w:val="0"/>
        <w:autoSpaceDE/>
        <w:autoSpaceDN/>
        <w:bidi w:val="0"/>
        <w:adjustRightInd w:val="0"/>
        <w:snapToGrid w:val="0"/>
        <w:spacing w:line="420" w:lineRule="atLeas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2.其他要求</w:t>
      </w:r>
    </w:p>
    <w:p w14:paraId="69CA12EA">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样品：按上述要求对应提供样品，仅收取一组样品。</w:t>
      </w:r>
    </w:p>
    <w:p w14:paraId="0BE7DFAE">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样品的生产、安装、运输费、保全费等一切费用由投标人自理。</w:t>
      </w:r>
    </w:p>
    <w:p w14:paraId="3392282D">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送样截止时间：同投标文件递交截止时间。</w:t>
      </w:r>
    </w:p>
    <w:p w14:paraId="4B40FA6F">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送样送达地点：同投标文件递交地点。逾期送达或未送达到指定地点的拒绝接收。</w:t>
      </w:r>
    </w:p>
    <w:p w14:paraId="3B5E03C1">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样品制作的标准和要求：与采购需求一致。</w:t>
      </w:r>
    </w:p>
    <w:p w14:paraId="2C78ECD1">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样品不能有投标人的标识及产品信息标识，样品将进行统一编号。</w:t>
      </w:r>
    </w:p>
    <w:p w14:paraId="4D43BE31">
      <w:pPr>
        <w:keepNext w:val="0"/>
        <w:keepLines w:val="0"/>
        <w:pageBreakBefore w:val="0"/>
        <w:widowControl w:val="0"/>
        <w:tabs>
          <w:tab w:val="left" w:pos="1155"/>
        </w:tabs>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宣布评标结果前，投标人不得将样品整理、装箱或者撤离展示区；遇到特殊情况需要对样品进行整理、装箱或者移动样品的，投标人必须书面提出申请，采购代理机构同意后方可移动样品。评标委员会已经确定投标人投标无效或者废标的，投标人签字确认后可以进行样品整理、装箱或者撤离展示区，但不得影响或者损害其他投标人的样品，否则将承担相应的法律责任。</w:t>
      </w:r>
    </w:p>
    <w:p w14:paraId="5B14BC34">
      <w:pPr>
        <w:pStyle w:val="12"/>
        <w:spacing w:line="420" w:lineRule="exact"/>
        <w:ind w:firstLine="420" w:firstLineChars="200"/>
        <w:jc w:val="both"/>
        <w:rPr>
          <w:rFonts w:hint="eastAsia" w:ascii="宋体" w:hAnsi="宋体" w:eastAsia="宋体" w:cs="宋体"/>
          <w:color w:val="auto"/>
          <w:kern w:val="2"/>
          <w:sz w:val="21"/>
          <w:szCs w:val="21"/>
        </w:rPr>
      </w:pPr>
      <w:r>
        <w:rPr>
          <w:rFonts w:hint="eastAsia" w:hAnsi="宋体" w:eastAsia="宋体" w:cs="宋体"/>
          <w:color w:val="auto"/>
          <w:kern w:val="2"/>
          <w:sz w:val="21"/>
          <w:szCs w:val="21"/>
          <w:lang w:val="en-US" w:eastAsia="zh-CN"/>
        </w:rPr>
        <w:t>8）</w:t>
      </w:r>
      <w:r>
        <w:rPr>
          <w:rFonts w:hint="eastAsia" w:ascii="宋体" w:hAnsi="宋体" w:eastAsia="宋体" w:cs="宋体"/>
          <w:color w:val="auto"/>
          <w:kern w:val="2"/>
          <w:sz w:val="21"/>
          <w:szCs w:val="21"/>
        </w:rPr>
        <w:t>样品退还：中标人的样品封存，不予退还，用作履约验收依据。</w:t>
      </w:r>
    </w:p>
    <w:p w14:paraId="7A61777C">
      <w:pPr>
        <w:pStyle w:val="12"/>
        <w:spacing w:line="420" w:lineRule="exact"/>
        <w:ind w:firstLine="420" w:firstLineChars="200"/>
        <w:jc w:val="both"/>
        <w:rPr>
          <w:rFonts w:hint="eastAsia" w:ascii="宋体" w:hAnsi="宋体" w:eastAsia="宋体" w:cs="宋体"/>
          <w:color w:val="auto"/>
          <w:kern w:val="2"/>
          <w:sz w:val="21"/>
          <w:szCs w:val="21"/>
        </w:rPr>
      </w:pPr>
      <w:r>
        <w:rPr>
          <w:rFonts w:hint="eastAsia" w:hAnsi="宋体" w:eastAsia="宋体" w:cs="宋体"/>
          <w:color w:val="auto"/>
          <w:kern w:val="2"/>
          <w:sz w:val="21"/>
          <w:szCs w:val="21"/>
          <w:lang w:val="en-US" w:eastAsia="zh-CN"/>
        </w:rPr>
        <w:t>9）</w:t>
      </w:r>
      <w:r>
        <w:rPr>
          <w:rFonts w:hint="eastAsia" w:ascii="宋体" w:hAnsi="宋体" w:eastAsia="宋体" w:cs="宋体"/>
          <w:color w:val="auto"/>
          <w:kern w:val="2"/>
          <w:sz w:val="21"/>
          <w:szCs w:val="21"/>
        </w:rPr>
        <w:t>未中标单位样品于中标公告发布后，由未中标人2个自然日内自行现场领取。</w:t>
      </w:r>
    </w:p>
    <w:p w14:paraId="0FF02879">
      <w:pPr>
        <w:tabs>
          <w:tab w:val="left" w:pos="1155"/>
        </w:tabs>
        <w:spacing w:line="420" w:lineRule="exact"/>
        <w:rPr>
          <w:rFonts w:hint="eastAsia" w:ascii="宋体" w:hAnsi="宋体" w:eastAsia="宋体" w:cs="宋体"/>
          <w:color w:val="auto"/>
          <w:kern w:val="2"/>
          <w:sz w:val="21"/>
          <w:szCs w:val="21"/>
          <w:highlight w:val="none"/>
        </w:rPr>
      </w:pPr>
      <w:r>
        <w:rPr>
          <w:rFonts w:hint="eastAsia" w:ascii="宋体" w:hAnsi="宋体" w:eastAsia="宋体" w:cs="宋体"/>
          <w:b w:val="0"/>
          <w:bCs w:val="0"/>
          <w:color w:val="auto"/>
          <w:sz w:val="21"/>
          <w:szCs w:val="21"/>
          <w:highlight w:val="none"/>
          <w:lang w:val="en-US" w:eastAsia="zh-CN"/>
        </w:rPr>
        <w:t>注：</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1</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评标结束后，采购人将中标人投标样品进行封存，不可移动位置，封条封存，产品上共同签字标记，拍照，全程视频影像资料保存，并移交给采购部门作为后期验收依据标准，移交过程中明确移交样品名称、数量、颜色、规格型号等详细信息。如出现丢失、损坏、擅自更换样品和篡改标识的，由纪委等监督部门追究其责任，并对中标人做</w:t>
      </w:r>
      <w:r>
        <w:rPr>
          <w:rFonts w:hint="eastAsia" w:ascii="宋体" w:hAnsi="宋体" w:eastAsia="宋体" w:cs="宋体"/>
          <w:color w:val="auto"/>
          <w:kern w:val="2"/>
          <w:sz w:val="21"/>
          <w:szCs w:val="21"/>
          <w:highlight w:val="none"/>
          <w:lang w:val="en-US" w:eastAsia="zh-CN"/>
        </w:rPr>
        <w:t>无效投标</w:t>
      </w:r>
      <w:r>
        <w:rPr>
          <w:rFonts w:hint="eastAsia" w:ascii="宋体" w:hAnsi="宋体" w:eastAsia="宋体" w:cs="宋体"/>
          <w:color w:val="auto"/>
          <w:kern w:val="2"/>
          <w:sz w:val="21"/>
          <w:szCs w:val="21"/>
          <w:highlight w:val="none"/>
        </w:rPr>
        <w:t>处理。中标人在后续提供货物时不得低于样品</w:t>
      </w:r>
      <w:r>
        <w:rPr>
          <w:rFonts w:hint="eastAsia" w:ascii="宋体" w:hAnsi="宋体" w:eastAsia="宋体" w:cs="宋体"/>
          <w:color w:val="auto"/>
          <w:kern w:val="2"/>
          <w:sz w:val="21"/>
          <w:szCs w:val="21"/>
          <w:highlight w:val="none"/>
          <w:lang w:val="en-US" w:eastAsia="zh-CN"/>
        </w:rPr>
        <w:t>标准</w:t>
      </w:r>
      <w:r>
        <w:rPr>
          <w:rFonts w:hint="eastAsia" w:ascii="宋体" w:hAnsi="宋体" w:eastAsia="宋体" w:cs="宋体"/>
          <w:color w:val="auto"/>
          <w:kern w:val="2"/>
          <w:sz w:val="21"/>
          <w:szCs w:val="21"/>
          <w:highlight w:val="none"/>
        </w:rPr>
        <w:t>，采购人会随时抽查货物并与样品对比，如出现与样品、数量、颜色、规格型号等不符，中标人将承担一切后果。未中标样品在发布中标公告后由采购代理公司联系投标人完成样品退还工作。</w:t>
      </w:r>
    </w:p>
    <w:p w14:paraId="06492CC2">
      <w:pPr>
        <w:tabs>
          <w:tab w:val="left" w:pos="1155"/>
        </w:tabs>
        <w:spacing w:line="420" w:lineRule="exac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2</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投标人提供的样品，自送达采购人指定地点签收之日起，其保管责任及意外损毁风险（包括但不限于运输损耗、仓储虫蛀、极端天气淋雨、暴晒、搬运碰撞等）均由投标人自行承担。投标截止时间前招标代理对样品的签收仅代表样品数量及外观基本完整，不视为对样品质量的认可。</w:t>
      </w:r>
    </w:p>
    <w:p w14:paraId="3ABEFEE2">
      <w:pPr>
        <w:tabs>
          <w:tab w:val="left" w:pos="1155"/>
        </w:tabs>
        <w:spacing w:line="420" w:lineRule="exact"/>
        <w:rPr>
          <w:rFonts w:hint="eastAsia" w:ascii="宋体" w:hAnsi="宋体" w:eastAsia="宋体" w:cs="宋体"/>
          <w:color w:val="auto"/>
          <w:kern w:val="2"/>
          <w:sz w:val="21"/>
          <w:szCs w:val="21"/>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3</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采购人有权对样品进行合理测试（如承重试验、开合测试</w:t>
      </w:r>
      <w:r>
        <w:rPr>
          <w:rFonts w:hint="eastAsia" w:ascii="宋体" w:hAnsi="宋体" w:eastAsia="宋体" w:cs="宋体"/>
          <w:color w:val="auto"/>
          <w:kern w:val="2"/>
          <w:sz w:val="21"/>
          <w:szCs w:val="21"/>
          <w:highlight w:val="none"/>
          <w:lang w:eastAsia="zh-CN"/>
        </w:rPr>
        <w:t>、破坏性试验</w:t>
      </w:r>
      <w:r>
        <w:rPr>
          <w:rFonts w:hint="eastAsia" w:ascii="宋体" w:hAnsi="宋体" w:eastAsia="宋体" w:cs="宋体"/>
          <w:color w:val="auto"/>
          <w:kern w:val="2"/>
          <w:sz w:val="21"/>
          <w:szCs w:val="21"/>
          <w:highlight w:val="none"/>
        </w:rPr>
        <w:t>），因测试导致的正常磨损或性能衰减不构成索赔依据。因自然灾害（洪水、台风）、政府行为等不可抗力导致样品损毁或招标终止，采购人不承担投标人的样品成本、物流等损失。</w:t>
      </w:r>
    </w:p>
    <w:p w14:paraId="06987730">
      <w:pPr>
        <w:keepNext w:val="0"/>
        <w:keepLines w:val="0"/>
        <w:pageBreakBefore w:val="0"/>
        <w:widowControl w:val="0"/>
        <w:tabs>
          <w:tab w:val="left" w:pos="1155"/>
        </w:tabs>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highlight w:val="none"/>
        </w:rPr>
      </w:pPr>
    </w:p>
    <w:p w14:paraId="616B175F">
      <w:pPr>
        <w:adjustRightInd w:val="0"/>
        <w:snapToGrid w:val="0"/>
        <w:spacing w:line="360" w:lineRule="auto"/>
        <w:ind w:firstLine="442" w:firstLineChars="200"/>
        <w:rPr>
          <w:rFonts w:hint="eastAsia" w:ascii="宋体" w:hAnsi="宋体" w:eastAsia="宋体" w:cs="宋体"/>
          <w:b/>
          <w:bCs/>
          <w:color w:val="auto"/>
          <w:kern w:val="0"/>
          <w:sz w:val="22"/>
          <w:szCs w:val="28"/>
          <w:highlight w:val="none"/>
        </w:rPr>
      </w:pPr>
      <w:r>
        <w:rPr>
          <w:rFonts w:hint="eastAsia" w:ascii="宋体" w:hAnsi="宋体" w:eastAsia="宋体" w:cs="宋体"/>
          <w:b/>
          <w:bCs/>
          <w:color w:val="auto"/>
          <w:kern w:val="0"/>
          <w:sz w:val="22"/>
          <w:szCs w:val="28"/>
          <w:highlight w:val="none"/>
        </w:rPr>
        <w:br w:type="page"/>
      </w:r>
      <w:r>
        <w:rPr>
          <w:rFonts w:hint="eastAsia" w:ascii="宋体" w:hAnsi="宋体" w:eastAsia="宋体" w:cs="宋体"/>
          <w:b/>
          <w:bCs/>
          <w:color w:val="auto"/>
          <w:kern w:val="0"/>
          <w:sz w:val="22"/>
          <w:szCs w:val="28"/>
          <w:highlight w:val="none"/>
        </w:rPr>
        <w:t>2.质量要求</w:t>
      </w:r>
    </w:p>
    <w:p w14:paraId="5FE02F8A">
      <w:pPr>
        <w:adjustRightInd w:val="0"/>
        <w:snapToGrid w:val="0"/>
        <w:spacing w:line="360" w:lineRule="auto"/>
        <w:ind w:firstLine="422" w:firstLineChars="200"/>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w:t>
      </w:r>
      <w:r>
        <w:rPr>
          <w:rFonts w:hint="eastAsia" w:ascii="宋体" w:hAnsi="宋体" w:eastAsia="宋体" w:cs="宋体"/>
          <w:color w:val="auto"/>
          <w:szCs w:val="21"/>
          <w:highlight w:val="none"/>
        </w:rPr>
        <w:t>（1）中标人提供的</w:t>
      </w:r>
      <w:r>
        <w:rPr>
          <w:rFonts w:hint="eastAsia" w:ascii="宋体" w:hAnsi="宋体" w:eastAsia="宋体" w:cs="宋体"/>
          <w:color w:val="auto"/>
          <w:szCs w:val="21"/>
          <w:highlight w:val="none"/>
          <w:lang w:val="en-US" w:eastAsia="zh-CN"/>
        </w:rPr>
        <w:t>货物</w:t>
      </w:r>
      <w:r>
        <w:rPr>
          <w:rFonts w:hint="eastAsia" w:ascii="宋体" w:hAnsi="宋体" w:eastAsia="宋体" w:cs="宋体"/>
          <w:color w:val="auto"/>
          <w:szCs w:val="21"/>
          <w:highlight w:val="none"/>
        </w:rPr>
        <w:t>必须是全新（包括零部件）的</w:t>
      </w:r>
      <w:r>
        <w:rPr>
          <w:rFonts w:hint="eastAsia" w:ascii="宋体" w:hAnsi="宋体" w:eastAsia="宋体" w:cs="宋体"/>
          <w:color w:val="auto"/>
          <w:szCs w:val="21"/>
          <w:highlight w:val="none"/>
          <w:lang w:val="en-US" w:eastAsia="zh-CN"/>
        </w:rPr>
        <w:t>货物</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货物</w:t>
      </w:r>
      <w:r>
        <w:rPr>
          <w:rFonts w:hint="eastAsia" w:ascii="宋体" w:hAnsi="宋体" w:eastAsia="宋体" w:cs="宋体"/>
          <w:color w:val="auto"/>
          <w:szCs w:val="21"/>
          <w:highlight w:val="none"/>
        </w:rPr>
        <w:t>必须符合国家监测标准以及该产品的出厂标准，产品包装上必须有完好的生产厂家、规格型号、出厂号等有效信息。中标人保证所供</w:t>
      </w:r>
      <w:r>
        <w:rPr>
          <w:rFonts w:hint="eastAsia" w:ascii="宋体" w:hAnsi="宋体" w:eastAsia="宋体" w:cs="宋体"/>
          <w:color w:val="auto"/>
          <w:szCs w:val="21"/>
          <w:highlight w:val="none"/>
          <w:lang w:val="en-US" w:eastAsia="zh-CN"/>
        </w:rPr>
        <w:t>货物</w:t>
      </w:r>
      <w:r>
        <w:rPr>
          <w:rFonts w:hint="eastAsia" w:ascii="宋体" w:hAnsi="宋体" w:eastAsia="宋体" w:cs="宋体"/>
          <w:color w:val="auto"/>
          <w:szCs w:val="21"/>
          <w:highlight w:val="none"/>
        </w:rPr>
        <w:t>与投标</w:t>
      </w:r>
      <w:r>
        <w:rPr>
          <w:rFonts w:hint="eastAsia" w:ascii="宋体" w:hAnsi="宋体" w:eastAsia="宋体" w:cs="宋体"/>
          <w:color w:val="auto"/>
          <w:szCs w:val="21"/>
          <w:highlight w:val="none"/>
          <w:lang w:val="en-US" w:eastAsia="zh-CN"/>
        </w:rPr>
        <w:t>货物</w:t>
      </w:r>
      <w:r>
        <w:rPr>
          <w:rFonts w:hint="eastAsia" w:ascii="宋体" w:hAnsi="宋体" w:eastAsia="宋体" w:cs="宋体"/>
          <w:color w:val="auto"/>
          <w:szCs w:val="21"/>
          <w:highlight w:val="none"/>
        </w:rPr>
        <w:t>完全一致，不存在任何偏差。如出现不一致，中标人将承担违约责任。</w:t>
      </w:r>
    </w:p>
    <w:p w14:paraId="636723AD">
      <w:pPr>
        <w:adjustRightInd w:val="0"/>
        <w:snapToGrid w:val="0"/>
        <w:spacing w:line="360" w:lineRule="auto"/>
        <w:ind w:firstLine="422" w:firstLineChars="200"/>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w:t>
      </w:r>
      <w:r>
        <w:rPr>
          <w:rFonts w:hint="eastAsia" w:ascii="宋体" w:hAnsi="宋体" w:eastAsia="宋体" w:cs="宋体"/>
          <w:color w:val="auto"/>
          <w:szCs w:val="21"/>
          <w:highlight w:val="none"/>
        </w:rPr>
        <w:t>（2）投标人所提供的</w:t>
      </w:r>
      <w:r>
        <w:rPr>
          <w:rFonts w:hint="eastAsia" w:ascii="宋体" w:hAnsi="宋体" w:eastAsia="宋体" w:cs="宋体"/>
          <w:color w:val="auto"/>
          <w:szCs w:val="21"/>
          <w:highlight w:val="none"/>
          <w:lang w:val="en-US" w:eastAsia="zh-CN"/>
        </w:rPr>
        <w:t>货物</w:t>
      </w:r>
      <w:r>
        <w:rPr>
          <w:rFonts w:hint="eastAsia" w:ascii="宋体" w:hAnsi="宋体" w:eastAsia="宋体" w:cs="宋体"/>
          <w:color w:val="auto"/>
          <w:szCs w:val="21"/>
          <w:highlight w:val="none"/>
        </w:rPr>
        <w:t>必须具有合法手续及相关文件，否则招标人有权拒绝履行合同所规定的一切责任。</w:t>
      </w:r>
    </w:p>
    <w:p w14:paraId="58B6A315">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（3）投标人应随</w:t>
      </w:r>
      <w:r>
        <w:rPr>
          <w:rFonts w:hint="eastAsia" w:ascii="宋体" w:hAnsi="宋体" w:eastAsia="宋体" w:cs="宋体"/>
          <w:color w:val="auto"/>
          <w:szCs w:val="21"/>
          <w:highlight w:val="none"/>
          <w:lang w:val="en-US" w:eastAsia="zh-CN"/>
        </w:rPr>
        <w:t>货物</w:t>
      </w:r>
      <w:r>
        <w:rPr>
          <w:rFonts w:hint="eastAsia" w:ascii="宋体" w:hAnsi="宋体" w:eastAsia="宋体" w:cs="宋体"/>
          <w:color w:val="auto"/>
          <w:szCs w:val="21"/>
          <w:highlight w:val="none"/>
        </w:rPr>
        <w:t>向采购人交付相关资料。</w:t>
      </w:r>
    </w:p>
    <w:p w14:paraId="75483200">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（4）投标人提供的货物必须符合合同技术指标要求，并能按国家标准（行业标准）供应、检测，确保货物技术指标满足使用要求。</w:t>
      </w:r>
    </w:p>
    <w:bookmarkEnd w:id="91"/>
    <w:bookmarkEnd w:id="92"/>
    <w:p w14:paraId="693C5B29">
      <w:pPr>
        <w:autoSpaceDE w:val="0"/>
        <w:autoSpaceDN w:val="0"/>
        <w:adjustRightInd w:val="0"/>
        <w:snapToGrid w:val="0"/>
        <w:spacing w:line="360" w:lineRule="auto"/>
        <w:ind w:firstLine="480" w:firstLineChars="200"/>
        <w:rPr>
          <w:rFonts w:hint="eastAsia" w:ascii="宋体" w:hAnsi="宋体" w:eastAsia="宋体" w:cs="宋体"/>
          <w:b/>
          <w:bCs/>
          <w:color w:val="auto"/>
          <w:kern w:val="0"/>
          <w:sz w:val="22"/>
          <w:szCs w:val="28"/>
          <w:highlight w:val="none"/>
        </w:rPr>
      </w:pPr>
      <w:r>
        <w:rPr>
          <w:rFonts w:hint="eastAsia" w:ascii="宋体" w:hAnsi="宋体" w:eastAsia="宋体" w:cs="宋体"/>
          <w:b w:val="0"/>
          <w:bCs w:val="0"/>
          <w:color w:val="auto"/>
          <w:sz w:val="24"/>
          <w:highlight w:val="none"/>
        </w:rPr>
        <w:t>★</w:t>
      </w:r>
      <w:r>
        <w:rPr>
          <w:rFonts w:hint="eastAsia" w:ascii="宋体" w:hAnsi="宋体" w:eastAsia="宋体" w:cs="宋体"/>
          <w:b/>
          <w:bCs/>
          <w:color w:val="auto"/>
          <w:kern w:val="0"/>
          <w:sz w:val="22"/>
          <w:szCs w:val="28"/>
          <w:highlight w:val="none"/>
          <w:lang w:val="en-US" w:eastAsia="zh-CN"/>
        </w:rPr>
        <w:t>3</w:t>
      </w:r>
      <w:r>
        <w:rPr>
          <w:rFonts w:hint="eastAsia" w:ascii="宋体" w:hAnsi="宋体" w:eastAsia="宋体" w:cs="宋体"/>
          <w:b/>
          <w:bCs/>
          <w:color w:val="auto"/>
          <w:kern w:val="0"/>
          <w:sz w:val="22"/>
          <w:szCs w:val="28"/>
          <w:highlight w:val="none"/>
        </w:rPr>
        <w:t>.质保要求</w:t>
      </w:r>
    </w:p>
    <w:p w14:paraId="30B89F60">
      <w:pPr>
        <w:adjustRightInd w:val="0"/>
        <w:snapToGrid w:val="0"/>
        <w:spacing w:line="240" w:lineRule="auto"/>
        <w:ind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lang w:val="en-US" w:eastAsia="zh-CN"/>
        </w:rPr>
        <w:t>包1：本包免费质量保证期要求不低于 2 年。免费质量保证期从货物交付且经采购人验收合格后开始计算。履约保证金扣押年限和投标方承诺免费质量保证期相同，且不计利息。免费质量保证期以整个项目为单位进行响应。</w:t>
      </w:r>
    </w:p>
    <w:p w14:paraId="164317EE">
      <w:pPr>
        <w:adjustRightInd w:val="0"/>
        <w:snapToGrid w:val="0"/>
        <w:spacing w:line="240" w:lineRule="auto"/>
        <w:ind w:firstLine="420" w:firstLineChars="200"/>
        <w:rPr>
          <w:rFonts w:hint="eastAsia" w:ascii="宋体" w:hAnsi="宋体" w:eastAsia="宋体" w:cs="宋体"/>
          <w:color w:val="auto"/>
          <w:kern w:val="0"/>
          <w:sz w:val="21"/>
          <w:szCs w:val="21"/>
          <w:highlight w:val="none"/>
          <w:lang w:val="en-US" w:eastAsia="zh-CN"/>
        </w:rPr>
      </w:pPr>
    </w:p>
    <w:p w14:paraId="5771C2D6">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lang w:val="en-US" w:eastAsia="zh-CN"/>
        </w:rPr>
        <w:t>包2：本包免费质量保证期要求不低于 2 年。免费质量保证期从货物交付且经采购人验收合格后开始计算。履约保证金扣押年限和投标方承诺免费质量保证期相同，且不计利息。免费质量保证期以整个项目为单位进行响应。</w:t>
      </w:r>
    </w:p>
    <w:p w14:paraId="52513BFF">
      <w:pPr>
        <w:pStyle w:val="5"/>
        <w:spacing w:line="240" w:lineRule="auto"/>
        <w:rPr>
          <w:rFonts w:hint="eastAsia" w:ascii="宋体" w:hAnsi="宋体" w:eastAsia="宋体" w:cs="宋体"/>
          <w:color w:val="auto"/>
          <w:kern w:val="0"/>
          <w:sz w:val="21"/>
          <w:szCs w:val="21"/>
          <w:highlight w:val="none"/>
          <w:lang w:val="en-US" w:eastAsia="zh-CN"/>
        </w:rPr>
      </w:pPr>
    </w:p>
    <w:p w14:paraId="364131AC">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lang w:val="en-US" w:eastAsia="zh-CN"/>
        </w:rPr>
        <w:t>包3：六个月（从货物验收合格之日起算）。</w:t>
      </w:r>
    </w:p>
    <w:p w14:paraId="5C6C7010">
      <w:pPr>
        <w:pStyle w:val="5"/>
        <w:spacing w:line="240" w:lineRule="auto"/>
        <w:rPr>
          <w:rFonts w:hint="eastAsia" w:ascii="宋体" w:hAnsi="宋体" w:eastAsia="宋体" w:cs="宋体"/>
          <w:color w:val="auto"/>
          <w:kern w:val="0"/>
          <w:sz w:val="21"/>
          <w:szCs w:val="21"/>
          <w:highlight w:val="none"/>
          <w:lang w:val="en-US" w:eastAsia="zh-CN"/>
        </w:rPr>
      </w:pPr>
    </w:p>
    <w:p w14:paraId="3D23A63C">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lang w:val="en-US" w:eastAsia="zh-CN"/>
        </w:rPr>
        <w:t>包4：六个月（从货物验收合格之日起算）。</w:t>
      </w:r>
    </w:p>
    <w:p w14:paraId="4D636991">
      <w:pPr>
        <w:pStyle w:val="5"/>
        <w:spacing w:line="240" w:lineRule="auto"/>
        <w:rPr>
          <w:rFonts w:hint="eastAsia" w:ascii="宋体" w:hAnsi="宋体" w:eastAsia="宋体" w:cs="宋体"/>
          <w:color w:val="auto"/>
          <w:kern w:val="0"/>
          <w:sz w:val="21"/>
          <w:szCs w:val="21"/>
          <w:highlight w:val="none"/>
          <w:lang w:val="en-US" w:eastAsia="zh-CN"/>
        </w:rPr>
      </w:pPr>
    </w:p>
    <w:p w14:paraId="6060F69C">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lang w:val="en-US" w:eastAsia="zh-CN"/>
        </w:rPr>
        <w:t>包5：六个月（从货物验收合格之日起算）。</w:t>
      </w:r>
    </w:p>
    <w:p w14:paraId="1E7DE1EF">
      <w:pPr>
        <w:pStyle w:val="5"/>
        <w:spacing w:line="240" w:lineRule="auto"/>
        <w:rPr>
          <w:rFonts w:hint="eastAsia" w:ascii="宋体" w:hAnsi="宋体" w:eastAsia="宋体" w:cs="宋体"/>
          <w:color w:val="auto"/>
          <w:kern w:val="0"/>
          <w:sz w:val="21"/>
          <w:szCs w:val="21"/>
          <w:highlight w:val="none"/>
          <w:lang w:val="en-US" w:eastAsia="zh-CN"/>
        </w:rPr>
      </w:pPr>
    </w:p>
    <w:p w14:paraId="09B56A9E">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lang w:val="en-US" w:eastAsia="zh-CN"/>
        </w:rPr>
        <w:t>包6：六个月（从货物验收合格之日起算）。</w:t>
      </w:r>
    </w:p>
    <w:p w14:paraId="2F29EC01">
      <w:pPr>
        <w:pStyle w:val="5"/>
        <w:spacing w:line="240" w:lineRule="auto"/>
        <w:rPr>
          <w:rFonts w:hint="eastAsia" w:ascii="宋体" w:hAnsi="宋体" w:eastAsia="宋体" w:cs="宋体"/>
          <w:color w:val="auto"/>
          <w:kern w:val="0"/>
          <w:sz w:val="21"/>
          <w:szCs w:val="21"/>
          <w:highlight w:val="none"/>
          <w:lang w:val="en-US" w:eastAsia="zh-CN"/>
        </w:rPr>
      </w:pPr>
    </w:p>
    <w:p w14:paraId="20DBFBBE">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lang w:val="en-US" w:eastAsia="zh-CN"/>
        </w:rPr>
        <w:t>包7：4年（从货物验收合格之日起算）。</w:t>
      </w:r>
    </w:p>
    <w:p w14:paraId="45E598E9">
      <w:pPr>
        <w:pStyle w:val="5"/>
        <w:spacing w:line="240" w:lineRule="auto"/>
        <w:rPr>
          <w:rFonts w:hint="eastAsia" w:ascii="宋体" w:hAnsi="宋体" w:eastAsia="宋体" w:cs="宋体"/>
          <w:color w:val="auto"/>
          <w:kern w:val="0"/>
          <w:sz w:val="21"/>
          <w:szCs w:val="21"/>
          <w:highlight w:val="none"/>
          <w:lang w:val="en-US" w:eastAsia="zh-CN"/>
        </w:rPr>
      </w:pPr>
    </w:p>
    <w:p w14:paraId="68BCBD1E">
      <w:pPr>
        <w:pStyle w:val="5"/>
        <w:spacing w:line="24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lang w:val="en-US" w:eastAsia="zh-CN"/>
        </w:rPr>
        <w:t>包8：本包免费质量保证期要求不低于1年，在质保期内，中标人负责服装的修改及更换，并承担因此发生的一切费用，在投标文件中提供承诺书并加盖投标人公章。</w:t>
      </w:r>
    </w:p>
    <w:p w14:paraId="0118B90B">
      <w:pPr>
        <w:adjustRightInd w:val="0"/>
        <w:snapToGrid w:val="0"/>
        <w:spacing w:line="360" w:lineRule="auto"/>
        <w:ind w:firstLine="420" w:firstLineChars="200"/>
        <w:rPr>
          <w:rFonts w:hint="eastAsia" w:ascii="宋体" w:hAnsi="宋体" w:eastAsia="宋体" w:cs="宋体"/>
          <w:color w:val="auto"/>
          <w:szCs w:val="21"/>
          <w:highlight w:val="none"/>
        </w:rPr>
      </w:pPr>
    </w:p>
    <w:p w14:paraId="3EE31B3D">
      <w:pPr>
        <w:autoSpaceDE w:val="0"/>
        <w:autoSpaceDN w:val="0"/>
        <w:adjustRightInd w:val="0"/>
        <w:snapToGrid w:val="0"/>
        <w:spacing w:line="360" w:lineRule="auto"/>
        <w:ind w:firstLine="442" w:firstLineChars="200"/>
        <w:rPr>
          <w:rFonts w:hint="eastAsia" w:ascii="宋体" w:hAnsi="宋体" w:eastAsia="宋体" w:cs="宋体"/>
          <w:b/>
          <w:bCs/>
          <w:color w:val="auto"/>
          <w:kern w:val="0"/>
          <w:sz w:val="22"/>
          <w:szCs w:val="28"/>
          <w:highlight w:val="none"/>
        </w:rPr>
      </w:pPr>
      <w:r>
        <w:rPr>
          <w:rFonts w:hint="eastAsia" w:ascii="宋体" w:hAnsi="宋体" w:eastAsia="宋体" w:cs="宋体"/>
          <w:b/>
          <w:bCs/>
          <w:color w:val="auto"/>
          <w:kern w:val="0"/>
          <w:sz w:val="22"/>
          <w:szCs w:val="28"/>
          <w:highlight w:val="none"/>
          <w:lang w:val="en-US" w:eastAsia="zh-CN"/>
        </w:rPr>
        <w:t>4</w:t>
      </w:r>
      <w:r>
        <w:rPr>
          <w:rFonts w:hint="eastAsia" w:ascii="宋体" w:hAnsi="宋体" w:eastAsia="宋体" w:cs="宋体"/>
          <w:b/>
          <w:bCs/>
          <w:color w:val="auto"/>
          <w:kern w:val="0"/>
          <w:sz w:val="22"/>
          <w:szCs w:val="28"/>
          <w:highlight w:val="none"/>
        </w:rPr>
        <w:t>.验收要求</w:t>
      </w:r>
    </w:p>
    <w:p w14:paraId="20F2A819">
      <w:pPr>
        <w:adjustRightInd w:val="0"/>
        <w:snapToGrid w:val="0"/>
        <w:spacing w:line="240" w:lineRule="auto"/>
        <w:ind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lang w:val="en-US" w:eastAsia="zh-CN"/>
        </w:rPr>
        <w:t>包1：</w:t>
      </w:r>
    </w:p>
    <w:p w14:paraId="1CA3DE54">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1）验收标准：货物交付 2 天后，由供货商提出验收申请，项目单位同意后，在学生中开展问卷调查，学生满意度在70%以上视为通过本项目验收。</w:t>
      </w:r>
    </w:p>
    <w:p w14:paraId="43BF8149">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如验收达不到规定要求，采购人有权要求更换货物或拒绝付款，中标供应商若违约，采购人将依法追究相应法律责任。</w:t>
      </w:r>
    </w:p>
    <w:p w14:paraId="05B4FC5A">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2）验收要求：</w:t>
      </w:r>
    </w:p>
    <w:p w14:paraId="0FC1BB7D">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①验收主体：中国民航大学学工部。</w:t>
      </w:r>
    </w:p>
    <w:p w14:paraId="21F9B08B">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②预计验收时间：校服：2026年11月30日。</w:t>
      </w:r>
    </w:p>
    <w:p w14:paraId="754FD54B">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③验收方式：学生试穿。采购人对投标单位学生校服的全过程进行抽查，其中包括：购进面料、质检、剪裁、排版、上线、整形、包装进行严格检查、抽查，检验方法按服装抽查方法进行。</w:t>
      </w:r>
    </w:p>
    <w:p w14:paraId="3A528E45">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3）验收内容：服装样式及服装质量。</w:t>
      </w:r>
    </w:p>
    <w:p w14:paraId="1D9805E6">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4）验收标准：在学生中开展问卷调查，学生满意度在70%以上。</w:t>
      </w:r>
    </w:p>
    <w:p w14:paraId="2F69CDED">
      <w:pPr>
        <w:adjustRightInd w:val="0"/>
        <w:snapToGrid w:val="0"/>
        <w:spacing w:line="240" w:lineRule="auto"/>
        <w:ind w:firstLine="420" w:firstLineChars="200"/>
        <w:rPr>
          <w:rFonts w:hint="eastAsia" w:ascii="宋体" w:hAnsi="宋体" w:eastAsia="宋体" w:cs="宋体"/>
          <w:color w:val="auto"/>
          <w:kern w:val="0"/>
          <w:sz w:val="21"/>
          <w:szCs w:val="21"/>
          <w:highlight w:val="none"/>
          <w:lang w:val="en-US" w:eastAsia="zh-CN"/>
        </w:rPr>
      </w:pPr>
    </w:p>
    <w:p w14:paraId="05287E1B">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lang w:val="en-US" w:eastAsia="zh-CN"/>
        </w:rPr>
        <w:t>包2：</w:t>
      </w:r>
    </w:p>
    <w:p w14:paraId="3E131495">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1）验收标准：货物交付 2 天后，由供货商提出验收申请，项目单位同意后，在学生中开展问卷调查，学生满意度在70%以上视为通过本项目验收。</w:t>
      </w:r>
    </w:p>
    <w:p w14:paraId="043C9085">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如验收达不到规定要求，采购人有权要求更换货物或拒绝付款，中标供应商若违约，采购人将依法追究相应法律责任。</w:t>
      </w:r>
    </w:p>
    <w:p w14:paraId="167DA854">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2）验收要求：</w:t>
      </w:r>
    </w:p>
    <w:p w14:paraId="02A5113F">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①验收主体：中国民航大学学工部。</w:t>
      </w:r>
    </w:p>
    <w:p w14:paraId="03F8990C">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②预计验收时间：军训服：2026年8月31日。</w:t>
      </w:r>
    </w:p>
    <w:p w14:paraId="4973CF3A">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③验收方式：学生试穿。采购人对投标单位军训服的全过程进行抽查，其中包括：购进面料、质检、剪裁、排版、上线、整形、包装进行严格检查、抽查，检验方法按服装抽查方法进行。</w:t>
      </w:r>
    </w:p>
    <w:p w14:paraId="15F4958F">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3）验收内容：服装样式及服装质量。</w:t>
      </w:r>
    </w:p>
    <w:p w14:paraId="6F4ECD9D">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4）验收标准：在学生中开展问卷调查，学生满意度在70%以上。</w:t>
      </w:r>
    </w:p>
    <w:p w14:paraId="6031E604">
      <w:pPr>
        <w:pStyle w:val="5"/>
        <w:spacing w:line="240" w:lineRule="auto"/>
        <w:rPr>
          <w:rFonts w:hint="eastAsia" w:ascii="宋体" w:hAnsi="宋体" w:eastAsia="宋体" w:cs="宋体"/>
          <w:color w:val="auto"/>
          <w:kern w:val="0"/>
          <w:sz w:val="21"/>
          <w:szCs w:val="21"/>
          <w:highlight w:val="none"/>
          <w:lang w:val="en-US" w:eastAsia="zh-CN"/>
        </w:rPr>
      </w:pPr>
    </w:p>
    <w:p w14:paraId="3538D44B">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lang w:val="en-US" w:eastAsia="zh-CN"/>
        </w:rPr>
        <w:t>包3：</w:t>
      </w:r>
    </w:p>
    <w:p w14:paraId="12456495">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1）质保期指从服装运抵采购人起6个月；</w:t>
      </w:r>
    </w:p>
    <w:p w14:paraId="18D39527">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2）在质保期内，非人为原因造成的服装质量问题，投标人须派专人在2小时内到指定地点与采购人进行沟通处置；</w:t>
      </w:r>
    </w:p>
    <w:p w14:paraId="6A83E095">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投标人送货后，采购人如发现服装有质量问题或者交付的服装不符合合同规定或穿着要求，投标人应立即采取相应售后服务(回修)措施或免费更换符合质量要求的产品，并于7天（日历天数）内完成相关工作；（因学生穿着不当造成质量问题的除外)</w:t>
      </w:r>
    </w:p>
    <w:p w14:paraId="4195A3AA">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4）质保期满后7个工作日，采购人出具合同最终验收证书。条件是，在此期间，投标人应完成采购人在质保期满前提出的索赔和赔偿。</w:t>
      </w:r>
    </w:p>
    <w:p w14:paraId="65192732">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lang w:val="en-US" w:eastAsia="zh-CN"/>
        </w:rPr>
        <w:t>包4：</w:t>
      </w:r>
    </w:p>
    <w:p w14:paraId="1EE4911E">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1）质保期指从服装运抵采购人起6个月；</w:t>
      </w:r>
    </w:p>
    <w:p w14:paraId="478DE092">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2）在质保期内，非人为原因造成的服装质量问题，投标人须派专人在2小时内到指定地点与采购人进行沟通处置；</w:t>
      </w:r>
    </w:p>
    <w:p w14:paraId="134FA5CC">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投标人送货后，采购人如发现服装有质量问题或者交付的服装不符合合同规定或穿着要求，投标人应立即采取相应售后服务(回修)措施或免费更换符合质量要求的产品，并于7天（日历天数）内完成相关工作；（因学生穿着不当造成质量问题的除外)</w:t>
      </w:r>
    </w:p>
    <w:p w14:paraId="15A0F8C9">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4）质保期满后7个工作日，采购人出具合同最终验收证书。条件是，在此期间，投标人应完成采购人在质保期满前提出的索赔和赔偿。</w:t>
      </w:r>
    </w:p>
    <w:p w14:paraId="542319EA">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lang w:val="en-US" w:eastAsia="zh-CN"/>
        </w:rPr>
        <w:t>包5：</w:t>
      </w:r>
    </w:p>
    <w:p w14:paraId="0431F7AF">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1）质保期指从皮鞋运抵采购人起6个月；</w:t>
      </w:r>
    </w:p>
    <w:p w14:paraId="36F8DB48">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2）在质保期内，非人为原因造成的皮鞋质量问题，投标人须派专人在2小时内到指定地点与采购人进行沟通处置；</w:t>
      </w:r>
    </w:p>
    <w:p w14:paraId="082EE018">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投标人送货后，采购人如发现皮鞋有质量问题或者交付的皮鞋不符合合同规定或穿着要求，投标人应立即采取相应售后服务(回修)措施或免费更换符合质量要求的产品，并于7天（日历天数）内完成相关工作。（因学生穿着不当造成质量问题的除外)</w:t>
      </w:r>
    </w:p>
    <w:p w14:paraId="57CD26FF">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4）质保期满后7个工作日，采购人出具合同最终验收证书。条件是，在此期间，投标人应完成采购人在质保期满前提出的索赔和赔偿。</w:t>
      </w:r>
    </w:p>
    <w:p w14:paraId="240DA4DB">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额外要求：</w:t>
      </w:r>
    </w:p>
    <w:p w14:paraId="3B37B9A2">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1）投标人应保证采用的皮鞋辅料符合采购人的要求，保证所加工鞋子符合合同规定的技术、质量要求，无任何质量和权利瑕疵，并应履行各项承诺。</w:t>
      </w:r>
    </w:p>
    <w:p w14:paraId="5E892B9A">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（1）在发放未穿过的鞋时，如发现每个包装盒内两只顺向、尺码大小不一、款式两样等异常情况，保证退换。</w:t>
      </w:r>
    </w:p>
    <w:p w14:paraId="15A79CC3">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（2）凡在一个星期之内，正常穿着（不得在恶劣的环境）情况下，非人为因素，如果出现质量问题负责调换。</w:t>
      </w:r>
    </w:p>
    <w:p w14:paraId="1D1FFD86">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（3）凡在三个月之内，正常穿着（不得在恶劣的环境）情况下，非人为因素造成，如果出现质量问题乙方负责即时包修。</w:t>
      </w:r>
    </w:p>
    <w:p w14:paraId="3E04DE1F">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投标人应保证对以上出现问题的产品在7天内返修或退换结束并送达指定地点。所产生运费及相关费用投标人承担。</w:t>
      </w:r>
    </w:p>
    <w:p w14:paraId="29B3F12C">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2）投标人应保证皮鞋在初步验收后至质量验收期间的皮鞋回修率、回修周期符合各项承诺。</w:t>
      </w:r>
    </w:p>
    <w:p w14:paraId="22DB210D">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lang w:val="en-US" w:eastAsia="zh-CN"/>
        </w:rPr>
        <w:t>包6：</w:t>
      </w:r>
    </w:p>
    <w:p w14:paraId="7FFBCF1F">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1）质保期指从服装/鞋运抵采购人起6个月。</w:t>
      </w:r>
    </w:p>
    <w:p w14:paraId="6CC84E2A">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2）在质保期内，非人为原因造成的服装质量问题，投标人须派专人在2小时内到指定地点与采购人进行沟通处置。</w:t>
      </w:r>
    </w:p>
    <w:p w14:paraId="40160567">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投标人送货后，采购人如发现服装有质量问题或者交付的服装/鞋不符合合同规定或穿着要求，投标人应立即采取相应售后服务(回修)措施或免费更换符合质量要求的产品，并于7天（日历天数）内完成相关工作。（因学生穿着不当造成质量问题的除外)</w:t>
      </w:r>
    </w:p>
    <w:p w14:paraId="6C62D04E">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4）质保期满后7个工作日，采购人出具合同最终验收证书。条件是，在此期间，投标人应完成采购人在质保期满前提出的索赔和赔偿。</w:t>
      </w:r>
    </w:p>
    <w:p w14:paraId="1652F05F">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形体鞋额外要求：</w:t>
      </w:r>
    </w:p>
    <w:p w14:paraId="718E48A7">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1）投标人应保证采用的形体鞋辅料符合采购人的要求，保证所加工鞋子符合合同规定的技术、质量要求，无任何质量和权利瑕疵，并应履行各项承诺。</w:t>
      </w:r>
    </w:p>
    <w:p w14:paraId="02922109">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（1）在发放未穿过的鞋时，如发现每个包装盒内两只顺向、尺码大小不一、款式两样等异常情况，保证退换。</w:t>
      </w:r>
    </w:p>
    <w:p w14:paraId="46DE245D">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（2）凡在一个星期之内，正常穿着（不得在恶劣的环境）情况下，非人为因素，如果出现质量问题负责调换。</w:t>
      </w:r>
    </w:p>
    <w:p w14:paraId="67D154F8">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（3）凡在三个月之内，正常穿着（不得在恶劣的环境）情况下，非人为因素造成，如果出现质量问题乙方负责即时包修。</w:t>
      </w:r>
    </w:p>
    <w:p w14:paraId="031573EF">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投标人应保证对以上出现问题的产品在7天内返修或退换结束并送达指定地点。所产生运费及相关费用投标人承担。</w:t>
      </w:r>
    </w:p>
    <w:p w14:paraId="3C48D3C8">
      <w:pPr>
        <w:pStyle w:val="5"/>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2）投标人应保证鞋在初步验收后至质量验收期间的鞋回修率、回修周期符合各项承诺。</w:t>
      </w:r>
    </w:p>
    <w:p w14:paraId="16157163">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lang w:val="en-US" w:eastAsia="zh-CN"/>
        </w:rPr>
        <w:t>包7：</w:t>
      </w:r>
    </w:p>
    <w:p w14:paraId="6810F586">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1）验收标准：货物交付 2 天后，由供货商提出验收申请，项目单位同意后，在学生中开展问卷调查，学生满意度在70%以上视为通过本项目验收。</w:t>
      </w:r>
    </w:p>
    <w:p w14:paraId="332B56A9">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如验收达不到规定要求，采购人有权要求更换货物或拒绝付款，中标供应商若违约，采购人将依法追究相应法律责任。</w:t>
      </w:r>
    </w:p>
    <w:p w14:paraId="259652E0">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2）验收要求：</w:t>
      </w:r>
    </w:p>
    <w:p w14:paraId="5FD8A382">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①验收主体：中国民航大学空中交通管理学院。</w:t>
      </w:r>
    </w:p>
    <w:p w14:paraId="31754205">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②预计验收时间：2026年11月30日。</w:t>
      </w:r>
    </w:p>
    <w:p w14:paraId="0F1BC376">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③验收方式：学生试穿。采购人对投标单位学生校服的全过程进行抽查，其中包括：购进面料、质检、剪裁、排版、上线、整形、包装进行严格检查、抽查，检验方法按服装抽查方法进行。</w:t>
      </w:r>
    </w:p>
    <w:p w14:paraId="1B706258">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3）验收内容：服装样式及服装质量。</w:t>
      </w:r>
    </w:p>
    <w:p w14:paraId="137326D4">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4）验收标准：在学生中开展问卷调查，学生满意度在70%以上。</w:t>
      </w:r>
    </w:p>
    <w:p w14:paraId="6D71759F">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lang w:val="en-US" w:eastAsia="zh-CN"/>
        </w:rPr>
        <w:t>包8：</w:t>
      </w:r>
    </w:p>
    <w:p w14:paraId="379FF229">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1）本项目由采购人自行组织验收。</w:t>
      </w:r>
    </w:p>
    <w:p w14:paraId="64136F86">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经采购人确认后，组织中标人进行验收（必要时采购认可委托具有相关资质的第三方检测机构/技术专家对产品进行验收，需要国家法定检验部门进行检验或验收的由中标人负责联系）。验收合格后，填写采购项目验收单（一式伍份）作为对产品的最终认可。鉴定和验收费用，由中标人承担。中标人应向采购人提交项目实施过程中的所有资料，以便采购人日后管理和维护。</w:t>
      </w:r>
    </w:p>
    <w:p w14:paraId="121F4B40">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3）验收要求</w:t>
      </w:r>
    </w:p>
    <w:p w14:paraId="022678CB">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fldChar w:fldCharType="begin"/>
      </w:r>
      <w:r>
        <w:rPr>
          <w:rFonts w:hint="eastAsia" w:ascii="宋体" w:hAnsi="宋体" w:eastAsia="宋体" w:cs="宋体"/>
          <w:color w:val="auto"/>
          <w:kern w:val="0"/>
          <w:sz w:val="21"/>
          <w:szCs w:val="21"/>
          <w:highlight w:val="none"/>
          <w:lang w:val="en-US" w:eastAsia="zh-CN"/>
        </w:rPr>
        <w:instrText xml:space="preserve"> = 1 \* GB3 \* MERGEFORMAT </w:instrText>
      </w:r>
      <w:r>
        <w:rPr>
          <w:rFonts w:hint="eastAsia" w:ascii="宋体" w:hAnsi="宋体" w:eastAsia="宋体" w:cs="宋体"/>
          <w:color w:val="auto"/>
          <w:kern w:val="0"/>
          <w:sz w:val="21"/>
          <w:szCs w:val="21"/>
          <w:highlight w:val="none"/>
          <w:lang w:val="en-US" w:eastAsia="zh-CN"/>
        </w:rPr>
        <w:fldChar w:fldCharType="separate"/>
      </w:r>
      <w:r>
        <w:rPr>
          <w:rFonts w:hint="eastAsia" w:ascii="宋体" w:hAnsi="宋体" w:eastAsia="宋体" w:cs="宋体"/>
          <w:color w:val="auto"/>
          <w:highlight w:val="none"/>
        </w:rPr>
        <w:t>①</w:t>
      </w:r>
      <w:r>
        <w:rPr>
          <w:rFonts w:hint="eastAsia" w:ascii="宋体" w:hAnsi="宋体" w:eastAsia="宋体" w:cs="宋体"/>
          <w:color w:val="auto"/>
          <w:kern w:val="0"/>
          <w:sz w:val="21"/>
          <w:szCs w:val="21"/>
          <w:highlight w:val="none"/>
          <w:lang w:val="en-US" w:eastAsia="zh-CN"/>
        </w:rPr>
        <w:fldChar w:fldCharType="end"/>
      </w:r>
      <w:r>
        <w:rPr>
          <w:rFonts w:hint="eastAsia" w:ascii="宋体" w:hAnsi="宋体" w:eastAsia="宋体" w:cs="宋体"/>
          <w:color w:val="auto"/>
          <w:kern w:val="0"/>
          <w:sz w:val="21"/>
          <w:szCs w:val="21"/>
          <w:highlight w:val="none"/>
          <w:lang w:val="en-US" w:eastAsia="zh-CN"/>
        </w:rPr>
        <w:t>验收主体：中国民航大学飞行分校。</w:t>
      </w:r>
    </w:p>
    <w:p w14:paraId="57993109">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fldChar w:fldCharType="begin"/>
      </w:r>
      <w:r>
        <w:rPr>
          <w:rFonts w:hint="eastAsia" w:ascii="宋体" w:hAnsi="宋体" w:eastAsia="宋体" w:cs="宋体"/>
          <w:color w:val="auto"/>
          <w:kern w:val="0"/>
          <w:sz w:val="21"/>
          <w:szCs w:val="21"/>
          <w:highlight w:val="none"/>
          <w:lang w:val="en-US" w:eastAsia="zh-CN"/>
        </w:rPr>
        <w:instrText xml:space="preserve"> = 2 \* GB3 \* MERGEFORMAT </w:instrText>
      </w:r>
      <w:r>
        <w:rPr>
          <w:rFonts w:hint="eastAsia" w:ascii="宋体" w:hAnsi="宋体" w:eastAsia="宋体" w:cs="宋体"/>
          <w:color w:val="auto"/>
          <w:kern w:val="0"/>
          <w:sz w:val="21"/>
          <w:szCs w:val="21"/>
          <w:highlight w:val="none"/>
          <w:lang w:val="en-US" w:eastAsia="zh-CN"/>
        </w:rPr>
        <w:fldChar w:fldCharType="separate"/>
      </w:r>
      <w:r>
        <w:rPr>
          <w:rFonts w:hint="eastAsia" w:ascii="宋体" w:hAnsi="宋体" w:eastAsia="宋体" w:cs="宋体"/>
          <w:color w:val="auto"/>
          <w:highlight w:val="none"/>
        </w:rPr>
        <w:t>②</w:t>
      </w:r>
      <w:r>
        <w:rPr>
          <w:rFonts w:hint="eastAsia" w:ascii="宋体" w:hAnsi="宋体" w:eastAsia="宋体" w:cs="宋体"/>
          <w:color w:val="auto"/>
          <w:kern w:val="0"/>
          <w:sz w:val="21"/>
          <w:szCs w:val="21"/>
          <w:highlight w:val="none"/>
          <w:lang w:val="en-US" w:eastAsia="zh-CN"/>
        </w:rPr>
        <w:fldChar w:fldCharType="end"/>
      </w:r>
      <w:r>
        <w:rPr>
          <w:rFonts w:hint="eastAsia" w:ascii="宋体" w:hAnsi="宋体" w:eastAsia="宋体" w:cs="宋体"/>
          <w:color w:val="auto"/>
          <w:kern w:val="0"/>
          <w:sz w:val="21"/>
          <w:szCs w:val="21"/>
          <w:highlight w:val="none"/>
          <w:lang w:val="en-US" w:eastAsia="zh-CN"/>
        </w:rPr>
        <w:t>验收时间：交货后7个工作日内。</w:t>
      </w:r>
    </w:p>
    <w:p w14:paraId="6A8F64D5">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fldChar w:fldCharType="begin"/>
      </w:r>
      <w:r>
        <w:rPr>
          <w:rFonts w:hint="eastAsia" w:ascii="宋体" w:hAnsi="宋体" w:eastAsia="宋体" w:cs="宋体"/>
          <w:color w:val="auto"/>
          <w:kern w:val="0"/>
          <w:sz w:val="21"/>
          <w:szCs w:val="21"/>
          <w:highlight w:val="none"/>
          <w:lang w:val="en-US" w:eastAsia="zh-CN"/>
        </w:rPr>
        <w:instrText xml:space="preserve"> = 3 \* GB3 \* MERGEFORMAT </w:instrText>
      </w:r>
      <w:r>
        <w:rPr>
          <w:rFonts w:hint="eastAsia" w:ascii="宋体" w:hAnsi="宋体" w:eastAsia="宋体" w:cs="宋体"/>
          <w:color w:val="auto"/>
          <w:kern w:val="0"/>
          <w:sz w:val="21"/>
          <w:szCs w:val="21"/>
          <w:highlight w:val="none"/>
          <w:lang w:val="en-US" w:eastAsia="zh-CN"/>
        </w:rPr>
        <w:fldChar w:fldCharType="separate"/>
      </w:r>
      <w:r>
        <w:rPr>
          <w:rFonts w:hint="eastAsia" w:ascii="宋体" w:hAnsi="宋体" w:eastAsia="宋体" w:cs="宋体"/>
          <w:color w:val="auto"/>
          <w:highlight w:val="none"/>
        </w:rPr>
        <w:t>③</w:t>
      </w:r>
      <w:r>
        <w:rPr>
          <w:rFonts w:hint="eastAsia" w:ascii="宋体" w:hAnsi="宋体" w:eastAsia="宋体" w:cs="宋体"/>
          <w:color w:val="auto"/>
          <w:kern w:val="0"/>
          <w:sz w:val="21"/>
          <w:szCs w:val="21"/>
          <w:highlight w:val="none"/>
          <w:lang w:val="en-US" w:eastAsia="zh-CN"/>
        </w:rPr>
        <w:fldChar w:fldCharType="end"/>
      </w:r>
      <w:r>
        <w:rPr>
          <w:rFonts w:hint="eastAsia" w:ascii="宋体" w:hAnsi="宋体" w:eastAsia="宋体" w:cs="宋体"/>
          <w:color w:val="auto"/>
          <w:kern w:val="0"/>
          <w:sz w:val="21"/>
          <w:szCs w:val="21"/>
          <w:highlight w:val="none"/>
          <w:lang w:val="en-US" w:eastAsia="zh-CN"/>
        </w:rPr>
        <w:t>验收方式：由学员收货后当场验收。</w:t>
      </w:r>
    </w:p>
    <w:p w14:paraId="574F1416">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fldChar w:fldCharType="begin"/>
      </w:r>
      <w:r>
        <w:rPr>
          <w:rFonts w:hint="eastAsia" w:ascii="宋体" w:hAnsi="宋体" w:eastAsia="宋体" w:cs="宋体"/>
          <w:color w:val="auto"/>
          <w:kern w:val="0"/>
          <w:sz w:val="21"/>
          <w:szCs w:val="21"/>
          <w:highlight w:val="none"/>
          <w:lang w:val="en-US" w:eastAsia="zh-CN"/>
        </w:rPr>
        <w:instrText xml:space="preserve"> = 4 \* GB3 \* MERGEFORMAT </w:instrText>
      </w:r>
      <w:r>
        <w:rPr>
          <w:rFonts w:hint="eastAsia" w:ascii="宋体" w:hAnsi="宋体" w:eastAsia="宋体" w:cs="宋体"/>
          <w:color w:val="auto"/>
          <w:kern w:val="0"/>
          <w:sz w:val="21"/>
          <w:szCs w:val="21"/>
          <w:highlight w:val="none"/>
          <w:lang w:val="en-US" w:eastAsia="zh-CN"/>
        </w:rPr>
        <w:fldChar w:fldCharType="separate"/>
      </w:r>
      <w:r>
        <w:rPr>
          <w:rFonts w:hint="eastAsia" w:ascii="宋体" w:hAnsi="宋体" w:eastAsia="宋体" w:cs="宋体"/>
          <w:color w:val="auto"/>
          <w:highlight w:val="none"/>
        </w:rPr>
        <w:t>④</w:t>
      </w:r>
      <w:r>
        <w:rPr>
          <w:rFonts w:hint="eastAsia" w:ascii="宋体" w:hAnsi="宋体" w:eastAsia="宋体" w:cs="宋体"/>
          <w:color w:val="auto"/>
          <w:kern w:val="0"/>
          <w:sz w:val="21"/>
          <w:szCs w:val="21"/>
          <w:highlight w:val="none"/>
          <w:lang w:val="en-US" w:eastAsia="zh-CN"/>
        </w:rPr>
        <w:fldChar w:fldCharType="end"/>
      </w:r>
      <w:r>
        <w:rPr>
          <w:rFonts w:hint="eastAsia" w:ascii="宋体" w:hAnsi="宋体" w:eastAsia="宋体" w:cs="宋体"/>
          <w:color w:val="auto"/>
          <w:kern w:val="0"/>
          <w:sz w:val="21"/>
          <w:szCs w:val="21"/>
          <w:highlight w:val="none"/>
          <w:lang w:val="en-US" w:eastAsia="zh-CN"/>
        </w:rPr>
        <w:t>验收内容：本项目飞行学员学生制服套装。</w:t>
      </w:r>
    </w:p>
    <w:p w14:paraId="6D2516D3">
      <w:pPr>
        <w:pStyle w:val="5"/>
        <w:spacing w:line="24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fldChar w:fldCharType="begin"/>
      </w:r>
      <w:r>
        <w:rPr>
          <w:rFonts w:hint="eastAsia" w:ascii="宋体" w:hAnsi="宋体" w:eastAsia="宋体" w:cs="宋体"/>
          <w:color w:val="auto"/>
          <w:kern w:val="0"/>
          <w:sz w:val="21"/>
          <w:szCs w:val="21"/>
          <w:highlight w:val="none"/>
          <w:lang w:val="en-US" w:eastAsia="zh-CN"/>
        </w:rPr>
        <w:instrText xml:space="preserve"> = 5 \* GB3 \* MERGEFORMAT </w:instrText>
      </w:r>
      <w:r>
        <w:rPr>
          <w:rFonts w:hint="eastAsia" w:ascii="宋体" w:hAnsi="宋体" w:eastAsia="宋体" w:cs="宋体"/>
          <w:color w:val="auto"/>
          <w:kern w:val="0"/>
          <w:sz w:val="21"/>
          <w:szCs w:val="21"/>
          <w:highlight w:val="none"/>
          <w:lang w:val="en-US" w:eastAsia="zh-CN"/>
        </w:rPr>
        <w:fldChar w:fldCharType="separate"/>
      </w:r>
      <w:r>
        <w:rPr>
          <w:rFonts w:hint="eastAsia" w:ascii="宋体" w:hAnsi="宋体" w:eastAsia="宋体" w:cs="宋体"/>
          <w:color w:val="auto"/>
          <w:highlight w:val="none"/>
        </w:rPr>
        <w:t>⑤</w:t>
      </w:r>
      <w:r>
        <w:rPr>
          <w:rFonts w:hint="eastAsia" w:ascii="宋体" w:hAnsi="宋体" w:eastAsia="宋体" w:cs="宋体"/>
          <w:color w:val="auto"/>
          <w:kern w:val="0"/>
          <w:sz w:val="21"/>
          <w:szCs w:val="21"/>
          <w:highlight w:val="none"/>
          <w:lang w:val="en-US" w:eastAsia="zh-CN"/>
        </w:rPr>
        <w:fldChar w:fldCharType="end"/>
      </w:r>
      <w:r>
        <w:rPr>
          <w:rFonts w:hint="eastAsia" w:ascii="宋体" w:hAnsi="宋体" w:eastAsia="宋体" w:cs="宋体"/>
          <w:color w:val="auto"/>
          <w:kern w:val="0"/>
          <w:sz w:val="21"/>
          <w:szCs w:val="21"/>
          <w:highlight w:val="none"/>
          <w:lang w:val="en-US" w:eastAsia="zh-CN"/>
        </w:rPr>
        <w:t>验收要求：要求配件齐全，符合招标要求，无质量问题。</w:t>
      </w:r>
    </w:p>
    <w:p w14:paraId="65B01D23">
      <w:pPr>
        <w:pStyle w:val="14"/>
        <w:adjustRightInd w:val="0"/>
        <w:snapToGrid w:val="0"/>
        <w:ind w:firstLine="48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w:t>
      </w:r>
      <w:r>
        <w:rPr>
          <w:rFonts w:hint="eastAsia" w:ascii="宋体" w:hAnsi="宋体" w:eastAsia="宋体" w:cs="宋体"/>
          <w:b/>
          <w:color w:val="auto"/>
          <w:sz w:val="21"/>
          <w:szCs w:val="21"/>
          <w:highlight w:val="none"/>
          <w:lang w:val="en-US" w:eastAsia="zh-CN"/>
        </w:rPr>
        <w:t>9</w:t>
      </w:r>
      <w:r>
        <w:rPr>
          <w:rFonts w:hint="eastAsia" w:ascii="宋体" w:hAnsi="宋体" w:eastAsia="宋体" w:cs="宋体"/>
          <w:b/>
          <w:color w:val="auto"/>
          <w:sz w:val="21"/>
          <w:szCs w:val="21"/>
          <w:highlight w:val="none"/>
        </w:rPr>
        <w:t>）违约责任</w:t>
      </w:r>
    </w:p>
    <w:p w14:paraId="5C557083">
      <w:pPr>
        <w:pStyle w:val="14"/>
        <w:adjustRightInd w:val="0"/>
        <w:snapToGrid w:val="0"/>
        <w:ind w:firstLine="48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fldChar w:fldCharType="begin"/>
      </w:r>
      <w:r>
        <w:rPr>
          <w:rFonts w:hint="eastAsia" w:ascii="宋体" w:hAnsi="宋体" w:eastAsia="宋体" w:cs="宋体"/>
          <w:b/>
          <w:color w:val="auto"/>
          <w:sz w:val="21"/>
          <w:szCs w:val="21"/>
          <w:highlight w:val="none"/>
        </w:rPr>
        <w:instrText xml:space="preserve"> = 1 \* GB3 </w:instrText>
      </w:r>
      <w:r>
        <w:rPr>
          <w:rFonts w:hint="eastAsia" w:ascii="宋体" w:hAnsi="宋体" w:eastAsia="宋体" w:cs="宋体"/>
          <w:b/>
          <w:color w:val="auto"/>
          <w:sz w:val="21"/>
          <w:szCs w:val="21"/>
          <w:highlight w:val="none"/>
        </w:rPr>
        <w:fldChar w:fldCharType="separate"/>
      </w:r>
      <w:r>
        <w:rPr>
          <w:rFonts w:hint="eastAsia" w:ascii="宋体" w:hAnsi="宋体" w:eastAsia="宋体" w:cs="宋体"/>
          <w:b/>
          <w:color w:val="auto"/>
          <w:sz w:val="21"/>
          <w:szCs w:val="21"/>
          <w:highlight w:val="none"/>
        </w:rPr>
        <w:t>①</w:t>
      </w:r>
      <w:r>
        <w:rPr>
          <w:rFonts w:hint="eastAsia" w:ascii="宋体" w:hAnsi="宋体" w:eastAsia="宋体" w:cs="宋体"/>
          <w:b/>
          <w:color w:val="auto"/>
          <w:sz w:val="21"/>
          <w:szCs w:val="21"/>
          <w:highlight w:val="none"/>
        </w:rPr>
        <w:fldChar w:fldCharType="end"/>
      </w:r>
      <w:r>
        <w:rPr>
          <w:rFonts w:hint="eastAsia" w:ascii="宋体" w:hAnsi="宋体" w:eastAsia="宋体" w:cs="宋体"/>
          <w:b/>
          <w:color w:val="auto"/>
          <w:sz w:val="21"/>
          <w:szCs w:val="21"/>
          <w:highlight w:val="none"/>
        </w:rPr>
        <w:t>如验收达不到规定要求，采购人有权要求更换货物或拒绝付款。若因中标人违约，导致项目无法验收通过，采购人有权依法追回已支付货款，依据合同要求投标人赔付相应损失，同时依法追究相应法律责任</w:t>
      </w:r>
      <w:bookmarkStart w:id="93" w:name="OLE_LINK12"/>
      <w:r>
        <w:rPr>
          <w:rFonts w:hint="eastAsia" w:ascii="宋体" w:hAnsi="宋体" w:eastAsia="宋体" w:cs="宋体"/>
          <w:b/>
          <w:color w:val="auto"/>
          <w:sz w:val="21"/>
          <w:szCs w:val="21"/>
          <w:highlight w:val="none"/>
        </w:rPr>
        <w:t>。</w:t>
      </w:r>
      <w:bookmarkEnd w:id="93"/>
    </w:p>
    <w:p w14:paraId="32EE4B03">
      <w:pPr>
        <w:pStyle w:val="14"/>
        <w:adjustRightInd w:val="0"/>
        <w:snapToGrid w:val="0"/>
        <w:ind w:firstLine="48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fldChar w:fldCharType="begin"/>
      </w:r>
      <w:r>
        <w:rPr>
          <w:rFonts w:hint="eastAsia" w:ascii="宋体" w:hAnsi="宋体" w:eastAsia="宋体" w:cs="宋体"/>
          <w:b/>
          <w:color w:val="auto"/>
          <w:sz w:val="21"/>
          <w:szCs w:val="21"/>
          <w:highlight w:val="none"/>
        </w:rPr>
        <w:instrText xml:space="preserve"> = 2 \* GB3 </w:instrText>
      </w:r>
      <w:r>
        <w:rPr>
          <w:rFonts w:hint="eastAsia" w:ascii="宋体" w:hAnsi="宋体" w:eastAsia="宋体" w:cs="宋体"/>
          <w:b/>
          <w:color w:val="auto"/>
          <w:sz w:val="21"/>
          <w:szCs w:val="21"/>
          <w:highlight w:val="none"/>
        </w:rPr>
        <w:fldChar w:fldCharType="separate"/>
      </w:r>
      <w:r>
        <w:rPr>
          <w:rFonts w:hint="eastAsia" w:ascii="宋体" w:hAnsi="宋体" w:eastAsia="宋体" w:cs="宋体"/>
          <w:b/>
          <w:color w:val="auto"/>
          <w:sz w:val="21"/>
          <w:szCs w:val="21"/>
          <w:highlight w:val="none"/>
        </w:rPr>
        <w:t>②</w:t>
      </w:r>
      <w:r>
        <w:rPr>
          <w:rFonts w:hint="eastAsia" w:ascii="宋体" w:hAnsi="宋体" w:eastAsia="宋体" w:cs="宋体"/>
          <w:b/>
          <w:color w:val="auto"/>
          <w:sz w:val="21"/>
          <w:szCs w:val="21"/>
          <w:highlight w:val="none"/>
        </w:rPr>
        <w:fldChar w:fldCharType="end"/>
      </w:r>
      <w:r>
        <w:rPr>
          <w:rFonts w:hint="eastAsia" w:ascii="宋体" w:hAnsi="宋体" w:eastAsia="宋体" w:cs="宋体"/>
          <w:b/>
          <w:color w:val="auto"/>
          <w:sz w:val="21"/>
          <w:szCs w:val="21"/>
          <w:highlight w:val="none"/>
        </w:rPr>
        <w:t>其他违约责任：</w:t>
      </w:r>
    </w:p>
    <w:p w14:paraId="6DDE51CF">
      <w:pPr>
        <w:pStyle w:val="14"/>
        <w:adjustRightInd w:val="0"/>
        <w:snapToGrid w:val="0"/>
        <w:ind w:firstLine="480"/>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包3-包6：</w:t>
      </w:r>
      <w:r>
        <w:rPr>
          <w:rFonts w:hint="eastAsia" w:ascii="宋体" w:hAnsi="宋体" w:eastAsia="宋体" w:cs="宋体"/>
          <w:color w:val="auto"/>
          <w:kern w:val="0"/>
          <w:sz w:val="21"/>
          <w:szCs w:val="21"/>
          <w:highlight w:val="none"/>
        </w:rPr>
        <w:t>中标人不能按期交货（包括中标人已交货但因质量问题/质量证件迟交不能投入使用）时（不可抗力原因除外），采购人同意在中标人支付违约金的条件下延期交货，违约金从延迟交货的第一天起计算，迟交1天，违约金为合同价款的1%。中标人在合同规定交货期的2天后仍不能交货，需向采购人支付违约金为合同价款的10%，并应全部承担由此而引起的对采购人造成的全部损失包括但不限于成本、费用、损失和违约金。</w:t>
      </w:r>
    </w:p>
    <w:p w14:paraId="60DE70C3">
      <w:pPr>
        <w:autoSpaceDE w:val="0"/>
        <w:autoSpaceDN w:val="0"/>
        <w:adjustRightInd w:val="0"/>
        <w:snapToGrid w:val="0"/>
        <w:spacing w:line="360" w:lineRule="auto"/>
        <w:ind w:firstLine="442" w:firstLineChars="200"/>
        <w:rPr>
          <w:rFonts w:hint="eastAsia" w:ascii="宋体" w:hAnsi="宋体" w:eastAsia="宋体" w:cs="宋体"/>
          <w:b/>
          <w:bCs/>
          <w:color w:val="auto"/>
          <w:kern w:val="0"/>
          <w:sz w:val="22"/>
          <w:szCs w:val="28"/>
          <w:highlight w:val="none"/>
        </w:rPr>
      </w:pPr>
    </w:p>
    <w:p w14:paraId="61FEE4E0">
      <w:pPr>
        <w:autoSpaceDE w:val="0"/>
        <w:autoSpaceDN w:val="0"/>
        <w:adjustRightInd w:val="0"/>
        <w:snapToGrid w:val="0"/>
        <w:spacing w:line="360" w:lineRule="auto"/>
        <w:ind w:firstLine="442" w:firstLineChars="200"/>
        <w:rPr>
          <w:rFonts w:hint="eastAsia" w:ascii="宋体" w:hAnsi="宋体" w:eastAsia="宋体" w:cs="宋体"/>
          <w:b/>
          <w:bCs/>
          <w:color w:val="auto"/>
          <w:kern w:val="0"/>
          <w:sz w:val="22"/>
          <w:szCs w:val="28"/>
          <w:highlight w:val="none"/>
        </w:rPr>
      </w:pPr>
      <w:r>
        <w:rPr>
          <w:rFonts w:hint="eastAsia" w:ascii="宋体" w:hAnsi="宋体" w:eastAsia="宋体" w:cs="宋体"/>
          <w:b/>
          <w:bCs/>
          <w:color w:val="auto"/>
          <w:kern w:val="0"/>
          <w:sz w:val="22"/>
          <w:szCs w:val="28"/>
          <w:highlight w:val="none"/>
          <w:lang w:val="en-US" w:eastAsia="zh-CN"/>
        </w:rPr>
        <w:t>5</w:t>
      </w:r>
      <w:r>
        <w:rPr>
          <w:rFonts w:hint="eastAsia" w:ascii="宋体" w:hAnsi="宋体" w:eastAsia="宋体" w:cs="宋体"/>
          <w:b/>
          <w:bCs/>
          <w:color w:val="auto"/>
          <w:kern w:val="0"/>
          <w:sz w:val="22"/>
          <w:szCs w:val="28"/>
          <w:highlight w:val="none"/>
        </w:rPr>
        <w:t>.其他要求</w:t>
      </w:r>
    </w:p>
    <w:p w14:paraId="151C7941">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保险要求</w:t>
      </w:r>
    </w:p>
    <w:p w14:paraId="1756C145">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由中标人指定运输公司,承担运保费,在货物到达指定交货地点前货物风险由投标人承担。</w:t>
      </w:r>
    </w:p>
    <w:p w14:paraId="64F6238C">
      <w:pPr>
        <w:pStyle w:val="2"/>
        <w:adjustRightInd w:val="0"/>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知识产权和保密要求</w:t>
      </w:r>
    </w:p>
    <w:p w14:paraId="24B5BD20">
      <w:pPr>
        <w:shd w:val="solid" w:color="FFFFFF" w:fill="auto"/>
        <w:adjustRightInd w:val="0"/>
        <w:snapToGrid w:val="0"/>
        <w:spacing w:line="360" w:lineRule="auto"/>
        <w:ind w:firstLine="420" w:firstLineChars="200"/>
        <w:textAlignment w:val="baseline"/>
        <w:rPr>
          <w:rFonts w:hint="eastAsia" w:ascii="宋体" w:hAnsi="宋体" w:eastAsia="宋体" w:cs="宋体"/>
          <w:color w:val="auto"/>
          <w:szCs w:val="21"/>
          <w:highlight w:val="none"/>
          <w:shd w:val="clear" w:color="auto" w:fill="FFFFFF"/>
        </w:rPr>
      </w:pPr>
      <w:r>
        <w:rPr>
          <w:rFonts w:hint="eastAsia" w:ascii="宋体" w:hAnsi="宋体" w:eastAsia="宋体" w:cs="宋体"/>
          <w:color w:val="auto"/>
          <w:kern w:val="0"/>
          <w:szCs w:val="21"/>
          <w:highlight w:val="none"/>
        </w:rPr>
        <w:t>★</w:t>
      </w:r>
      <w:r>
        <w:rPr>
          <w:rFonts w:hint="eastAsia" w:ascii="宋体" w:hAnsi="宋体" w:eastAsia="宋体" w:cs="宋体"/>
          <w:color w:val="auto"/>
          <w:szCs w:val="21"/>
          <w:highlight w:val="none"/>
          <w:shd w:val="clear" w:color="auto" w:fill="FFFFFF"/>
        </w:rPr>
        <w:t>1）投标人保证在履行合同过程中不侵犯对方及第三方的知识产权、名誉权、隐私权等。采购人在使用本采购合同项下的采购货物或其任何一部分时免受第三方侵犯其知识产权、商标权或著作权的起诉，如发生相关起诉，投标人应承担一切侵权责任并就对招标人造成的名誉、经济等方面的损失给予相应的赔偿。</w:t>
      </w:r>
    </w:p>
    <w:p w14:paraId="30A76053">
      <w:pPr>
        <w:shd w:val="solid" w:color="FFFFFF" w:fill="auto"/>
        <w:adjustRightInd w:val="0"/>
        <w:snapToGrid w:val="0"/>
        <w:spacing w:line="360" w:lineRule="auto"/>
        <w:ind w:firstLine="420" w:firstLineChars="200"/>
        <w:textAlignment w:val="baseline"/>
        <w:rPr>
          <w:rFonts w:hint="eastAsia" w:ascii="宋体" w:hAnsi="宋体" w:eastAsia="宋体" w:cs="宋体"/>
          <w:color w:val="auto"/>
          <w:szCs w:val="21"/>
          <w:highlight w:val="none"/>
          <w:shd w:val="clear" w:color="auto" w:fill="FFFFFF"/>
        </w:rPr>
      </w:pPr>
      <w:bookmarkStart w:id="94" w:name="OLE_LINK77"/>
      <w:r>
        <w:rPr>
          <w:rFonts w:hint="eastAsia" w:ascii="宋体" w:hAnsi="宋体" w:eastAsia="宋体" w:cs="宋体"/>
          <w:color w:val="auto"/>
          <w:szCs w:val="21"/>
          <w:highlight w:val="none"/>
          <w:shd w:val="clear" w:color="auto" w:fill="FFFFFF"/>
        </w:rPr>
        <w:t>2）投标人</w:t>
      </w:r>
      <w:bookmarkEnd w:id="94"/>
      <w:r>
        <w:rPr>
          <w:rFonts w:hint="eastAsia" w:ascii="宋体" w:hAnsi="宋体" w:eastAsia="宋体" w:cs="宋体"/>
          <w:color w:val="auto"/>
          <w:szCs w:val="21"/>
          <w:highlight w:val="none"/>
          <w:shd w:val="clear" w:color="auto" w:fill="FFFFFF"/>
        </w:rPr>
        <w:t>应保证提供货物的商标、专利等知识产权归投标人所有的，对于非投标人所有知识产权的货物，投标人有义务提供给采购人正规渠道证明。采购人提供的技术资料等知识产权归采购人所有，由采购人授予投标人在本合同货物范围内使用，未经采购人许可，投标人不得在本合同货物范围外使用。</w:t>
      </w:r>
    </w:p>
    <w:p w14:paraId="6FE61827">
      <w:pPr>
        <w:shd w:val="solid" w:color="FFFFFF" w:fill="auto"/>
        <w:adjustRightInd w:val="0"/>
        <w:snapToGrid w:val="0"/>
        <w:spacing w:line="360" w:lineRule="auto"/>
        <w:ind w:firstLine="420" w:firstLineChars="200"/>
        <w:textAlignment w:val="baseline"/>
        <w:rPr>
          <w:rFonts w:hint="eastAsia" w:ascii="宋体" w:hAnsi="宋体" w:eastAsia="宋体" w:cs="宋体"/>
          <w:color w:val="auto"/>
          <w:szCs w:val="21"/>
          <w:highlight w:val="none"/>
          <w:shd w:val="clear" w:color="auto" w:fill="FFFFFF"/>
        </w:rPr>
      </w:pPr>
      <w:r>
        <w:rPr>
          <w:rFonts w:hint="eastAsia" w:ascii="宋体" w:hAnsi="宋体" w:eastAsia="宋体" w:cs="宋体"/>
          <w:color w:val="auto"/>
          <w:szCs w:val="21"/>
          <w:highlight w:val="none"/>
          <w:shd w:val="clear" w:color="auto" w:fill="FFFFFF"/>
        </w:rPr>
        <w:t>3）除法律规定或合同另有约定外，未经采购人的书面许可，投标人均不得将本合同中的内容及在本合同执行过程中获得的对方的商业信息向任何第三方泄露，对合同中的知识产权信息、进货渠道、进价策略等信息进行保密。</w:t>
      </w:r>
    </w:p>
    <w:sectPr>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12773">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11C8AC">
                          <w:pPr>
                            <w:pStyle w:val="7"/>
                          </w:pPr>
                          <w:r>
                            <w:fldChar w:fldCharType="begin"/>
                          </w:r>
                          <w:r>
                            <w:instrText xml:space="preserve"> PAGE  \* MERGEFORMAT </w:instrText>
                          </w:r>
                          <w:r>
                            <w:fldChar w:fldCharType="separate"/>
                          </w:r>
                          <w:r>
                            <w:t>30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U2BZx8oBAACbAwAADgAAAAAAAAABACAAAAAeAQAAZHJzL2Uyb0Rv&#10;Yy54bWxQSwUGAAAAAAYABgBZAQAAWgUAAAAA&#10;">
              <v:fill on="f" focussize="0,0"/>
              <v:stroke on="f"/>
              <v:imagedata o:title=""/>
              <o:lock v:ext="edit" aspectratio="f"/>
              <v:textbox inset="0mm,0mm,0mm,0mm" style="mso-fit-shape-to-text:t;">
                <w:txbxContent>
                  <w:p w14:paraId="0011C8AC">
                    <w:pPr>
                      <w:pStyle w:val="7"/>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A6BEF">
    <w:pPr>
      <w:pStyle w:val="7"/>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422A9B3">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OotOgzAgAAZQQAAA4AAABkcnMvZTJvRG9jLnhtbK1UzY7TMBC+I/EO&#10;lu80aYGlqp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OotOgzAgAAZQQAAA4AAAAAAAAAAQAgAAAAHwEAAGRycy9lMm9Eb2MueG1sUEsF&#10;BgAAAAAGAAYAWQEAAMQFAAAAAA==&#10;">
              <v:fill on="f" focussize="0,0"/>
              <v:stroke on="f" weight="0.5pt"/>
              <v:imagedata o:title=""/>
              <o:lock v:ext="edit" aspectratio="f"/>
              <v:textbox inset="0mm,0mm,0mm,0mm" style="mso-fit-shape-to-text:t;">
                <w:txbxContent>
                  <w:p w14:paraId="2422A9B3">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A3741">
    <w:pPr>
      <w:pStyle w:val="7"/>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70104A">
                          <w:pPr>
                            <w:pStyle w:val="7"/>
                          </w:pPr>
                          <w:r>
                            <w:fldChar w:fldCharType="begin"/>
                          </w:r>
                          <w:r>
                            <w:instrText xml:space="preserve"> PAGE  \* MERGEFORMAT </w:instrText>
                          </w:r>
                          <w:r>
                            <w:fldChar w:fldCharType="separate"/>
                          </w:r>
                          <w:r>
                            <w:t>55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M8XrsoBAACb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Dc3fc4sTPP3+cfz2eH74T&#10;9KFAfYAa8+4CZqbhvR9wbWY/oDPzHlS0+YuMCMZR3tNFXjkkIvKj1XK1qjAkMDZfEJ89PQ8R0gfp&#10;LclGQyPOr8jKj58gjalzSq7m/K02pszQuL8ciJk9LPc+9pitNOyGidDOtyfk0+PoG+pw0ykxHx0q&#10;m7dkNuJs7GbjEKLed2WNcj0I7w4Jmyi95Qoj7FQYZ1bYTfuVl+LPe8l6+qc2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3M8XrsoBAACbAwAADgAAAAAAAAABACAAAAAeAQAAZHJzL2Uyb0Rv&#10;Yy54bWxQSwUGAAAAAAYABgBZAQAAWgUAAAAA&#10;">
              <v:fill on="f" focussize="0,0"/>
              <v:stroke on="f"/>
              <v:imagedata o:title=""/>
              <o:lock v:ext="edit" aspectratio="f"/>
              <v:textbox inset="0mm,0mm,0mm,0mm" style="mso-fit-shape-to-text:t;">
                <w:txbxContent>
                  <w:p w14:paraId="7270104A">
                    <w:pPr>
                      <w:pStyle w:val="7"/>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E80BD">
    <w:pPr>
      <w:pStyle w:val="7"/>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F1FF394">
                          <w:pPr>
                            <w:pStyle w:val="7"/>
                          </w:pPr>
                          <w:r>
                            <w:fldChar w:fldCharType="begin"/>
                          </w:r>
                          <w:r>
                            <w:instrText xml:space="preserve"> PAGE  \* MERGEFORMAT </w:instrText>
                          </w:r>
                          <w:r>
                            <w:fldChar w:fldCharType="separate"/>
                          </w:r>
                          <w:r>
                            <w:t>54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7m1j1yQEAAJsDAAAOAAAAAAAAAAEAIAAAAB4BAABkcnMvZTJvRG9j&#10;LnhtbFBLBQYAAAAABgAGAFkBAABZBQAAAAA=&#10;">
              <v:fill on="f" focussize="0,0"/>
              <v:stroke on="f"/>
              <v:imagedata o:title=""/>
              <o:lock v:ext="edit" aspectratio="f"/>
              <v:textbox inset="0mm,0mm,0mm,0mm" style="mso-fit-shape-to-text:t;">
                <w:txbxContent>
                  <w:p w14:paraId="7F1FF394">
                    <w:pPr>
                      <w:pStyle w:val="7"/>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1C584">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0F02FC">
                          <w:pPr>
                            <w:pStyle w:val="7"/>
                          </w:pPr>
                          <w:r>
                            <w:fldChar w:fldCharType="begin"/>
                          </w:r>
                          <w:r>
                            <w:instrText xml:space="preserve"> PAGE  \* MERGEFORMAT </w:instrText>
                          </w:r>
                          <w:r>
                            <w:fldChar w:fldCharType="separate"/>
                          </w:r>
                          <w:r>
                            <w:t>125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14:paraId="060F02FC">
                    <w:pPr>
                      <w:pStyle w:val="7"/>
                    </w:pPr>
                    <w:r>
                      <w:fldChar w:fldCharType="begin"/>
                    </w:r>
                    <w:r>
                      <w:instrText xml:space="preserve"> PAGE  \* MERGEFORMAT </w:instrText>
                    </w:r>
                    <w:r>
                      <w:fldChar w:fldCharType="separate"/>
                    </w:r>
                    <w:r>
                      <w:t>125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3CB1BA"/>
    <w:multiLevelType w:val="singleLevel"/>
    <w:tmpl w:val="A63CB1BA"/>
    <w:lvl w:ilvl="0" w:tentative="0">
      <w:start w:val="1"/>
      <w:numFmt w:val="decimalEnclosedCircleChinese"/>
      <w:suff w:val="nothing"/>
      <w:lvlText w:val="%1　"/>
      <w:lvlJc w:val="left"/>
      <w:pPr>
        <w:ind w:left="0" w:firstLine="400"/>
      </w:pPr>
      <w:rPr>
        <w:rFonts w:hint="eastAsia"/>
      </w:rPr>
    </w:lvl>
  </w:abstractNum>
  <w:abstractNum w:abstractNumId="1">
    <w:nsid w:val="21D78833"/>
    <w:multiLevelType w:val="singleLevel"/>
    <w:tmpl w:val="21D78833"/>
    <w:lvl w:ilvl="0" w:tentative="0">
      <w:start w:val="11"/>
      <w:numFmt w:val="decimal"/>
      <w:lvlText w:val="%1."/>
      <w:lvlJc w:val="left"/>
      <w:pPr>
        <w:tabs>
          <w:tab w:val="left" w:pos="312"/>
        </w:tabs>
      </w:pPr>
    </w:lvl>
  </w:abstractNum>
  <w:abstractNum w:abstractNumId="2">
    <w:nsid w:val="4D11CBB0"/>
    <w:multiLevelType w:val="singleLevel"/>
    <w:tmpl w:val="4D11CBB0"/>
    <w:lvl w:ilvl="0" w:tentative="0">
      <w:start w:val="1"/>
      <w:numFmt w:val="decimalEnclosedCircleChinese"/>
      <w:suff w:val="nothing"/>
      <w:lvlText w:val="%1　"/>
      <w:lvlJc w:val="left"/>
      <w:pPr>
        <w:ind w:left="0" w:firstLine="400"/>
      </w:pPr>
      <w:rPr>
        <w:rFonts w:hint="eastAsia"/>
      </w:rPr>
    </w:lvl>
  </w:abstractNum>
  <w:abstractNum w:abstractNumId="3">
    <w:nsid w:val="4E47FDBA"/>
    <w:multiLevelType w:val="singleLevel"/>
    <w:tmpl w:val="4E47FDBA"/>
    <w:lvl w:ilvl="0" w:tentative="0">
      <w:start w:val="2"/>
      <w:numFmt w:val="decimal"/>
      <w:suff w:val="nothing"/>
      <w:lvlText w:val="%1、"/>
      <w:lvlJc w:val="left"/>
      <w:pPr>
        <w:ind w:left="0" w:firstLine="0"/>
      </w:pPr>
    </w:lvl>
  </w:abstractNum>
  <w:num w:numId="1">
    <w:abstractNumId w:val="3"/>
    <w:lvlOverride w:ilvl="0">
      <w:startOverride w:val="2"/>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4E46B1"/>
    <w:rsid w:val="1D322231"/>
    <w:rsid w:val="1F637EC0"/>
    <w:rsid w:val="49D77AAF"/>
    <w:rsid w:val="570268DC"/>
    <w:rsid w:val="62D36481"/>
    <w:rsid w:val="6EF821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pBdr>
        <w:top w:val="none" w:color="auto" w:sz="0" w:space="0"/>
        <w:left w:val="none" w:color="auto" w:sz="0" w:space="0"/>
        <w:bottom w:val="none" w:color="auto" w:sz="0" w:space="0"/>
        <w:right w:val="none" w:color="auto" w:sz="0" w:space="0"/>
        <w:between w:val="none" w:color="auto" w:sz="0" w:space="0"/>
      </w:pBdr>
      <w:shd w:val="clear" w:color="auto" w:fill="auto"/>
      <w:ind w:firstLineChars="200"/>
      <w:jc w:val="center"/>
      <w:outlineLvl w:val="1"/>
    </w:pPr>
    <w:rPr>
      <w:rFonts w:ascii="Arial" w:hAnsi="Arial" w:eastAsia="黑体"/>
      <w:b/>
      <w:kern w:val="2"/>
      <w:sz w:val="21"/>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napToGrid w:val="0"/>
      <w:spacing w:line="360" w:lineRule="auto"/>
    </w:pPr>
    <w:rPr>
      <w:kern w:val="2"/>
      <w:sz w:val="24"/>
    </w:rPr>
  </w:style>
  <w:style w:type="paragraph" w:styleId="5">
    <w:name w:val="Normal Indent"/>
    <w:basedOn w:val="1"/>
    <w:qFormat/>
    <w:uiPriority w:val="0"/>
    <w:pPr>
      <w:ind w:firstLine="420" w:firstLineChars="200"/>
    </w:pPr>
  </w:style>
  <w:style w:type="paragraph" w:styleId="6">
    <w:name w:val="annotation text"/>
    <w:basedOn w:val="1"/>
    <w:qFormat/>
    <w:uiPriority w:val="0"/>
    <w:pPr>
      <w:jc w:val="left"/>
    </w:pPr>
  </w:style>
  <w:style w:type="paragraph" w:styleId="7">
    <w:name w:val="footer"/>
    <w:basedOn w:val="1"/>
    <w:qFormat/>
    <w:uiPriority w:val="99"/>
    <w:pPr>
      <w:tabs>
        <w:tab w:val="center" w:pos="4153"/>
        <w:tab w:val="right" w:pos="8306"/>
      </w:tabs>
      <w:snapToGrid w:val="0"/>
      <w:spacing w:line="500" w:lineRule="exact"/>
      <w:jc w:val="left"/>
    </w:pPr>
    <w:rPr>
      <w:sz w:val="18"/>
      <w:szCs w:val="18"/>
    </w:rPr>
  </w:style>
  <w:style w:type="table" w:styleId="9">
    <w:name w:val="Table Grid"/>
    <w:qFormat/>
    <w:uiPriority w:val="59"/>
    <w:rPr>
      <w:lang w:val="en-US" w:eastAsia="zh-CN" w:bidi="ar-SA"/>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1">
    <w:name w:val="Strong"/>
    <w:basedOn w:val="10"/>
    <w:qFormat/>
    <w:uiPriority w:val="0"/>
    <w:rPr>
      <w:b/>
    </w:rPr>
  </w:style>
  <w:style w:type="paragraph" w:customStyle="1" w:styleId="12">
    <w:name w:val="Default"/>
    <w:qFormat/>
    <w:uiPriority w:val="0"/>
    <w:pPr>
      <w:widowControl w:val="0"/>
      <w:pBdr>
        <w:top w:val="none" w:color="000000" w:sz="0" w:space="0"/>
        <w:left w:val="none" w:color="000000" w:sz="0" w:space="0"/>
        <w:bottom w:val="none" w:color="000000" w:sz="0" w:space="0"/>
        <w:right w:val="none" w:color="000000" w:sz="0" w:space="0"/>
        <w:between w:val="none" w:color="000000" w:sz="0" w:space="0"/>
      </w:pBdr>
      <w:shd w:val="clear" w:color="auto" w:fill="FFFFFF"/>
    </w:pPr>
    <w:rPr>
      <w:rFonts w:ascii="宋体" w:hAnsi="Times New Roman" w:eastAsia="宋体" w:cs="Times New Roman"/>
      <w:color w:val="000000"/>
      <w:sz w:val="24"/>
      <w:szCs w:val="24"/>
      <w:lang w:val="en-US" w:eastAsia="zh-CN" w:bidi="ar-SA"/>
    </w:rPr>
  </w:style>
  <w:style w:type="paragraph" w:customStyle="1" w:styleId="13">
    <w:name w:val="Char"/>
    <w:basedOn w:val="1"/>
    <w:qFormat/>
    <w:uiPriority w:val="0"/>
    <w:pPr>
      <w:widowControl w:val="0"/>
      <w:jc w:val="both"/>
    </w:pPr>
    <w:rPr>
      <w:kern w:val="2"/>
      <w:szCs w:val="24"/>
    </w:rPr>
  </w:style>
  <w:style w:type="paragraph" w:customStyle="1" w:styleId="14">
    <w:name w:val="列出段落1"/>
    <w:basedOn w:val="15"/>
    <w:qFormat/>
    <w:uiPriority w:val="34"/>
    <w:pPr>
      <w:widowControl w:val="0"/>
      <w:spacing w:line="360" w:lineRule="auto"/>
      <w:ind w:firstLine="420"/>
      <w:jc w:val="both"/>
    </w:pPr>
    <w:rPr>
      <w:sz w:val="24"/>
      <w:szCs w:val="24"/>
    </w:rPr>
  </w:style>
  <w:style w:type="paragraph" w:customStyle="1" w:styleId="15">
    <w:name w:val="正文11"/>
    <w:next w:val="16"/>
    <w:qFormat/>
    <w:uiPriority w:val="0"/>
    <w:pPr>
      <w:pBdr>
        <w:top w:val="none" w:color="000000" w:sz="0" w:space="0"/>
        <w:left w:val="none" w:color="000000" w:sz="0" w:space="0"/>
        <w:bottom w:val="none" w:color="000000" w:sz="0" w:space="0"/>
        <w:right w:val="none" w:color="000000" w:sz="0" w:space="0"/>
        <w:between w:val="none" w:color="000000" w:sz="0" w:space="0"/>
      </w:pBdr>
      <w:shd w:val="clear" w:color="auto" w:fill="FFFFFF"/>
    </w:pPr>
    <w:rPr>
      <w:rFonts w:ascii="Times New Roman" w:hAnsi="Times New Roman" w:eastAsia="宋体" w:cs="Times New Roman"/>
      <w:sz w:val="21"/>
      <w:szCs w:val="22"/>
      <w:lang w:val="en-US" w:eastAsia="zh-CN" w:bidi="ar-SA"/>
    </w:rPr>
  </w:style>
  <w:style w:type="paragraph" w:customStyle="1" w:styleId="16">
    <w:name w:val="正文文本1"/>
    <w:basedOn w:val="15"/>
    <w:qFormat/>
    <w:uiPriority w:val="0"/>
    <w:pPr>
      <w:spacing w:after="120"/>
    </w:pPr>
  </w:style>
</w:styles>
</file>

<file path=word/_rels/document.xml.rels><?xml version="1.0" encoding="UTF-8" standalone="yes"?>
<Relationships xmlns="http://schemas.openxmlformats.org/package/2006/relationships"><Relationship Id="rId9" Type="http://schemas.openxmlformats.org/officeDocument/2006/relationships/customXml" Target="ink/ink1.xml"/><Relationship Id="rId8" Type="http://schemas.openxmlformats.org/officeDocument/2006/relationships/theme" Target="theme/theme1.xml"/><Relationship Id="rId77" Type="http://schemas.openxmlformats.org/officeDocument/2006/relationships/fontTable" Target="fontTable.xml"/><Relationship Id="rId76" Type="http://schemas.openxmlformats.org/officeDocument/2006/relationships/numbering" Target="numbering.xml"/><Relationship Id="rId75" Type="http://schemas.openxmlformats.org/officeDocument/2006/relationships/customXml" Target="../customXml/item1.xml"/><Relationship Id="rId74" Type="http://schemas.openxmlformats.org/officeDocument/2006/relationships/image" Target="media/image65.jpeg"/><Relationship Id="rId73" Type="http://schemas.openxmlformats.org/officeDocument/2006/relationships/image" Target="media/image64.png"/><Relationship Id="rId72" Type="http://schemas.openxmlformats.org/officeDocument/2006/relationships/image" Target="media/image63.png"/><Relationship Id="rId71" Type="http://schemas.openxmlformats.org/officeDocument/2006/relationships/image" Target="media/image62.png"/><Relationship Id="rId70" Type="http://schemas.openxmlformats.org/officeDocument/2006/relationships/image" Target="media/image61.jpeg"/><Relationship Id="rId7" Type="http://schemas.openxmlformats.org/officeDocument/2006/relationships/footer" Target="footer5.xml"/><Relationship Id="rId69" Type="http://schemas.openxmlformats.org/officeDocument/2006/relationships/image" Target="media/image60.jpeg"/><Relationship Id="rId68" Type="http://schemas.openxmlformats.org/officeDocument/2006/relationships/image" Target="media/image59.jpeg"/><Relationship Id="rId67" Type="http://schemas.openxmlformats.org/officeDocument/2006/relationships/image" Target="media/image58.jpeg"/><Relationship Id="rId66" Type="http://schemas.openxmlformats.org/officeDocument/2006/relationships/image" Target="media/image57.jpeg"/><Relationship Id="rId65" Type="http://schemas.openxmlformats.org/officeDocument/2006/relationships/image" Target="media/image56.jpeg"/><Relationship Id="rId64" Type="http://schemas.openxmlformats.org/officeDocument/2006/relationships/image" Target="media/image55.jpeg"/><Relationship Id="rId63" Type="http://schemas.openxmlformats.org/officeDocument/2006/relationships/image" Target="media/image54.jpeg"/><Relationship Id="rId62" Type="http://schemas.openxmlformats.org/officeDocument/2006/relationships/image" Target="media/image53.jpeg"/><Relationship Id="rId61" Type="http://schemas.openxmlformats.org/officeDocument/2006/relationships/image" Target="media/image52.png"/><Relationship Id="rId60" Type="http://schemas.openxmlformats.org/officeDocument/2006/relationships/image" Target="media/image51.jpeg"/><Relationship Id="rId6" Type="http://schemas.openxmlformats.org/officeDocument/2006/relationships/footer" Target="footer4.xml"/><Relationship Id="rId59" Type="http://schemas.openxmlformats.org/officeDocument/2006/relationships/image" Target="media/image50.jpeg"/><Relationship Id="rId58" Type="http://schemas.openxmlformats.org/officeDocument/2006/relationships/image" Target="media/image49.jpeg"/><Relationship Id="rId57" Type="http://schemas.openxmlformats.org/officeDocument/2006/relationships/image" Target="media/image48.jpe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jpeg"/><Relationship Id="rId52" Type="http://schemas.openxmlformats.org/officeDocument/2006/relationships/image" Target="media/image43.png"/><Relationship Id="rId51" Type="http://schemas.openxmlformats.org/officeDocument/2006/relationships/image" Target="media/image42.jpeg"/><Relationship Id="rId50" Type="http://schemas.openxmlformats.org/officeDocument/2006/relationships/image" Target="media/image41.jpeg"/><Relationship Id="rId5" Type="http://schemas.openxmlformats.org/officeDocument/2006/relationships/footer" Target="footer3.xml"/><Relationship Id="rId49" Type="http://schemas.openxmlformats.org/officeDocument/2006/relationships/image" Target="media/image40.jpeg"/><Relationship Id="rId48" Type="http://schemas.openxmlformats.org/officeDocument/2006/relationships/image" Target="media/image39.jpeg"/><Relationship Id="rId47" Type="http://schemas.openxmlformats.org/officeDocument/2006/relationships/image" Target="media/image38.jpeg"/><Relationship Id="rId46" Type="http://schemas.openxmlformats.org/officeDocument/2006/relationships/image" Target="media/image37.jpeg"/><Relationship Id="rId45" Type="http://schemas.openxmlformats.org/officeDocument/2006/relationships/image" Target="media/image36.jpeg"/><Relationship Id="rId44" Type="http://schemas.openxmlformats.org/officeDocument/2006/relationships/image" Target="media/image35.jpeg"/><Relationship Id="rId43" Type="http://schemas.openxmlformats.org/officeDocument/2006/relationships/image" Target="media/image34.png"/><Relationship Id="rId42" Type="http://schemas.openxmlformats.org/officeDocument/2006/relationships/image" Target="media/image33.jpeg"/><Relationship Id="rId41" Type="http://schemas.openxmlformats.org/officeDocument/2006/relationships/image" Target="media/image32.jpeg"/><Relationship Id="rId40" Type="http://schemas.openxmlformats.org/officeDocument/2006/relationships/image" Target="media/image31.jpeg"/><Relationship Id="rId4" Type="http://schemas.openxmlformats.org/officeDocument/2006/relationships/footer" Target="footer2.xml"/><Relationship Id="rId39" Type="http://schemas.openxmlformats.org/officeDocument/2006/relationships/image" Target="media/image30.jpeg"/><Relationship Id="rId38" Type="http://schemas.openxmlformats.org/officeDocument/2006/relationships/image" Target="media/image29.jpeg"/><Relationship Id="rId37" Type="http://schemas.openxmlformats.org/officeDocument/2006/relationships/image" Target="media/image28.jpeg"/><Relationship Id="rId36" Type="http://schemas.openxmlformats.org/officeDocument/2006/relationships/image" Target="media/image27.jpeg"/><Relationship Id="rId35" Type="http://schemas.openxmlformats.org/officeDocument/2006/relationships/image" Target="media/image26.png"/><Relationship Id="rId34" Type="http://schemas.openxmlformats.org/officeDocument/2006/relationships/image" Target="media/image25.jpeg"/><Relationship Id="rId33" Type="http://schemas.openxmlformats.org/officeDocument/2006/relationships/image" Target="media/image24.jpeg"/><Relationship Id="rId32" Type="http://schemas.openxmlformats.org/officeDocument/2006/relationships/image" Target="media/image23.jpeg"/><Relationship Id="rId31" Type="http://schemas.openxmlformats.org/officeDocument/2006/relationships/image" Target="media/image22.jpeg"/><Relationship Id="rId30" Type="http://schemas.openxmlformats.org/officeDocument/2006/relationships/image" Target="media/image21.jpeg"/><Relationship Id="rId3" Type="http://schemas.openxmlformats.org/officeDocument/2006/relationships/footer" Target="footer1.xml"/><Relationship Id="rId29" Type="http://schemas.openxmlformats.org/officeDocument/2006/relationships/image" Target="media/image20.jpeg"/><Relationship Id="rId28" Type="http://schemas.openxmlformats.org/officeDocument/2006/relationships/image" Target="media/image19.jpeg"/><Relationship Id="rId27" Type="http://schemas.openxmlformats.org/officeDocument/2006/relationships/image" Target="media/image18.jpeg"/><Relationship Id="rId26" Type="http://schemas.openxmlformats.org/officeDocument/2006/relationships/image" Target="media/image17.jpeg"/><Relationship Id="rId25" Type="http://schemas.openxmlformats.org/officeDocument/2006/relationships/image" Target="media/image16.png"/><Relationship Id="rId24" Type="http://schemas.openxmlformats.org/officeDocument/2006/relationships/image" Target="media/image15.jpeg"/><Relationship Id="rId23" Type="http://schemas.openxmlformats.org/officeDocument/2006/relationships/image" Target="media/image14.jpeg"/><Relationship Id="rId22" Type="http://schemas.openxmlformats.org/officeDocument/2006/relationships/image" Target="media/image13.jpeg"/><Relationship Id="rId21" Type="http://schemas.openxmlformats.org/officeDocument/2006/relationships/image" Target="media/image12.jpe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ink/ink1.xml><?xml version="1.0" encoding="utf-8"?>
<inkml:ink xmlns:inkml="http://www.w3.org/2003/InkML">
  <inkml:definitions>
    <inkml:context xml:id="ctx0">
      <inkml:inkSource xml:id="inkSrc0">
        <inkml:traceFormat>
          <inkml:channel name="X" type="integer" units="cm"/>
          <inkml:channel name="Y" type="integer" units="cm"/>
          <inkml:channel name="F" type="integer" max="1023" units="dev"/>
        </inkml:traceFormat>
        <inkml:channelProperties>
          <inkml:channelProperty channel="X" name="resolution" value="28.3464566929134" units="1/cm"/>
          <inkml:channelProperty channel="Y" name="resolution" value="28.3464566929134" units="1/cm"/>
          <inkml:channelProperty channel="F" name="resolution" value="0" units="1/dev"/>
        </inkml:channelProperties>
      </inkml:inkSource>
      <inkml:timestamp xml:id="ts0" timeString="2026-06-05T08:24:35"/>
    </inkml:context>
    <inkml:brush xml:id="br0">
      <inkml:brushProperty name="width" value="0.0529194456206428" units="cm"/>
      <inkml:brushProperty name="height" value="0.0529194456206428" units="cm"/>
      <inkml:brushProperty name="color" value="#f80600"/>
      <inkml:brushProperty name="ignorePressure" value="0"/>
    </inkml:brush>
  </inkml:definitions>
  <inkml:trace contextRef="#ctx0" brushRef="#br0">21883.000 777649.000 767</inkml:trace>
</inkml:ink>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113</Pages>
  <Words>1713</Words>
  <Characters>1775</Characters>
  <Lines>0</Lines>
  <Paragraphs>0</Paragraphs>
  <TotalTime>5</TotalTime>
  <ScaleCrop>false</ScaleCrop>
  <LinksUpToDate>false</LinksUpToDate>
  <CharactersWithSpaces>1777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2026-06-17T06:03:00Z</dcterms:created>
  <dc:creator>Wc_19</dc:creator>
  <cp:lastModifiedBy>盛和招标</cp:lastModifiedBy>
  <dcterms:modified xsi:type="dcterms:W3CDTF">2026-06-17T07:54:19Z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eyJoZGlkIjoiOWQ2ZWExMDIwMTAyNTlkY2I3MDQ0MGE2NzkwYzQ5NGQiLCJ1c2VySWQiOiIyNzM3OTQ2NzgifQ==</vt:lpwstr>
  </property>
  <property fmtid="{D5CDD505-2E9C-101B-9397-08002B2CF9AE}" pid="4" name="ICV">
    <vt:lpwstr>C0DE8ACB5A154E01BD0E2CE045D38A89_12</vt:lpwstr>
  </property>
</Properties>
</file>